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510EE8">
        <w:rPr>
          <w:b/>
        </w:rPr>
        <w:t>6</w:t>
      </w:r>
      <w:r w:rsidR="001735B7">
        <w:rPr>
          <w:b/>
        </w:rPr>
        <w:t>/13</w:t>
      </w:r>
      <w:r>
        <w:rPr>
          <w:b/>
        </w:rPr>
        <w:t xml:space="preserve">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CC1B76" w:rsidP="0057477A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510EE8">
        <w:rPr>
          <w:bCs/>
        </w:rPr>
        <w:t>31</w:t>
      </w:r>
      <w:r w:rsidR="001735B7">
        <w:rPr>
          <w:bCs/>
        </w:rPr>
        <w:t xml:space="preserve"> stycznia </w:t>
      </w:r>
      <w:r w:rsidR="004C1EBB">
        <w:rPr>
          <w:bCs/>
        </w:rPr>
        <w:t>201</w:t>
      </w:r>
      <w:r w:rsidR="001735B7">
        <w:rPr>
          <w:bCs/>
        </w:rPr>
        <w:t>3</w:t>
      </w:r>
      <w:r w:rsidR="004C1EBB">
        <w:rPr>
          <w:bCs/>
        </w:rPr>
        <w:t xml:space="preserve">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1735B7">
        <w:rPr>
          <w:b/>
        </w:rPr>
        <w:t>3</w:t>
      </w:r>
      <w:r>
        <w:rPr>
          <w:b/>
        </w:rPr>
        <w:t xml:space="preserve">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 Rady Gminy Chełmża z dnia 18</w:t>
      </w:r>
      <w:r>
        <w:t xml:space="preserve"> grudnia 201</w:t>
      </w:r>
      <w:r w:rsidR="001735B7">
        <w:t>2</w:t>
      </w:r>
      <w:r>
        <w:t>r. w sprawie uchwalenia budżetu Gminy Chełmża na 201</w:t>
      </w:r>
      <w:r w:rsidR="001735B7">
        <w:t>3</w:t>
      </w:r>
      <w:r>
        <w:t xml:space="preserve">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510EE8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</w:t>
      </w:r>
      <w:r w:rsidR="001735B7">
        <w:t>3</w:t>
      </w:r>
      <w:r>
        <w:t xml:space="preserve"> r. uchwalonym uchwałą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</w:t>
      </w:r>
      <w:r>
        <w:t xml:space="preserve">   Rady Gminy Chełmża z dnia 1</w:t>
      </w:r>
      <w:r w:rsidR="001735B7">
        <w:t>8</w:t>
      </w:r>
      <w:r>
        <w:t xml:space="preserve"> grudnia 201</w:t>
      </w:r>
      <w:r w:rsidR="001735B7">
        <w:t>2</w:t>
      </w:r>
      <w:r w:rsidR="001639B4">
        <w:t xml:space="preserve"> r.</w:t>
      </w:r>
      <w:r w:rsidR="00936438" w:rsidRPr="00936438">
        <w:t xml:space="preserve"> </w:t>
      </w:r>
      <w:r w:rsidR="000D2F8D">
        <w:t>zmienionym:</w:t>
      </w:r>
    </w:p>
    <w:p w:rsidR="000D2F8D" w:rsidRDefault="008D565E" w:rsidP="004C1EBB">
      <w:pPr>
        <w:ind w:right="-137"/>
      </w:pPr>
      <w:r>
        <w:t>- zarządzeniem Nr 2/13 z dnia 18 stycznia 2013r.,</w:t>
      </w:r>
    </w:p>
    <w:p w:rsidR="000D2F8D" w:rsidRDefault="000D2F8D" w:rsidP="000D2F8D">
      <w:pPr>
        <w:ind w:right="-137"/>
      </w:pPr>
    </w:p>
    <w:p w:rsidR="000D2F8D" w:rsidRDefault="000D2F8D" w:rsidP="000D2F8D">
      <w:pPr>
        <w:jc w:val="both"/>
      </w:pPr>
      <w:r>
        <w:t>1)w §1 dochody</w:t>
      </w:r>
      <w:r w:rsidRPr="00B73C01">
        <w:t xml:space="preserve"> </w:t>
      </w:r>
      <w:r>
        <w:t>w wysokości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29.141.000 zł</w:t>
      </w:r>
    </w:p>
    <w:p w:rsidR="000D2F8D" w:rsidRPr="000D2F8D" w:rsidRDefault="000D2F8D" w:rsidP="000D2F8D">
      <w:pPr>
        <w:jc w:val="both"/>
        <w:rPr>
          <w:b/>
        </w:rPr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D2F8D">
        <w:rPr>
          <w:b/>
        </w:rPr>
        <w:t>29</w:t>
      </w:r>
      <w:r>
        <w:rPr>
          <w:b/>
        </w:rPr>
        <w:t>.145.278</w:t>
      </w:r>
      <w:r w:rsidRPr="004B421D">
        <w:rPr>
          <w:b/>
        </w:rPr>
        <w:t xml:space="preserve"> zł</w:t>
      </w:r>
    </w:p>
    <w:p w:rsidR="000D2F8D" w:rsidRDefault="000D2F8D" w:rsidP="000D2F8D">
      <w:pPr>
        <w:jc w:val="both"/>
      </w:pPr>
      <w:r>
        <w:t xml:space="preserve">   z tego:</w:t>
      </w:r>
    </w:p>
    <w:p w:rsidR="000D2F8D" w:rsidRDefault="000D2F8D" w:rsidP="000D2F8D">
      <w:pPr>
        <w:jc w:val="both"/>
      </w:pPr>
      <w:r>
        <w:t xml:space="preserve">  dochody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  <w:r w:rsidRPr="00E6530A">
        <w:t>2</w:t>
      </w:r>
      <w:r>
        <w:t>5</w:t>
      </w:r>
      <w:r w:rsidRPr="00E6530A">
        <w:t>.</w:t>
      </w:r>
      <w:r>
        <w:t>627</w:t>
      </w:r>
      <w:r w:rsidRPr="00E6530A">
        <w:t>.</w:t>
      </w:r>
      <w:r>
        <w:t>959</w:t>
      </w:r>
      <w:r w:rsidRPr="00E6530A">
        <w:t xml:space="preserve"> zł</w:t>
      </w:r>
    </w:p>
    <w:p w:rsidR="000D2F8D" w:rsidRPr="00E6530A" w:rsidRDefault="000D2F8D" w:rsidP="000D2F8D">
      <w:pPr>
        <w:jc w:val="both"/>
      </w:pPr>
      <w:r>
        <w:t xml:space="preserve">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B421D">
        <w:rPr>
          <w:b/>
        </w:rPr>
        <w:t>2</w:t>
      </w:r>
      <w:r>
        <w:rPr>
          <w:b/>
        </w:rPr>
        <w:t>5</w:t>
      </w:r>
      <w:r w:rsidRPr="004B421D">
        <w:rPr>
          <w:b/>
        </w:rPr>
        <w:t>.</w:t>
      </w:r>
      <w:r>
        <w:rPr>
          <w:b/>
        </w:rPr>
        <w:t>632</w:t>
      </w:r>
      <w:r w:rsidRPr="004B421D">
        <w:rPr>
          <w:b/>
        </w:rPr>
        <w:t>.</w:t>
      </w:r>
      <w:r>
        <w:rPr>
          <w:b/>
        </w:rPr>
        <w:t>237</w:t>
      </w:r>
      <w:r w:rsidRPr="004B421D">
        <w:rPr>
          <w:b/>
        </w:rPr>
        <w:t xml:space="preserve"> zł</w:t>
      </w:r>
    </w:p>
    <w:p w:rsidR="000D2F8D" w:rsidRDefault="000D2F8D" w:rsidP="000D2F8D">
      <w:pPr>
        <w:jc w:val="both"/>
      </w:pPr>
      <w:r>
        <w:t xml:space="preserve">  dochody majątkowe  pozostają bez zmian  w wysokości</w:t>
      </w:r>
      <w:r>
        <w:tab/>
        <w:t xml:space="preserve">          </w:t>
      </w:r>
      <w:r>
        <w:tab/>
        <w:t xml:space="preserve">                      3.513.041 zł</w:t>
      </w:r>
    </w:p>
    <w:p w:rsidR="000D2F8D" w:rsidRDefault="000D2F8D" w:rsidP="000D2F8D">
      <w:pPr>
        <w:jc w:val="both"/>
      </w:pPr>
      <w:r>
        <w:t>załącznik Nr 1- Plan dochodów budżetowych na 2012r. zmienia się jak załącznik Nr 1 do zarządzenia.</w:t>
      </w:r>
    </w:p>
    <w:p w:rsidR="000D2F8D" w:rsidRDefault="000D2F8D" w:rsidP="004C1EBB">
      <w:pPr>
        <w:ind w:right="-137"/>
      </w:pPr>
    </w:p>
    <w:p w:rsidR="008D565E" w:rsidRDefault="008D565E" w:rsidP="003E1459">
      <w:pPr>
        <w:jc w:val="both"/>
      </w:pPr>
      <w:r>
        <w:t>2</w:t>
      </w:r>
      <w:r w:rsidR="003E1459">
        <w:t>)w § 2 wydatki</w:t>
      </w:r>
      <w:r w:rsidR="00DC0CD5">
        <w:t xml:space="preserve"> </w:t>
      </w:r>
      <w:r w:rsidR="003E1459">
        <w:t>w wysokości</w:t>
      </w:r>
      <w:r w:rsidR="00733BFC">
        <w:t xml:space="preserve"> </w:t>
      </w:r>
      <w:r>
        <w:t xml:space="preserve">            </w:t>
      </w:r>
      <w:r w:rsidR="003E1459">
        <w:tab/>
      </w:r>
      <w:r w:rsidR="00733BFC">
        <w:t xml:space="preserve">  </w:t>
      </w:r>
      <w:r>
        <w:t xml:space="preserve">           </w:t>
      </w:r>
      <w:r w:rsidR="00733BFC">
        <w:t xml:space="preserve"> </w:t>
      </w:r>
      <w:r w:rsidR="00DC0CD5">
        <w:t xml:space="preserve">        </w:t>
      </w:r>
      <w:r w:rsidR="003E1459">
        <w:t xml:space="preserve"> </w:t>
      </w:r>
      <w:r w:rsidR="00BB000F">
        <w:t xml:space="preserve">                        </w:t>
      </w:r>
      <w:r w:rsidR="003E1459">
        <w:t xml:space="preserve">        </w:t>
      </w:r>
      <w:r>
        <w:t>30</w:t>
      </w:r>
      <w:r w:rsidR="000950EF" w:rsidRPr="007E09C8">
        <w:t>.</w:t>
      </w:r>
      <w:r w:rsidR="00936438" w:rsidRPr="007E09C8">
        <w:t>30</w:t>
      </w:r>
      <w:r>
        <w:t>1</w:t>
      </w:r>
      <w:r w:rsidR="000950EF" w:rsidRPr="007E09C8">
        <w:t>.</w:t>
      </w:r>
      <w:r w:rsidR="00936438" w:rsidRPr="007E09C8">
        <w:t>000</w:t>
      </w:r>
      <w:r w:rsidR="003E1459" w:rsidRPr="007E09C8">
        <w:t xml:space="preserve"> zł</w:t>
      </w:r>
      <w:r w:rsidR="00DC0CD5">
        <w:t xml:space="preserve">    </w:t>
      </w:r>
    </w:p>
    <w:p w:rsidR="00DC0CD5" w:rsidRDefault="008D565E" w:rsidP="003E1459">
      <w:pPr>
        <w:jc w:val="both"/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8D565E">
        <w:rPr>
          <w:b/>
        </w:rPr>
        <w:t>30.305.278 zł</w:t>
      </w:r>
      <w:r w:rsidR="003E1459">
        <w:t xml:space="preserve">    </w:t>
      </w:r>
      <w:r w:rsidR="00DC0CD5">
        <w:t xml:space="preserve">      </w:t>
      </w:r>
    </w:p>
    <w:p w:rsidR="003E1459" w:rsidRDefault="00DC0CD5" w:rsidP="003E1459">
      <w:pPr>
        <w:jc w:val="both"/>
      </w:pPr>
      <w:r>
        <w:t xml:space="preserve">    </w:t>
      </w:r>
      <w:r w:rsidR="003E1459">
        <w:t>z tego:</w:t>
      </w:r>
    </w:p>
    <w:p w:rsidR="000B3CF7" w:rsidRDefault="003E1459" w:rsidP="00F4370F">
      <w:r>
        <w:t xml:space="preserve">   wydatki bieżące </w:t>
      </w:r>
      <w:r w:rsidR="00F4370F">
        <w:t xml:space="preserve">w </w:t>
      </w:r>
      <w:r w:rsidR="000B3CF7">
        <w:t>w</w:t>
      </w:r>
      <w:r w:rsidR="00733BFC">
        <w:t>y</w:t>
      </w:r>
      <w:r>
        <w:t>sokości</w:t>
      </w:r>
      <w:r w:rsidR="00733BFC">
        <w:t xml:space="preserve">      </w:t>
      </w:r>
      <w:r>
        <w:t xml:space="preserve">   </w:t>
      </w:r>
      <w:r w:rsidR="000B3CF7">
        <w:t xml:space="preserve">                        </w:t>
      </w:r>
      <w:r w:rsidR="00BF1701">
        <w:t xml:space="preserve"> </w:t>
      </w:r>
      <w:r w:rsidR="008D565E">
        <w:tab/>
      </w:r>
      <w:r w:rsidR="008D565E">
        <w:tab/>
      </w:r>
      <w:r w:rsidR="008D565E">
        <w:tab/>
      </w:r>
      <w:r w:rsidR="00BF1701">
        <w:t xml:space="preserve">         </w:t>
      </w:r>
      <w:r w:rsidR="00B228A2" w:rsidRPr="00275EC2">
        <w:t>22</w:t>
      </w:r>
      <w:r w:rsidR="00BF1701" w:rsidRPr="00275EC2">
        <w:t>.</w:t>
      </w:r>
      <w:r w:rsidR="00B228A2" w:rsidRPr="00275EC2">
        <w:t>937</w:t>
      </w:r>
      <w:r w:rsidR="000950EF" w:rsidRPr="00275EC2">
        <w:t>.</w:t>
      </w:r>
      <w:r w:rsidR="00B228A2" w:rsidRPr="00275EC2">
        <w:t>459</w:t>
      </w:r>
      <w:r w:rsidR="00BF1701" w:rsidRPr="00275EC2">
        <w:t xml:space="preserve"> zł</w:t>
      </w:r>
    </w:p>
    <w:p w:rsidR="008D565E" w:rsidRDefault="008D565E" w:rsidP="00F4370F"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8D565E">
        <w:rPr>
          <w:b/>
        </w:rPr>
        <w:t>22.941.737 zł</w:t>
      </w:r>
    </w:p>
    <w:p w:rsidR="003E1459" w:rsidRDefault="003E1459" w:rsidP="003E1459">
      <w:pPr>
        <w:jc w:val="both"/>
      </w:pPr>
      <w:r>
        <w:t xml:space="preserve">   w tym:</w:t>
      </w:r>
    </w:p>
    <w:p w:rsidR="0096024E" w:rsidRDefault="003E1459" w:rsidP="003E1459">
      <w:r>
        <w:t xml:space="preserve">a) wydatki jednostek budżetowych w wysokości               </w:t>
      </w:r>
      <w:r>
        <w:tab/>
      </w:r>
      <w:r>
        <w:tab/>
      </w:r>
      <w:r>
        <w:tab/>
        <w:t xml:space="preserve">         17</w:t>
      </w:r>
      <w:r w:rsidRPr="001F7C3F">
        <w:t>.</w:t>
      </w:r>
      <w:r w:rsidR="00E71521">
        <w:t>4</w:t>
      </w:r>
      <w:r w:rsidR="00B228A2">
        <w:t>6</w:t>
      </w:r>
      <w:r w:rsidR="008D565E">
        <w:t>0.1</w:t>
      </w:r>
      <w:r w:rsidR="00B228A2">
        <w:t>51</w:t>
      </w:r>
      <w:r>
        <w:t xml:space="preserve"> </w:t>
      </w:r>
      <w:r w:rsidRPr="001F7C3F">
        <w:t>zł</w:t>
      </w:r>
      <w:r>
        <w:t xml:space="preserve"> </w:t>
      </w:r>
    </w:p>
    <w:p w:rsidR="003E1459" w:rsidRDefault="0096024E" w:rsidP="003E1459"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565E">
        <w:rPr>
          <w:b/>
        </w:rPr>
        <w:t>17.461</w:t>
      </w:r>
      <w:r w:rsidRPr="0096024E">
        <w:rPr>
          <w:b/>
        </w:rPr>
        <w:t>.</w:t>
      </w:r>
      <w:r w:rsidR="008D565E">
        <w:rPr>
          <w:b/>
        </w:rPr>
        <w:t>389</w:t>
      </w:r>
      <w:r w:rsidRPr="0096024E">
        <w:rPr>
          <w:b/>
        </w:rPr>
        <w:t xml:space="preserve"> zł</w:t>
      </w:r>
      <w:r w:rsidR="003E1459">
        <w:t xml:space="preserve">    </w:t>
      </w:r>
    </w:p>
    <w:p w:rsidR="003E1459" w:rsidRDefault="003E1459" w:rsidP="003E1459">
      <w:pPr>
        <w:jc w:val="both"/>
      </w:pPr>
      <w:r>
        <w:t xml:space="preserve">    w tym:</w:t>
      </w:r>
    </w:p>
    <w:p w:rsidR="003E1459" w:rsidRDefault="003E1459" w:rsidP="004871E1">
      <w:pPr>
        <w:rPr>
          <w:b/>
        </w:rPr>
      </w:pPr>
      <w:r>
        <w:t xml:space="preserve">    wynagrodzenia i składki </w:t>
      </w:r>
      <w:r w:rsidR="00B228A2">
        <w:t xml:space="preserve">od nich naliczone w wysokości </w:t>
      </w:r>
      <w:r>
        <w:t xml:space="preserve">                               </w:t>
      </w:r>
      <w:r w:rsidR="00E53213">
        <w:t xml:space="preserve"> </w:t>
      </w:r>
      <w:r w:rsidRPr="00275EC2">
        <w:t>10.</w:t>
      </w:r>
      <w:r w:rsidR="008D565E">
        <w:t>697</w:t>
      </w:r>
      <w:r w:rsidRPr="00275EC2">
        <w:t>.</w:t>
      </w:r>
      <w:r w:rsidR="008D565E">
        <w:t>0</w:t>
      </w:r>
      <w:r w:rsidR="00B228A2" w:rsidRPr="00275EC2">
        <w:t>15</w:t>
      </w:r>
      <w:r w:rsidRPr="00275EC2">
        <w:t xml:space="preserve"> zł</w:t>
      </w:r>
    </w:p>
    <w:p w:rsidR="00275EC2" w:rsidRPr="00275EC2" w:rsidRDefault="00275EC2" w:rsidP="004871E1">
      <w:r w:rsidRPr="00275EC2"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75EC2">
        <w:rPr>
          <w:b/>
        </w:rPr>
        <w:t>10.697.</w:t>
      </w:r>
      <w:r w:rsidR="008D565E">
        <w:rPr>
          <w:b/>
        </w:rPr>
        <w:t>813</w:t>
      </w:r>
      <w:r w:rsidRPr="00275EC2">
        <w:rPr>
          <w:b/>
        </w:rPr>
        <w:t xml:space="preserve"> zł</w:t>
      </w:r>
    </w:p>
    <w:p w:rsidR="00275EC2" w:rsidRDefault="003E1459" w:rsidP="0096024E">
      <w:r>
        <w:t xml:space="preserve">    wydatki związane z realizacją ich zadań statutowych w wysokości </w:t>
      </w:r>
      <w:r>
        <w:tab/>
      </w:r>
      <w:r>
        <w:tab/>
      </w:r>
      <w:r w:rsidR="00B228A2">
        <w:t>6</w:t>
      </w:r>
      <w:r>
        <w:t>.</w:t>
      </w:r>
      <w:r w:rsidR="00B228A2">
        <w:t>763</w:t>
      </w:r>
      <w:r>
        <w:t>.</w:t>
      </w:r>
      <w:r w:rsidR="00B228A2">
        <w:t>136</w:t>
      </w:r>
      <w:r>
        <w:t xml:space="preserve"> zł</w:t>
      </w:r>
    </w:p>
    <w:p w:rsidR="008D565E" w:rsidRPr="0096024E" w:rsidRDefault="008D565E" w:rsidP="0096024E"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65E">
        <w:rPr>
          <w:b/>
        </w:rPr>
        <w:t>6.763.576 zł</w:t>
      </w:r>
    </w:p>
    <w:p w:rsidR="00B16BAE" w:rsidRDefault="00B16BAE" w:rsidP="00B16BAE">
      <w:pPr>
        <w:jc w:val="both"/>
      </w:pPr>
      <w:r>
        <w:t xml:space="preserve">b) dotacje na zadania bieżące </w:t>
      </w:r>
      <w:r w:rsidR="0053729A">
        <w:t>pozostają bez zmian</w:t>
      </w:r>
      <w:r>
        <w:tab/>
      </w:r>
      <w:r>
        <w:tab/>
      </w:r>
      <w:r>
        <w:tab/>
      </w:r>
      <w:r w:rsidRPr="00275EC2">
        <w:t xml:space="preserve">          </w:t>
      </w:r>
      <w:r w:rsidR="00275EC2">
        <w:t xml:space="preserve">          </w:t>
      </w:r>
      <w:r w:rsidRPr="00275EC2">
        <w:t xml:space="preserve">   </w:t>
      </w:r>
      <w:r w:rsidR="00E53213" w:rsidRPr="00275EC2">
        <w:t xml:space="preserve"> </w:t>
      </w:r>
      <w:r w:rsidRPr="00275EC2">
        <w:t xml:space="preserve">  </w:t>
      </w:r>
      <w:r w:rsidR="003F2EA5" w:rsidRPr="00275EC2">
        <w:t>91</w:t>
      </w:r>
      <w:r w:rsidR="008D565E">
        <w:t>9</w:t>
      </w:r>
      <w:r w:rsidR="00967048" w:rsidRPr="00275EC2">
        <w:t>.</w:t>
      </w:r>
      <w:r w:rsidR="008D565E">
        <w:t>3</w:t>
      </w:r>
      <w:r w:rsidR="00E71521" w:rsidRPr="00275EC2">
        <w:t>00</w:t>
      </w:r>
      <w:r w:rsidRPr="00275EC2">
        <w:t xml:space="preserve"> zł</w:t>
      </w:r>
    </w:p>
    <w:p w:rsidR="00275EC2" w:rsidRDefault="00B16BAE" w:rsidP="003F2EA5">
      <w:pPr>
        <w:jc w:val="both"/>
      </w:pPr>
      <w:r>
        <w:t>c) świad</w:t>
      </w:r>
      <w:r w:rsidR="004F0AEE">
        <w:t>czenia na rzecz osób fizycznych</w:t>
      </w:r>
      <w:r w:rsidR="00E6530A">
        <w:t xml:space="preserve"> </w:t>
      </w:r>
      <w:r>
        <w:t xml:space="preserve">w wysokości    </w:t>
      </w:r>
      <w:r w:rsidR="00E6530A">
        <w:t xml:space="preserve">   </w:t>
      </w:r>
      <w:r w:rsidR="004F0AEE">
        <w:t xml:space="preserve">  </w:t>
      </w:r>
      <w:r w:rsidR="00C66D93">
        <w:tab/>
      </w:r>
      <w:r w:rsidR="00C66D93">
        <w:tab/>
      </w:r>
      <w:r w:rsidR="00C66D93">
        <w:tab/>
      </w:r>
      <w:r w:rsidR="00A31AEF">
        <w:t xml:space="preserve"> </w:t>
      </w:r>
      <w:r w:rsidR="003F2EA5" w:rsidRPr="00275EC2">
        <w:t>3.60</w:t>
      </w:r>
      <w:r w:rsidR="0096024E">
        <w:t>8</w:t>
      </w:r>
      <w:r w:rsidR="003F2EA5" w:rsidRPr="00275EC2">
        <w:t>.008</w:t>
      </w:r>
      <w:r w:rsidRPr="00275EC2">
        <w:t xml:space="preserve"> zł</w:t>
      </w:r>
      <w:r w:rsidR="004F6D6B">
        <w:t xml:space="preserve">  </w:t>
      </w:r>
      <w:r w:rsidR="00275EC2">
        <w:t xml:space="preserve">  </w:t>
      </w:r>
    </w:p>
    <w:p w:rsidR="008D565E" w:rsidRDefault="008D565E" w:rsidP="003F2EA5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65E">
        <w:rPr>
          <w:b/>
        </w:rPr>
        <w:t xml:space="preserve"> 3.611.048 zł</w:t>
      </w:r>
    </w:p>
    <w:p w:rsidR="004F6D6B" w:rsidRPr="007E09C8" w:rsidRDefault="003F2EA5" w:rsidP="004F6D6B">
      <w:pPr>
        <w:jc w:val="both"/>
        <w:rPr>
          <w:b/>
        </w:rPr>
      </w:pPr>
      <w:r>
        <w:t>d</w:t>
      </w:r>
      <w:r w:rsidR="004F6D6B" w:rsidRPr="006B733C">
        <w:t xml:space="preserve">) obsługa długu </w:t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</w:r>
      <w:r w:rsidR="004F6D6B" w:rsidRPr="006B733C">
        <w:tab/>
        <w:t xml:space="preserve">               </w:t>
      </w:r>
      <w:r w:rsidR="004F6D6B">
        <w:t xml:space="preserve"> </w:t>
      </w:r>
      <w:r w:rsidR="00967048" w:rsidRPr="00275EC2">
        <w:t>9</w:t>
      </w:r>
      <w:r w:rsidR="00801A11" w:rsidRPr="00275EC2">
        <w:t>5</w:t>
      </w:r>
      <w:r w:rsidR="004F6D6B" w:rsidRPr="00275EC2">
        <w:t>0.000 zł</w:t>
      </w:r>
    </w:p>
    <w:p w:rsidR="004F6D6B" w:rsidRDefault="004F6D6B" w:rsidP="004F6D6B">
      <w:pPr>
        <w:jc w:val="both"/>
      </w:pPr>
      <w:r w:rsidRPr="00944068">
        <w:t xml:space="preserve">   </w:t>
      </w:r>
      <w:r>
        <w:t xml:space="preserve">  </w:t>
      </w:r>
      <w:r w:rsidRPr="00944068">
        <w:t xml:space="preserve">- wydatki majątkowe </w:t>
      </w:r>
      <w:r>
        <w:t xml:space="preserve">pozostają bez zmian </w:t>
      </w:r>
      <w:r w:rsidRPr="00944068">
        <w:t xml:space="preserve">w wysokości </w:t>
      </w:r>
      <w:r>
        <w:t xml:space="preserve">                  </w:t>
      </w:r>
      <w:r w:rsidRPr="00944068">
        <w:tab/>
      </w:r>
      <w:r w:rsidRPr="00275EC2">
        <w:t xml:space="preserve">          </w:t>
      </w:r>
      <w:r w:rsidR="003F2EA5" w:rsidRPr="00275EC2">
        <w:t xml:space="preserve">  </w:t>
      </w:r>
      <w:r w:rsidRPr="00275EC2">
        <w:t xml:space="preserve"> </w:t>
      </w:r>
      <w:r w:rsidR="003F2EA5" w:rsidRPr="00275EC2">
        <w:t>7</w:t>
      </w:r>
      <w:r w:rsidRPr="00275EC2">
        <w:t>.</w:t>
      </w:r>
      <w:r w:rsidR="003F2EA5" w:rsidRPr="00275EC2">
        <w:t>363</w:t>
      </w:r>
      <w:r w:rsidR="00967048" w:rsidRPr="00275EC2">
        <w:t>.</w:t>
      </w:r>
      <w:r w:rsidR="003F2EA5" w:rsidRPr="00275EC2">
        <w:t>541</w:t>
      </w:r>
      <w:r w:rsidRPr="00275EC2">
        <w:t xml:space="preserve"> zł</w:t>
      </w:r>
    </w:p>
    <w:p w:rsidR="004F6D6B" w:rsidRPr="00944068" w:rsidRDefault="004F6D6B" w:rsidP="004F6D6B">
      <w:pPr>
        <w:jc w:val="both"/>
      </w:pPr>
      <w:r>
        <w:t xml:space="preserve">     </w:t>
      </w:r>
      <w:r w:rsidRPr="00944068">
        <w:t xml:space="preserve">     w tym:</w:t>
      </w:r>
    </w:p>
    <w:p w:rsidR="004F6D6B" w:rsidRDefault="004F6D6B" w:rsidP="004F6D6B">
      <w:pPr>
        <w:jc w:val="both"/>
      </w:pPr>
      <w:r>
        <w:lastRenderedPageBreak/>
        <w:t xml:space="preserve">     </w:t>
      </w:r>
      <w:r w:rsidRPr="00664612">
        <w:t xml:space="preserve">dotacje celowe na inwestycje         </w:t>
      </w:r>
      <w:r w:rsidR="00801A11">
        <w:t xml:space="preserve">      </w:t>
      </w:r>
      <w:r w:rsidRPr="00664612">
        <w:t xml:space="preserve"> </w:t>
      </w:r>
      <w:r w:rsidR="00C27E73">
        <w:t>2</w:t>
      </w:r>
      <w:r w:rsidR="00801A11">
        <w:t>90.000</w:t>
      </w:r>
      <w:r w:rsidRPr="00664612">
        <w:t xml:space="preserve"> zł</w:t>
      </w:r>
    </w:p>
    <w:p w:rsidR="00801A11" w:rsidRPr="00664612" w:rsidRDefault="00801A11" w:rsidP="004F6D6B">
      <w:pPr>
        <w:jc w:val="both"/>
      </w:pPr>
      <w:r>
        <w:t xml:space="preserve">     dotacja dla </w:t>
      </w:r>
      <w:proofErr w:type="spellStart"/>
      <w:r>
        <w:t>UMarszałkowskiego</w:t>
      </w:r>
      <w:proofErr w:type="spellEnd"/>
      <w:r>
        <w:t>- DIS    60.600 zł</w:t>
      </w:r>
    </w:p>
    <w:p w:rsidR="004F6D6B" w:rsidRDefault="004F6D6B" w:rsidP="004F6D6B">
      <w:pPr>
        <w:jc w:val="both"/>
      </w:pPr>
      <w:r>
        <w:t xml:space="preserve">     </w:t>
      </w:r>
      <w:r w:rsidRPr="004E4A35">
        <w:t xml:space="preserve">wydatki inwestycyjne                </w:t>
      </w:r>
      <w:r w:rsidR="00801A11">
        <w:t xml:space="preserve">       </w:t>
      </w:r>
      <w:r w:rsidRPr="004E4A35">
        <w:t xml:space="preserve"> </w:t>
      </w:r>
      <w:r w:rsidR="00801A11">
        <w:t>7</w:t>
      </w:r>
      <w:r w:rsidRPr="004E4A35">
        <w:t>.</w:t>
      </w:r>
      <w:r w:rsidR="00801A11">
        <w:t>012.</w:t>
      </w:r>
      <w:r w:rsidR="00C27E73">
        <w:t>9</w:t>
      </w:r>
      <w:r w:rsidR="00801A11">
        <w:t>41</w:t>
      </w:r>
      <w:r w:rsidRPr="004E4A35">
        <w:t xml:space="preserve"> zł</w:t>
      </w:r>
    </w:p>
    <w:p w:rsidR="001E1CA1" w:rsidRDefault="001311D5" w:rsidP="001311D5">
      <w:pPr>
        <w:jc w:val="both"/>
      </w:pPr>
      <w:r>
        <w:t>załącznik Nr 2- Plan wydatków budżetowych na 201</w:t>
      </w:r>
      <w:r w:rsidR="00801A11">
        <w:t xml:space="preserve">3 </w:t>
      </w:r>
      <w:r>
        <w:t>r. zmienia się jak załącznik Nr 2 do zarządzenia.</w:t>
      </w:r>
    </w:p>
    <w:p w:rsidR="006E1984" w:rsidRPr="00A257CD" w:rsidRDefault="006E1984" w:rsidP="006E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3)</w:t>
      </w:r>
      <w:r w:rsidRPr="00A257CD">
        <w:t xml:space="preserve"> </w:t>
      </w:r>
      <w:r w:rsidRPr="00A257CD">
        <w:rPr>
          <w:rFonts w:eastAsiaTheme="minorHAnsi"/>
          <w:lang w:eastAsia="en-US"/>
        </w:rPr>
        <w:t>zmienia się załączniki do budżetu:</w:t>
      </w:r>
    </w:p>
    <w:p w:rsidR="006E1984" w:rsidRPr="00A257CD" w:rsidRDefault="006E1984" w:rsidP="006E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9 – Dotacje związane z realizacją zadań z zakresu administracji    rządowej i innych zadań zleconych odrębnymi ustawami w 201</w:t>
      </w:r>
      <w:r>
        <w:rPr>
          <w:rFonts w:eastAsiaTheme="minorHAnsi"/>
          <w:lang w:eastAsia="en-US"/>
        </w:rPr>
        <w:t>3</w:t>
      </w:r>
      <w:r w:rsidRPr="00A257CD">
        <w:rPr>
          <w:rFonts w:eastAsiaTheme="minorHAnsi"/>
          <w:lang w:eastAsia="en-US"/>
        </w:rPr>
        <w:t xml:space="preserve"> roku zmienia się jak w załączniku  Nr 9 do zarządzenia,</w:t>
      </w:r>
    </w:p>
    <w:p w:rsidR="006E1984" w:rsidRPr="00A257CD" w:rsidRDefault="006E1984" w:rsidP="006E1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A257CD">
        <w:rPr>
          <w:rFonts w:eastAsiaTheme="minorHAnsi"/>
          <w:lang w:eastAsia="en-US"/>
        </w:rPr>
        <w:t>załącznik Nr 10 – Wydatki związane z realizacją zadań z zakresu administracji rządowej i innych zadań zleconych odrębnymi ustawami w 201</w:t>
      </w:r>
      <w:r>
        <w:rPr>
          <w:rFonts w:eastAsiaTheme="minorHAnsi"/>
          <w:lang w:eastAsia="en-US"/>
        </w:rPr>
        <w:t>3</w:t>
      </w:r>
      <w:r w:rsidRPr="00A257CD">
        <w:rPr>
          <w:rFonts w:eastAsiaTheme="minorHAnsi"/>
          <w:lang w:eastAsia="en-US"/>
        </w:rPr>
        <w:t xml:space="preserve"> roku zmienia się jak w załączniku  Nr 10 do zarządzenia,</w:t>
      </w:r>
    </w:p>
    <w:p w:rsidR="00C119B9" w:rsidRDefault="00C119B9" w:rsidP="001311D5">
      <w:pPr>
        <w:jc w:val="both"/>
      </w:pPr>
    </w:p>
    <w:p w:rsidR="006E1984" w:rsidRDefault="006E1984" w:rsidP="001311D5">
      <w:pPr>
        <w:jc w:val="both"/>
      </w:pPr>
    </w:p>
    <w:p w:rsidR="006E1984" w:rsidRDefault="006E1984" w:rsidP="001311D5">
      <w:pPr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8035FA" w:rsidRDefault="004C1EBB" w:rsidP="008035F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8D565E" w:rsidRDefault="008D565E" w:rsidP="008035FA">
      <w:pPr>
        <w:ind w:left="2124" w:firstLine="708"/>
        <w:jc w:val="both"/>
        <w:rPr>
          <w:b/>
          <w:bCs/>
        </w:rPr>
      </w:pPr>
    </w:p>
    <w:p w:rsidR="006E1984" w:rsidRDefault="006E1984" w:rsidP="006E1984">
      <w:pPr>
        <w:jc w:val="both"/>
        <w:rPr>
          <w:b/>
          <w:bCs/>
        </w:rPr>
      </w:pPr>
    </w:p>
    <w:p w:rsidR="004C1EBB" w:rsidRPr="008035FA" w:rsidRDefault="001639B4" w:rsidP="006E1984">
      <w:pPr>
        <w:ind w:left="1416" w:firstLine="708"/>
        <w:jc w:val="both"/>
      </w:pPr>
      <w:r>
        <w:rPr>
          <w:b/>
          <w:bCs/>
        </w:rPr>
        <w:lastRenderedPageBreak/>
        <w:t xml:space="preserve">Uzasadnienie do zarządzenia Nr </w:t>
      </w:r>
      <w:r w:rsidR="006E1984">
        <w:rPr>
          <w:b/>
          <w:bCs/>
        </w:rPr>
        <w:t>6</w:t>
      </w:r>
      <w:r w:rsidR="004C1EBB">
        <w:rPr>
          <w:b/>
          <w:bCs/>
        </w:rPr>
        <w:t xml:space="preserve"> /1</w:t>
      </w:r>
      <w:r w:rsidR="004871E1">
        <w:rPr>
          <w:b/>
          <w:bCs/>
        </w:rPr>
        <w:t>3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E1984">
        <w:rPr>
          <w:b/>
          <w:bCs/>
        </w:rPr>
        <w:t>31</w:t>
      </w:r>
      <w:r w:rsidR="00CF57CF">
        <w:rPr>
          <w:b/>
          <w:bCs/>
        </w:rPr>
        <w:t xml:space="preserve"> </w:t>
      </w:r>
      <w:r w:rsidR="004871E1">
        <w:rPr>
          <w:b/>
          <w:bCs/>
        </w:rPr>
        <w:t>stycznia 2013</w:t>
      </w:r>
      <w:r w:rsidR="004C1EBB">
        <w:rPr>
          <w:b/>
          <w:bCs/>
        </w:rPr>
        <w:t xml:space="preserve"> r.</w:t>
      </w:r>
    </w:p>
    <w:p w:rsidR="004C1EBB" w:rsidRDefault="004C1EBB" w:rsidP="004C1EBB">
      <w:pPr>
        <w:jc w:val="center"/>
        <w:rPr>
          <w:b/>
          <w:bCs/>
        </w:rPr>
      </w:pPr>
    </w:p>
    <w:p w:rsidR="006E1984" w:rsidRDefault="004C1EBB" w:rsidP="00733BFC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6E1984">
        <w:rPr>
          <w:bCs/>
        </w:rPr>
        <w:t>1,</w:t>
      </w:r>
      <w:r w:rsidR="004A748A">
        <w:rPr>
          <w:bCs/>
        </w:rPr>
        <w:t xml:space="preserve"> </w:t>
      </w:r>
      <w:r w:rsidR="00733BFC">
        <w:rPr>
          <w:bCs/>
        </w:rPr>
        <w:t>2</w:t>
      </w:r>
      <w:r w:rsidR="00DC0CD5">
        <w:rPr>
          <w:bCs/>
        </w:rPr>
        <w:t>,</w:t>
      </w:r>
      <w:r w:rsidR="006E1984">
        <w:rPr>
          <w:bCs/>
        </w:rPr>
        <w:t xml:space="preserve"> 9, 10.</w:t>
      </w:r>
    </w:p>
    <w:p w:rsidR="006E1984" w:rsidRDefault="006E1984" w:rsidP="00733BFC">
      <w:pPr>
        <w:rPr>
          <w:bCs/>
        </w:rPr>
      </w:pPr>
    </w:p>
    <w:p w:rsidR="006E1984" w:rsidRDefault="006E1984" w:rsidP="006E1984">
      <w:pPr>
        <w:rPr>
          <w:b/>
          <w:bCs/>
        </w:rPr>
      </w:pPr>
      <w:r>
        <w:rPr>
          <w:b/>
          <w:bCs/>
        </w:rPr>
        <w:t>Dochody</w:t>
      </w:r>
      <w:r w:rsidRPr="008D0737">
        <w:rPr>
          <w:b/>
          <w:bCs/>
        </w:rPr>
        <w:t>:</w:t>
      </w:r>
    </w:p>
    <w:p w:rsidR="006E1984" w:rsidRDefault="006E1984" w:rsidP="006E1984">
      <w:pPr>
        <w:rPr>
          <w:rFonts w:eastAsiaTheme="minorHAnsi"/>
          <w:lang w:eastAsia="en-US"/>
        </w:rPr>
      </w:pPr>
      <w:r w:rsidRPr="00EC72B2">
        <w:rPr>
          <w:b/>
          <w:bCs/>
        </w:rPr>
        <w:t>DZ</w:t>
      </w:r>
      <w:r>
        <w:rPr>
          <w:b/>
          <w:bCs/>
        </w:rPr>
        <w:t>.751</w:t>
      </w:r>
    </w:p>
    <w:p w:rsidR="006E1984" w:rsidRDefault="006E1984" w:rsidP="006E1984">
      <w:pPr>
        <w:rPr>
          <w:bCs/>
        </w:rPr>
      </w:pPr>
      <w:r w:rsidRPr="00630AA3">
        <w:rPr>
          <w:rFonts w:eastAsiaTheme="minorHAnsi"/>
          <w:lang w:eastAsia="en-US"/>
        </w:rPr>
        <w:t xml:space="preserve">Zgodnie z decyzja Nr </w:t>
      </w:r>
      <w:r>
        <w:rPr>
          <w:rFonts w:eastAsiaTheme="minorHAnsi"/>
          <w:lang w:eastAsia="en-US"/>
        </w:rPr>
        <w:t>1/2013</w:t>
      </w:r>
      <w:r w:rsidRPr="00630AA3">
        <w:rPr>
          <w:rFonts w:eastAsiaTheme="minorHAnsi"/>
          <w:lang w:eastAsia="en-US"/>
        </w:rPr>
        <w:t xml:space="preserve"> z dnia </w:t>
      </w:r>
      <w:r>
        <w:rPr>
          <w:rFonts w:eastAsiaTheme="minorHAnsi"/>
          <w:lang w:eastAsia="en-US"/>
        </w:rPr>
        <w:t xml:space="preserve">14 stycznia </w:t>
      </w:r>
      <w:r w:rsidRPr="00630AA3">
        <w:rPr>
          <w:rFonts w:eastAsiaTheme="minorHAnsi"/>
          <w:lang w:eastAsia="en-US"/>
        </w:rPr>
        <w:t>201</w:t>
      </w:r>
      <w:r>
        <w:rPr>
          <w:rFonts w:eastAsiaTheme="minorHAnsi"/>
          <w:lang w:eastAsia="en-US"/>
        </w:rPr>
        <w:t>3</w:t>
      </w:r>
      <w:r w:rsidRPr="00630AA3">
        <w:rPr>
          <w:rFonts w:eastAsiaTheme="minorHAnsi"/>
          <w:lang w:eastAsia="en-US"/>
        </w:rPr>
        <w:t xml:space="preserve">r. </w:t>
      </w:r>
      <w:r>
        <w:rPr>
          <w:rFonts w:eastAsiaTheme="minorHAnsi"/>
          <w:lang w:eastAsia="en-US"/>
        </w:rPr>
        <w:t>Krajowe Biuro Wyborcze</w:t>
      </w:r>
      <w:r w:rsidRPr="00630AA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zwiększyło</w:t>
      </w:r>
      <w:r w:rsidRPr="00630AA3">
        <w:rPr>
          <w:rFonts w:eastAsiaTheme="minorHAnsi"/>
          <w:lang w:eastAsia="en-US"/>
        </w:rPr>
        <w:t xml:space="preserve"> plan </w:t>
      </w:r>
      <w:r>
        <w:rPr>
          <w:rFonts w:eastAsiaTheme="minorHAnsi"/>
          <w:lang w:eastAsia="en-US"/>
        </w:rPr>
        <w:t xml:space="preserve"> dotacji </w:t>
      </w:r>
      <w:r w:rsidRPr="00630AA3">
        <w:rPr>
          <w:rFonts w:eastAsiaTheme="minorHAnsi"/>
          <w:lang w:eastAsia="en-US"/>
        </w:rPr>
        <w:t>na 201</w:t>
      </w:r>
      <w:r>
        <w:rPr>
          <w:rFonts w:eastAsiaTheme="minorHAnsi"/>
          <w:lang w:eastAsia="en-US"/>
        </w:rPr>
        <w:t>3</w:t>
      </w:r>
      <w:r w:rsidRPr="00630AA3">
        <w:rPr>
          <w:rFonts w:eastAsiaTheme="minorHAnsi"/>
          <w:lang w:eastAsia="en-US"/>
        </w:rPr>
        <w:t xml:space="preserve">r. w dziale </w:t>
      </w:r>
      <w:r>
        <w:rPr>
          <w:rFonts w:eastAsiaTheme="minorHAnsi"/>
          <w:lang w:eastAsia="en-US"/>
        </w:rPr>
        <w:t>75109§</w:t>
      </w:r>
      <w:r w:rsidRPr="00630AA3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1</w:t>
      </w:r>
      <w:r w:rsidRPr="00630AA3">
        <w:rPr>
          <w:rFonts w:eastAsiaTheme="minorHAnsi"/>
          <w:lang w:eastAsia="en-US"/>
        </w:rPr>
        <w:t xml:space="preserve">0 o kwotę </w:t>
      </w:r>
      <w:r>
        <w:rPr>
          <w:rFonts w:eastAsiaTheme="minorHAnsi"/>
          <w:lang w:eastAsia="en-US"/>
        </w:rPr>
        <w:t xml:space="preserve">4278,00 </w:t>
      </w:r>
      <w:r w:rsidRPr="00630AA3">
        <w:rPr>
          <w:rFonts w:eastAsiaTheme="minorHAnsi"/>
          <w:lang w:eastAsia="en-US"/>
        </w:rPr>
        <w:t xml:space="preserve">zł, powyższa decyzja powoduje również </w:t>
      </w:r>
      <w:r>
        <w:rPr>
          <w:rFonts w:eastAsiaTheme="minorHAnsi"/>
          <w:lang w:eastAsia="en-US"/>
        </w:rPr>
        <w:t>zmiany planu po stronie wydatków.</w:t>
      </w:r>
    </w:p>
    <w:p w:rsidR="006E1984" w:rsidRDefault="006E1984" w:rsidP="00733BFC">
      <w:pPr>
        <w:rPr>
          <w:bCs/>
        </w:rPr>
      </w:pPr>
    </w:p>
    <w:p w:rsidR="007E0287" w:rsidRPr="006E1984" w:rsidRDefault="007E0287" w:rsidP="007E0287">
      <w:pPr>
        <w:rPr>
          <w:bCs/>
        </w:rPr>
      </w:pPr>
      <w:r w:rsidRPr="008D0737">
        <w:rPr>
          <w:b/>
          <w:bCs/>
        </w:rPr>
        <w:t>Wydatki:</w:t>
      </w:r>
    </w:p>
    <w:p w:rsidR="00741FB2" w:rsidRPr="00EC72B2" w:rsidRDefault="00741FB2" w:rsidP="00741FB2">
      <w:pPr>
        <w:rPr>
          <w:b/>
          <w:bCs/>
        </w:rPr>
      </w:pPr>
      <w:r w:rsidRPr="00EC72B2">
        <w:rPr>
          <w:b/>
          <w:bCs/>
        </w:rPr>
        <w:t>D</w:t>
      </w:r>
      <w:r w:rsidR="003C426C">
        <w:rPr>
          <w:b/>
          <w:bCs/>
        </w:rPr>
        <w:t>z</w:t>
      </w:r>
      <w:r w:rsidR="006A5805">
        <w:rPr>
          <w:b/>
          <w:bCs/>
        </w:rPr>
        <w:t>.</w:t>
      </w:r>
      <w:r w:rsidR="006E1984">
        <w:rPr>
          <w:b/>
          <w:bCs/>
        </w:rPr>
        <w:t>750</w:t>
      </w:r>
    </w:p>
    <w:p w:rsidR="00741FB2" w:rsidRDefault="00741FB2" w:rsidP="009B7626">
      <w:pPr>
        <w:jc w:val="both"/>
        <w:rPr>
          <w:bCs/>
        </w:rPr>
      </w:pPr>
      <w:r>
        <w:rPr>
          <w:bCs/>
        </w:rPr>
        <w:t>Dokonuje się przesu</w:t>
      </w:r>
      <w:r w:rsidR="00277F67">
        <w:rPr>
          <w:bCs/>
        </w:rPr>
        <w:t>nięcia planu wydatków w rozdzia</w:t>
      </w:r>
      <w:r w:rsidR="006E1984">
        <w:rPr>
          <w:bCs/>
        </w:rPr>
        <w:t>le</w:t>
      </w:r>
      <w:r>
        <w:rPr>
          <w:bCs/>
        </w:rPr>
        <w:t xml:space="preserve"> </w:t>
      </w:r>
      <w:r w:rsidR="006E1984">
        <w:rPr>
          <w:bCs/>
        </w:rPr>
        <w:t>75023</w:t>
      </w:r>
      <w:r w:rsidR="009B7626">
        <w:rPr>
          <w:bCs/>
        </w:rPr>
        <w:t xml:space="preserve"> </w:t>
      </w:r>
      <w:r>
        <w:rPr>
          <w:bCs/>
        </w:rPr>
        <w:t>między paragrafami w celu prawidłowej realizacji budżetu.</w:t>
      </w:r>
    </w:p>
    <w:p w:rsidR="00A311B6" w:rsidRPr="00EC72B2" w:rsidRDefault="00A311B6" w:rsidP="00A311B6">
      <w:pPr>
        <w:rPr>
          <w:b/>
          <w:bCs/>
        </w:rPr>
      </w:pPr>
      <w:r w:rsidRPr="00EC72B2">
        <w:rPr>
          <w:b/>
          <w:bCs/>
        </w:rPr>
        <w:t>D</w:t>
      </w:r>
      <w:r w:rsidR="003C426C">
        <w:rPr>
          <w:b/>
          <w:bCs/>
        </w:rPr>
        <w:t>z</w:t>
      </w:r>
      <w:r>
        <w:rPr>
          <w:b/>
          <w:bCs/>
        </w:rPr>
        <w:t>.801</w:t>
      </w:r>
    </w:p>
    <w:p w:rsidR="00A311B6" w:rsidRDefault="00A311B6" w:rsidP="009B7626">
      <w:pPr>
        <w:jc w:val="both"/>
        <w:rPr>
          <w:bCs/>
        </w:rPr>
      </w:pPr>
      <w:r>
        <w:rPr>
          <w:bCs/>
        </w:rPr>
        <w:t>Dokonuje się przesu</w:t>
      </w:r>
      <w:r w:rsidR="006A5805">
        <w:rPr>
          <w:bCs/>
        </w:rPr>
        <w:t>nię</w:t>
      </w:r>
      <w:r w:rsidR="006E1984">
        <w:rPr>
          <w:bCs/>
        </w:rPr>
        <w:t>cia planu wydatków w rozdziale</w:t>
      </w:r>
      <w:r>
        <w:rPr>
          <w:bCs/>
        </w:rPr>
        <w:t xml:space="preserve"> </w:t>
      </w:r>
      <w:r w:rsidR="00277F67">
        <w:rPr>
          <w:bCs/>
        </w:rPr>
        <w:t xml:space="preserve">80113 </w:t>
      </w:r>
      <w:r>
        <w:rPr>
          <w:bCs/>
        </w:rPr>
        <w:t>między paragrafami w celu prawidłowej realizacji budżetu.</w:t>
      </w:r>
    </w:p>
    <w:p w:rsidR="006A5805" w:rsidRDefault="006A5805" w:rsidP="007E0287">
      <w:pPr>
        <w:rPr>
          <w:bCs/>
        </w:rPr>
      </w:pPr>
    </w:p>
    <w:sectPr w:rsidR="006A5805" w:rsidSect="00DC7EB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1EBB"/>
    <w:rsid w:val="0003254A"/>
    <w:rsid w:val="00036461"/>
    <w:rsid w:val="00037540"/>
    <w:rsid w:val="000378F4"/>
    <w:rsid w:val="00042F3D"/>
    <w:rsid w:val="000545CB"/>
    <w:rsid w:val="00072C28"/>
    <w:rsid w:val="000771F6"/>
    <w:rsid w:val="00084D58"/>
    <w:rsid w:val="000950EF"/>
    <w:rsid w:val="000A28CA"/>
    <w:rsid w:val="000B0B8E"/>
    <w:rsid w:val="000B3CF7"/>
    <w:rsid w:val="000C5C27"/>
    <w:rsid w:val="000D2F8D"/>
    <w:rsid w:val="000D630C"/>
    <w:rsid w:val="000F7522"/>
    <w:rsid w:val="00117B50"/>
    <w:rsid w:val="00130089"/>
    <w:rsid w:val="001311D5"/>
    <w:rsid w:val="00132978"/>
    <w:rsid w:val="001350F4"/>
    <w:rsid w:val="0014702B"/>
    <w:rsid w:val="00150F99"/>
    <w:rsid w:val="00152AD6"/>
    <w:rsid w:val="001570E8"/>
    <w:rsid w:val="00163514"/>
    <w:rsid w:val="001639B4"/>
    <w:rsid w:val="00172599"/>
    <w:rsid w:val="001735B7"/>
    <w:rsid w:val="00181B04"/>
    <w:rsid w:val="00187DE4"/>
    <w:rsid w:val="001D47BA"/>
    <w:rsid w:val="001E1CA1"/>
    <w:rsid w:val="001E2054"/>
    <w:rsid w:val="001F0E08"/>
    <w:rsid w:val="001F58C9"/>
    <w:rsid w:val="001F7C3F"/>
    <w:rsid w:val="00213685"/>
    <w:rsid w:val="0022369B"/>
    <w:rsid w:val="00227A95"/>
    <w:rsid w:val="00227B90"/>
    <w:rsid w:val="00244C54"/>
    <w:rsid w:val="00247B47"/>
    <w:rsid w:val="00254413"/>
    <w:rsid w:val="002749C8"/>
    <w:rsid w:val="00275EC2"/>
    <w:rsid w:val="00277F67"/>
    <w:rsid w:val="00286C64"/>
    <w:rsid w:val="00287835"/>
    <w:rsid w:val="002A5AD0"/>
    <w:rsid w:val="002A6C9B"/>
    <w:rsid w:val="002F090E"/>
    <w:rsid w:val="002F5454"/>
    <w:rsid w:val="00303EF9"/>
    <w:rsid w:val="00307195"/>
    <w:rsid w:val="00315737"/>
    <w:rsid w:val="003505CF"/>
    <w:rsid w:val="00362330"/>
    <w:rsid w:val="0037114D"/>
    <w:rsid w:val="0039002A"/>
    <w:rsid w:val="003C3D4B"/>
    <w:rsid w:val="003C426C"/>
    <w:rsid w:val="003C69A3"/>
    <w:rsid w:val="003E1459"/>
    <w:rsid w:val="003F2EA5"/>
    <w:rsid w:val="004244A9"/>
    <w:rsid w:val="00426450"/>
    <w:rsid w:val="004265E1"/>
    <w:rsid w:val="00462F05"/>
    <w:rsid w:val="00476CF2"/>
    <w:rsid w:val="004871E1"/>
    <w:rsid w:val="00487A16"/>
    <w:rsid w:val="00493219"/>
    <w:rsid w:val="004A748A"/>
    <w:rsid w:val="004B35DD"/>
    <w:rsid w:val="004B421D"/>
    <w:rsid w:val="004C1EBB"/>
    <w:rsid w:val="004C6F21"/>
    <w:rsid w:val="004E0517"/>
    <w:rsid w:val="004F0AEE"/>
    <w:rsid w:val="004F6D6B"/>
    <w:rsid w:val="00503DCC"/>
    <w:rsid w:val="00510EE8"/>
    <w:rsid w:val="0051421B"/>
    <w:rsid w:val="0051609E"/>
    <w:rsid w:val="00532322"/>
    <w:rsid w:val="0053729A"/>
    <w:rsid w:val="00540718"/>
    <w:rsid w:val="005473E8"/>
    <w:rsid w:val="005552B3"/>
    <w:rsid w:val="0057477A"/>
    <w:rsid w:val="00585725"/>
    <w:rsid w:val="005C07F1"/>
    <w:rsid w:val="005C57A3"/>
    <w:rsid w:val="005C77B0"/>
    <w:rsid w:val="005E0586"/>
    <w:rsid w:val="005E63C7"/>
    <w:rsid w:val="005F4EFA"/>
    <w:rsid w:val="006122DC"/>
    <w:rsid w:val="00620018"/>
    <w:rsid w:val="00630A0A"/>
    <w:rsid w:val="00630AA3"/>
    <w:rsid w:val="00644F2D"/>
    <w:rsid w:val="00657006"/>
    <w:rsid w:val="006866C7"/>
    <w:rsid w:val="006A2A0C"/>
    <w:rsid w:val="006A5805"/>
    <w:rsid w:val="006A5DE0"/>
    <w:rsid w:val="006C3D29"/>
    <w:rsid w:val="006D05A4"/>
    <w:rsid w:val="006E1984"/>
    <w:rsid w:val="006F699E"/>
    <w:rsid w:val="0070445A"/>
    <w:rsid w:val="0071747D"/>
    <w:rsid w:val="0072327A"/>
    <w:rsid w:val="00733BFC"/>
    <w:rsid w:val="00741FB2"/>
    <w:rsid w:val="00755445"/>
    <w:rsid w:val="00756099"/>
    <w:rsid w:val="0076218D"/>
    <w:rsid w:val="00772C25"/>
    <w:rsid w:val="007831A2"/>
    <w:rsid w:val="007E0287"/>
    <w:rsid w:val="007E09C8"/>
    <w:rsid w:val="007F7362"/>
    <w:rsid w:val="00801A11"/>
    <w:rsid w:val="00801F5F"/>
    <w:rsid w:val="008035FA"/>
    <w:rsid w:val="00806F51"/>
    <w:rsid w:val="00833AFD"/>
    <w:rsid w:val="00843428"/>
    <w:rsid w:val="00876765"/>
    <w:rsid w:val="008D0737"/>
    <w:rsid w:val="008D3A35"/>
    <w:rsid w:val="008D565E"/>
    <w:rsid w:val="00936438"/>
    <w:rsid w:val="0096024E"/>
    <w:rsid w:val="00967048"/>
    <w:rsid w:val="009711D1"/>
    <w:rsid w:val="00981649"/>
    <w:rsid w:val="009930B2"/>
    <w:rsid w:val="009A0CB1"/>
    <w:rsid w:val="009A3D88"/>
    <w:rsid w:val="009B7626"/>
    <w:rsid w:val="009C21E4"/>
    <w:rsid w:val="009C5167"/>
    <w:rsid w:val="009C7253"/>
    <w:rsid w:val="00A07C6B"/>
    <w:rsid w:val="00A2031D"/>
    <w:rsid w:val="00A257CD"/>
    <w:rsid w:val="00A311B6"/>
    <w:rsid w:val="00A31AEF"/>
    <w:rsid w:val="00A3563E"/>
    <w:rsid w:val="00A94818"/>
    <w:rsid w:val="00A977BC"/>
    <w:rsid w:val="00AB0BB1"/>
    <w:rsid w:val="00AB12DE"/>
    <w:rsid w:val="00AB146A"/>
    <w:rsid w:val="00AC05E2"/>
    <w:rsid w:val="00AC15B6"/>
    <w:rsid w:val="00AE12C9"/>
    <w:rsid w:val="00AE3E54"/>
    <w:rsid w:val="00B16BAE"/>
    <w:rsid w:val="00B228A2"/>
    <w:rsid w:val="00B36218"/>
    <w:rsid w:val="00B6557E"/>
    <w:rsid w:val="00B73C01"/>
    <w:rsid w:val="00B8510C"/>
    <w:rsid w:val="00BA3B0F"/>
    <w:rsid w:val="00BA7D02"/>
    <w:rsid w:val="00BB000F"/>
    <w:rsid w:val="00BF1701"/>
    <w:rsid w:val="00BF3A17"/>
    <w:rsid w:val="00C022CC"/>
    <w:rsid w:val="00C04201"/>
    <w:rsid w:val="00C119B9"/>
    <w:rsid w:val="00C278AF"/>
    <w:rsid w:val="00C27E73"/>
    <w:rsid w:val="00C34040"/>
    <w:rsid w:val="00C46954"/>
    <w:rsid w:val="00C66D93"/>
    <w:rsid w:val="00C721DE"/>
    <w:rsid w:val="00C7384D"/>
    <w:rsid w:val="00C7564C"/>
    <w:rsid w:val="00C757B1"/>
    <w:rsid w:val="00C9658E"/>
    <w:rsid w:val="00C9765B"/>
    <w:rsid w:val="00CB73FB"/>
    <w:rsid w:val="00CC1B76"/>
    <w:rsid w:val="00CE6BA9"/>
    <w:rsid w:val="00CF57CF"/>
    <w:rsid w:val="00D2132F"/>
    <w:rsid w:val="00D2202E"/>
    <w:rsid w:val="00D323CF"/>
    <w:rsid w:val="00D50288"/>
    <w:rsid w:val="00D67327"/>
    <w:rsid w:val="00D70F79"/>
    <w:rsid w:val="00D75BDB"/>
    <w:rsid w:val="00D938F8"/>
    <w:rsid w:val="00DB3B7D"/>
    <w:rsid w:val="00DC0CD5"/>
    <w:rsid w:val="00DC5969"/>
    <w:rsid w:val="00DC7EB3"/>
    <w:rsid w:val="00DD0013"/>
    <w:rsid w:val="00DD209E"/>
    <w:rsid w:val="00E136AF"/>
    <w:rsid w:val="00E16173"/>
    <w:rsid w:val="00E23385"/>
    <w:rsid w:val="00E34738"/>
    <w:rsid w:val="00E4532F"/>
    <w:rsid w:val="00E500C3"/>
    <w:rsid w:val="00E53213"/>
    <w:rsid w:val="00E578E2"/>
    <w:rsid w:val="00E6530A"/>
    <w:rsid w:val="00E71521"/>
    <w:rsid w:val="00E91108"/>
    <w:rsid w:val="00EA0D0D"/>
    <w:rsid w:val="00EC09CD"/>
    <w:rsid w:val="00EC72B2"/>
    <w:rsid w:val="00ED412C"/>
    <w:rsid w:val="00ED45FE"/>
    <w:rsid w:val="00ED6A77"/>
    <w:rsid w:val="00ED6D13"/>
    <w:rsid w:val="00EE38CF"/>
    <w:rsid w:val="00EF45E3"/>
    <w:rsid w:val="00F02127"/>
    <w:rsid w:val="00F02817"/>
    <w:rsid w:val="00F167EC"/>
    <w:rsid w:val="00F206A4"/>
    <w:rsid w:val="00F4262B"/>
    <w:rsid w:val="00F4370F"/>
    <w:rsid w:val="00F60C2E"/>
    <w:rsid w:val="00F62976"/>
    <w:rsid w:val="00F643CF"/>
    <w:rsid w:val="00F659B4"/>
    <w:rsid w:val="00F67EF6"/>
    <w:rsid w:val="00F7210E"/>
    <w:rsid w:val="00F93F0A"/>
    <w:rsid w:val="00F948E4"/>
    <w:rsid w:val="00F95F4A"/>
    <w:rsid w:val="00FB4750"/>
    <w:rsid w:val="00FB5FF7"/>
    <w:rsid w:val="00FD0C44"/>
    <w:rsid w:val="00FD44B3"/>
    <w:rsid w:val="00FE0629"/>
    <w:rsid w:val="00FF4BB8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E57A-4C09-4FD5-9440-5AE2EE62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5</cp:revision>
  <cp:lastPrinted>2013-02-11T14:30:00Z</cp:lastPrinted>
  <dcterms:created xsi:type="dcterms:W3CDTF">2013-02-11T14:05:00Z</dcterms:created>
  <dcterms:modified xsi:type="dcterms:W3CDTF">2013-02-11T14:36:00Z</dcterms:modified>
</cp:coreProperties>
</file>