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A7003D">
        <w:rPr>
          <w:b/>
        </w:rPr>
        <w:t>37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FE0317" w:rsidP="0057477A">
      <w:pPr>
        <w:jc w:val="center"/>
        <w:outlineLvl w:val="0"/>
        <w:rPr>
          <w:b/>
        </w:rPr>
      </w:pPr>
      <w:r>
        <w:rPr>
          <w:bCs/>
        </w:rPr>
        <w:t>z dnia 29</w:t>
      </w:r>
      <w:r w:rsidR="00752FF6">
        <w:rPr>
          <w:bCs/>
        </w:rPr>
        <w:t xml:space="preserve"> </w:t>
      </w:r>
      <w:r>
        <w:rPr>
          <w:bCs/>
        </w:rPr>
        <w:t>kwietnia</w:t>
      </w:r>
      <w:r w:rsidR="001735B7">
        <w:rPr>
          <w:bCs/>
        </w:rPr>
        <w:t xml:space="preserve">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FE0317" w:rsidRDefault="00FE0317" w:rsidP="004C1EBB">
      <w:pPr>
        <w:ind w:right="-137"/>
      </w:pPr>
      <w:r>
        <w:t>- zarządzeniem Nr 20/13 z dnia 18 marca 2013r.,</w:t>
      </w:r>
    </w:p>
    <w:p w:rsidR="00FE0317" w:rsidRDefault="00FE0317" w:rsidP="004C1EBB">
      <w:pPr>
        <w:ind w:right="-137"/>
      </w:pPr>
      <w:r>
        <w:t>- zarządzeniem Nr 32/13 z dnia 04 kwietnia 2013r.,</w:t>
      </w:r>
    </w:p>
    <w:p w:rsidR="00FE0317" w:rsidRDefault="00FE0317" w:rsidP="004C1EBB">
      <w:pPr>
        <w:ind w:right="-137"/>
      </w:pPr>
      <w:r>
        <w:t>- Uchwałą Nr XXXII/262/13 z dnia 29 kwietnia 2013.,</w:t>
      </w:r>
    </w:p>
    <w:p w:rsidR="00102A0A" w:rsidRDefault="00102A0A" w:rsidP="004C1EBB">
      <w:pPr>
        <w:ind w:right="-137"/>
      </w:pPr>
    </w:p>
    <w:p w:rsidR="00102A0A" w:rsidRDefault="00102A0A" w:rsidP="00102A0A">
      <w:pPr>
        <w:jc w:val="both"/>
      </w:pPr>
      <w:r>
        <w:t>1)w §1 dochody</w:t>
      </w:r>
      <w:r w:rsidRPr="00B73C01">
        <w:t xml:space="preserve"> </w:t>
      </w:r>
      <w:r>
        <w:t xml:space="preserve">w </w:t>
      </w:r>
      <w:r w:rsidR="00FE0317">
        <w:t>wysokości</w:t>
      </w:r>
      <w:r w:rsidR="00FE0317">
        <w:tab/>
      </w:r>
      <w:r w:rsidR="00FE0317">
        <w:tab/>
      </w:r>
      <w:r w:rsidR="00FE0317">
        <w:tab/>
      </w:r>
      <w:r w:rsidR="00FE0317">
        <w:tab/>
        <w:t xml:space="preserve">  </w:t>
      </w:r>
      <w:r w:rsidR="00FE0317">
        <w:tab/>
      </w:r>
      <w:r w:rsidR="00FE0317">
        <w:tab/>
        <w:t xml:space="preserve">         30</w:t>
      </w:r>
      <w:r>
        <w:t>.</w:t>
      </w:r>
      <w:r w:rsidR="00FE0317">
        <w:t>367</w:t>
      </w:r>
      <w:r>
        <w:t>.</w:t>
      </w:r>
      <w:r w:rsidR="00FE0317">
        <w:t>629</w:t>
      </w:r>
      <w:r>
        <w:t xml:space="preserve"> zł</w:t>
      </w:r>
    </w:p>
    <w:p w:rsidR="00102A0A" w:rsidRPr="000D2F8D" w:rsidRDefault="00102A0A" w:rsidP="00102A0A">
      <w:pPr>
        <w:jc w:val="both"/>
        <w:rPr>
          <w:b/>
        </w:rPr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E0317">
        <w:rPr>
          <w:b/>
        </w:rPr>
        <w:t>31</w:t>
      </w:r>
      <w:r>
        <w:rPr>
          <w:b/>
        </w:rPr>
        <w:t>.</w:t>
      </w:r>
      <w:r w:rsidR="00FE0317">
        <w:rPr>
          <w:b/>
        </w:rPr>
        <w:t>096</w:t>
      </w:r>
      <w:r>
        <w:rPr>
          <w:b/>
        </w:rPr>
        <w:t>.</w:t>
      </w:r>
      <w:r w:rsidR="00FE0317">
        <w:rPr>
          <w:b/>
        </w:rPr>
        <w:t>866</w:t>
      </w:r>
      <w:r w:rsidRPr="004B421D">
        <w:rPr>
          <w:b/>
        </w:rPr>
        <w:t xml:space="preserve"> zł</w:t>
      </w:r>
    </w:p>
    <w:p w:rsidR="00102A0A" w:rsidRDefault="00102A0A" w:rsidP="00102A0A">
      <w:pPr>
        <w:jc w:val="both"/>
      </w:pPr>
      <w:r>
        <w:t xml:space="preserve">   z tego:</w:t>
      </w:r>
    </w:p>
    <w:p w:rsidR="00102A0A" w:rsidRDefault="00102A0A" w:rsidP="00102A0A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0317">
        <w:t xml:space="preserve">        </w:t>
      </w:r>
      <w:r w:rsidR="00FE0317" w:rsidRPr="00FE0317">
        <w:t>26</w:t>
      </w:r>
      <w:r w:rsidRPr="00E6530A">
        <w:t>.</w:t>
      </w:r>
      <w:r w:rsidR="00FE0317">
        <w:t>180</w:t>
      </w:r>
      <w:r w:rsidRPr="00E6530A">
        <w:t>.</w:t>
      </w:r>
      <w:r w:rsidR="00FE0317">
        <w:t>393</w:t>
      </w:r>
      <w:r w:rsidRPr="00E6530A">
        <w:t xml:space="preserve"> zł</w:t>
      </w:r>
    </w:p>
    <w:p w:rsidR="00102A0A" w:rsidRPr="00E6530A" w:rsidRDefault="00102A0A" w:rsidP="00102A0A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E0317" w:rsidRPr="00FE0317">
        <w:rPr>
          <w:b/>
        </w:rPr>
        <w:t>26</w:t>
      </w:r>
      <w:r w:rsidRPr="004B421D">
        <w:rPr>
          <w:b/>
        </w:rPr>
        <w:t>.</w:t>
      </w:r>
      <w:r w:rsidR="00FE0317">
        <w:rPr>
          <w:b/>
        </w:rPr>
        <w:t>909</w:t>
      </w:r>
      <w:r w:rsidRPr="004B421D">
        <w:rPr>
          <w:b/>
        </w:rPr>
        <w:t>.</w:t>
      </w:r>
      <w:r w:rsidR="00FE0317">
        <w:rPr>
          <w:b/>
        </w:rPr>
        <w:t>630</w:t>
      </w:r>
      <w:r w:rsidRPr="004B421D">
        <w:rPr>
          <w:b/>
        </w:rPr>
        <w:t xml:space="preserve"> zł</w:t>
      </w:r>
    </w:p>
    <w:p w:rsidR="00102A0A" w:rsidRDefault="00102A0A" w:rsidP="00102A0A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</w:t>
      </w:r>
      <w:r w:rsidR="00FE0317">
        <w:t>4</w:t>
      </w:r>
      <w:r>
        <w:t>.</w:t>
      </w:r>
      <w:r w:rsidR="00FE0317">
        <w:t>187</w:t>
      </w:r>
      <w:r>
        <w:t>.</w:t>
      </w:r>
      <w:r w:rsidR="00FE0317">
        <w:t>236</w:t>
      </w:r>
      <w:r>
        <w:t xml:space="preserve"> zł</w:t>
      </w:r>
    </w:p>
    <w:p w:rsidR="000D2F8D" w:rsidRDefault="00102A0A" w:rsidP="00102A0A">
      <w:pPr>
        <w:jc w:val="both"/>
      </w:pPr>
      <w:r>
        <w:t>załącznik Nr 1- Plan dochodów budżetowych na 2012r. zmienia się jak załącznik Nr 1 do zarządzenia.</w:t>
      </w:r>
    </w:p>
    <w:p w:rsidR="00D8596B" w:rsidRDefault="00102A0A" w:rsidP="003E1459">
      <w:pPr>
        <w:jc w:val="both"/>
      </w:pPr>
      <w:r>
        <w:t>2</w:t>
      </w:r>
      <w:r w:rsidR="003E1459">
        <w:t>)w § 2 wydatki</w:t>
      </w:r>
      <w:r w:rsidR="00FC3F21">
        <w:t xml:space="preserve"> </w:t>
      </w:r>
      <w:r w:rsidR="003E1459">
        <w:t>w wysokości</w:t>
      </w:r>
      <w:r w:rsidR="008D565E">
        <w:t xml:space="preserve"> </w:t>
      </w:r>
      <w:r w:rsidR="00D8596B">
        <w:tab/>
      </w:r>
      <w:r w:rsidR="00D8596B">
        <w:tab/>
      </w:r>
      <w:r w:rsidR="00D8596B">
        <w:tab/>
      </w:r>
      <w:r w:rsidR="008D565E">
        <w:t xml:space="preserve"> </w:t>
      </w:r>
      <w:r w:rsidR="00733BFC">
        <w:t xml:space="preserve"> </w:t>
      </w:r>
      <w:r w:rsidR="00DC0CD5">
        <w:t xml:space="preserve">        </w:t>
      </w:r>
      <w:r w:rsidR="003E1459">
        <w:t xml:space="preserve"> </w:t>
      </w:r>
      <w:r w:rsidR="00BB000F">
        <w:t xml:space="preserve">                        </w:t>
      </w:r>
      <w:r w:rsidR="003E1459">
        <w:t xml:space="preserve">      </w:t>
      </w:r>
      <w:r w:rsidR="00FC3F21">
        <w:t xml:space="preserve">   </w:t>
      </w:r>
      <w:r w:rsidR="003E1459">
        <w:t xml:space="preserve">  </w:t>
      </w:r>
      <w:r w:rsidR="00FE0317">
        <w:t>31</w:t>
      </w:r>
      <w:r w:rsidR="000950EF" w:rsidRPr="007E09C8">
        <w:t>.</w:t>
      </w:r>
      <w:r w:rsidR="00FE0317">
        <w:t>527</w:t>
      </w:r>
      <w:r w:rsidR="000950EF" w:rsidRPr="007E09C8">
        <w:t>.</w:t>
      </w:r>
      <w:r w:rsidR="00FE0317">
        <w:t>629</w:t>
      </w:r>
      <w:r w:rsidR="003E1459" w:rsidRPr="007E09C8">
        <w:t xml:space="preserve"> zł</w:t>
      </w:r>
      <w:r w:rsidR="00DC0CD5">
        <w:t xml:space="preserve">  </w:t>
      </w:r>
    </w:p>
    <w:p w:rsidR="008D565E" w:rsidRDefault="00D8596B" w:rsidP="003E1459">
      <w:pPr>
        <w:jc w:val="both"/>
      </w:pPr>
      <w:r>
        <w:t xml:space="preserve"> zastępuje się kwota</w:t>
      </w:r>
      <w:r w:rsidR="00DC0CD5">
        <w:t xml:space="preserve">  </w:t>
      </w:r>
      <w:r w:rsidR="00FE0317">
        <w:tab/>
      </w:r>
      <w:r w:rsidR="00FE0317">
        <w:tab/>
      </w:r>
      <w:r w:rsidR="00FE0317">
        <w:tab/>
      </w:r>
      <w:r w:rsidR="00FE0317">
        <w:tab/>
      </w:r>
      <w:r w:rsidR="00FE0317">
        <w:tab/>
      </w:r>
      <w:r w:rsidR="00FE0317">
        <w:tab/>
      </w:r>
      <w:r w:rsidR="00FE0317">
        <w:tab/>
      </w:r>
      <w:r w:rsidR="00FE0317">
        <w:tab/>
        <w:t xml:space="preserve">           </w:t>
      </w:r>
      <w:r w:rsidR="00FE0317" w:rsidRPr="00BE235E">
        <w:rPr>
          <w:b/>
        </w:rPr>
        <w:t>32</w:t>
      </w:r>
      <w:r w:rsidRPr="00BE235E">
        <w:rPr>
          <w:b/>
        </w:rPr>
        <w:t>.</w:t>
      </w:r>
      <w:r w:rsidR="00FE0317" w:rsidRPr="00BE235E">
        <w:rPr>
          <w:b/>
        </w:rPr>
        <w:t>256</w:t>
      </w:r>
      <w:r w:rsidRPr="00BE235E">
        <w:rPr>
          <w:b/>
        </w:rPr>
        <w:t>.</w:t>
      </w:r>
      <w:r w:rsidR="00FE0317" w:rsidRPr="00BE235E">
        <w:rPr>
          <w:b/>
        </w:rPr>
        <w:t>866</w:t>
      </w:r>
      <w:r w:rsidRPr="00BE235E">
        <w:rPr>
          <w:b/>
        </w:rPr>
        <w:t xml:space="preserve"> zł</w:t>
      </w:r>
    </w:p>
    <w:p w:rsidR="003E1459" w:rsidRDefault="00F209DA" w:rsidP="003E1459">
      <w:pPr>
        <w:jc w:val="both"/>
      </w:pPr>
      <w:r>
        <w:t xml:space="preserve">   </w:t>
      </w:r>
      <w:r w:rsidR="00DC0CD5">
        <w:t xml:space="preserve">    </w:t>
      </w:r>
      <w:r w:rsidR="003E1459">
        <w:t>z tego:</w:t>
      </w:r>
    </w:p>
    <w:p w:rsidR="008D565E" w:rsidRDefault="003E1459" w:rsidP="00F4370F">
      <w:r>
        <w:t xml:space="preserve">   wydatki bieżące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0B3CF7">
        <w:t xml:space="preserve"> </w:t>
      </w:r>
      <w:r w:rsidR="00D8596B">
        <w:tab/>
      </w:r>
      <w:r w:rsidR="00D8596B">
        <w:tab/>
      </w:r>
      <w:r w:rsidR="00D8596B">
        <w:tab/>
      </w:r>
      <w:r w:rsidR="000B3CF7">
        <w:t xml:space="preserve">       </w:t>
      </w:r>
      <w:r w:rsidR="00BF1701">
        <w:t xml:space="preserve"> </w:t>
      </w:r>
      <w:r w:rsidR="008D565E">
        <w:tab/>
      </w:r>
      <w:r w:rsidR="008D565E">
        <w:tab/>
      </w:r>
      <w:r w:rsidR="008D565E">
        <w:tab/>
      </w:r>
      <w:r w:rsidR="00BF1701">
        <w:t xml:space="preserve">        </w:t>
      </w:r>
      <w:r w:rsidR="00FC3F21">
        <w:t xml:space="preserve">  </w:t>
      </w:r>
      <w:r w:rsidR="00BF1701">
        <w:t xml:space="preserve"> </w:t>
      </w:r>
      <w:r w:rsidR="00B228A2" w:rsidRPr="00275EC2">
        <w:t>2</w:t>
      </w:r>
      <w:r w:rsidR="00F36F91">
        <w:t>3</w:t>
      </w:r>
      <w:r w:rsidR="00BF1701" w:rsidRPr="00275EC2">
        <w:t>.</w:t>
      </w:r>
      <w:r w:rsidR="00BE235E">
        <w:t>475</w:t>
      </w:r>
      <w:r w:rsidR="000950EF" w:rsidRPr="00275EC2">
        <w:t>.</w:t>
      </w:r>
      <w:r w:rsidR="00BE235E">
        <w:t>893</w:t>
      </w:r>
      <w:r w:rsidR="00BF1701" w:rsidRPr="00275EC2">
        <w:t xml:space="preserve"> zł</w:t>
      </w:r>
    </w:p>
    <w:p w:rsidR="003E1459" w:rsidRDefault="00D8596B" w:rsidP="00D8596B">
      <w:r>
        <w:t xml:space="preserve">   zastępuj</w:t>
      </w:r>
      <w:r w:rsidR="00BE235E">
        <w:t>e</w:t>
      </w:r>
      <w:r>
        <w:t xml:space="preserve">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E235E">
        <w:rPr>
          <w:b/>
        </w:rPr>
        <w:t>23.</w:t>
      </w:r>
      <w:r w:rsidR="00BE235E" w:rsidRPr="00BE235E">
        <w:rPr>
          <w:b/>
        </w:rPr>
        <w:t>205</w:t>
      </w:r>
      <w:r w:rsidRPr="00BE235E">
        <w:rPr>
          <w:b/>
        </w:rPr>
        <w:t>.</w:t>
      </w:r>
      <w:r w:rsidR="00BE235E" w:rsidRPr="00BE235E">
        <w:rPr>
          <w:b/>
        </w:rPr>
        <w:t>130</w:t>
      </w:r>
      <w:r w:rsidRPr="00BE235E">
        <w:rPr>
          <w:b/>
        </w:rPr>
        <w:t xml:space="preserve"> zł</w:t>
      </w:r>
      <w:r>
        <w:t xml:space="preserve"> </w:t>
      </w:r>
      <w:r w:rsidR="003E1459">
        <w:t>w tym:</w:t>
      </w:r>
    </w:p>
    <w:p w:rsidR="0096024E" w:rsidRDefault="003E1459" w:rsidP="003E1459">
      <w:r>
        <w:t xml:space="preserve">a) wydatki jednostek budżetowych </w:t>
      </w:r>
      <w:r w:rsidR="00FC3F21">
        <w:t xml:space="preserve">pozostają bez zmian </w:t>
      </w:r>
      <w:r>
        <w:t xml:space="preserve">w wysokości  </w:t>
      </w:r>
      <w:r w:rsidR="00FC3F21">
        <w:t xml:space="preserve">      </w:t>
      </w:r>
      <w:r>
        <w:t xml:space="preserve">         </w:t>
      </w:r>
      <w:r w:rsidR="00FC3F21">
        <w:t xml:space="preserve"> </w:t>
      </w:r>
      <w:r>
        <w:t>17</w:t>
      </w:r>
      <w:r w:rsidRPr="001F7C3F">
        <w:t>.</w:t>
      </w:r>
      <w:r w:rsidR="00BE235E">
        <w:t>513</w:t>
      </w:r>
      <w:r w:rsidR="008D565E">
        <w:t>.</w:t>
      </w:r>
      <w:r w:rsidR="00BE235E">
        <w:t>552</w:t>
      </w:r>
      <w:r>
        <w:t xml:space="preserve"> </w:t>
      </w:r>
      <w:r w:rsidRPr="001F7C3F">
        <w:t>zł</w:t>
      </w:r>
      <w:r>
        <w:t xml:space="preserve"> </w:t>
      </w:r>
    </w:p>
    <w:p w:rsidR="00BE235E" w:rsidRPr="00BE235E" w:rsidRDefault="00BE235E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235E">
        <w:rPr>
          <w:b/>
        </w:rPr>
        <w:t xml:space="preserve">           18.194.641 zł</w:t>
      </w:r>
    </w:p>
    <w:p w:rsidR="003E1459" w:rsidRDefault="0096024E" w:rsidP="00FC3F21">
      <w:r>
        <w:t xml:space="preserve">     </w:t>
      </w:r>
      <w:r w:rsidR="003E1459">
        <w:t>w tym:</w:t>
      </w:r>
    </w:p>
    <w:p w:rsidR="008D565E" w:rsidRDefault="003E1459" w:rsidP="0096024E">
      <w:r>
        <w:t xml:space="preserve">    wynagrodzenia i składki </w:t>
      </w:r>
      <w:r w:rsidR="00B228A2">
        <w:t xml:space="preserve">od nich naliczone w wysokości </w:t>
      </w:r>
      <w:r>
        <w:t xml:space="preserve">                               </w:t>
      </w:r>
      <w:r w:rsidR="00E53213">
        <w:t xml:space="preserve"> </w:t>
      </w:r>
      <w:r w:rsidR="00FC3F21">
        <w:t xml:space="preserve">  </w:t>
      </w:r>
      <w:r w:rsidRPr="00275EC2">
        <w:t>10.</w:t>
      </w:r>
      <w:r w:rsidR="008D565E">
        <w:t>6</w:t>
      </w:r>
      <w:r w:rsidR="00BE235E">
        <w:t>70</w:t>
      </w:r>
      <w:r w:rsidRPr="00275EC2">
        <w:t>.</w:t>
      </w:r>
      <w:r w:rsidR="001A7085">
        <w:t>7</w:t>
      </w:r>
      <w:r w:rsidR="00BE235E">
        <w:t>36</w:t>
      </w:r>
      <w:r w:rsidRPr="00275EC2">
        <w:t xml:space="preserve"> zł</w:t>
      </w:r>
      <w:r>
        <w:t xml:space="preserve">    wydatki związane z realizacją ich zadań statutowych w wysokości </w:t>
      </w:r>
      <w:r>
        <w:tab/>
      </w:r>
      <w:r>
        <w:tab/>
      </w:r>
      <w:r w:rsidR="00FC3F21">
        <w:t xml:space="preserve"> </w:t>
      </w:r>
      <w:r w:rsidR="00B228A2">
        <w:t>6</w:t>
      </w:r>
      <w:r>
        <w:t>.</w:t>
      </w:r>
      <w:r w:rsidR="00BE235E">
        <w:t>842</w:t>
      </w:r>
      <w:r w:rsidR="001A7085">
        <w:t>.</w:t>
      </w:r>
      <w:r w:rsidR="00BE235E">
        <w:t>816</w:t>
      </w:r>
      <w:r>
        <w:t xml:space="preserve"> zł</w:t>
      </w:r>
    </w:p>
    <w:p w:rsidR="00BE235E" w:rsidRPr="0096024E" w:rsidRDefault="00BE235E" w:rsidP="0096024E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235E">
        <w:rPr>
          <w:b/>
        </w:rPr>
        <w:t xml:space="preserve">             7.523.905 zł</w:t>
      </w:r>
    </w:p>
    <w:p w:rsidR="00FB7D16" w:rsidRDefault="00B16BAE" w:rsidP="00B16BAE">
      <w:pPr>
        <w:jc w:val="both"/>
      </w:pPr>
      <w:r>
        <w:t>b) dotacje na zadania bieżące</w:t>
      </w:r>
      <w:r w:rsidR="00FB7D16">
        <w:t xml:space="preserve"> w wysokości </w:t>
      </w:r>
      <w:r w:rsidR="00FB7D16">
        <w:tab/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</w:t>
      </w:r>
      <w:r w:rsidR="00FC3F21">
        <w:t xml:space="preserve"> </w:t>
      </w:r>
      <w:r w:rsidRPr="00275EC2">
        <w:t xml:space="preserve">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</w:t>
      </w:r>
      <w:r w:rsidR="00BE235E">
        <w:t>71</w:t>
      </w:r>
      <w:r w:rsidR="00967048" w:rsidRPr="00275EC2">
        <w:t>.</w:t>
      </w:r>
      <w:r w:rsidR="00BE235E">
        <w:t>765</w:t>
      </w:r>
      <w:r w:rsidRPr="00275EC2">
        <w:t xml:space="preserve"> zł</w:t>
      </w:r>
    </w:p>
    <w:p w:rsidR="00D8596B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</w:t>
      </w:r>
      <w:r w:rsidR="00BE235E">
        <w:t>871</w:t>
      </w:r>
      <w:r w:rsidR="003F2EA5" w:rsidRPr="00275EC2">
        <w:t>.</w:t>
      </w:r>
      <w:r w:rsidR="00BE235E">
        <w:t>109</w:t>
      </w:r>
      <w:r w:rsidRPr="00275EC2">
        <w:t xml:space="preserve"> zł</w:t>
      </w:r>
      <w:r w:rsidR="004F6D6B">
        <w:t xml:space="preserve">  </w:t>
      </w:r>
    </w:p>
    <w:p w:rsidR="00275EC2" w:rsidRDefault="00D8596B" w:rsidP="003F2EA5">
      <w:pPr>
        <w:jc w:val="both"/>
      </w:pPr>
      <w:r>
        <w:lastRenderedPageBreak/>
        <w:t xml:space="preserve">   zastępuje się kwotą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17619">
        <w:rPr>
          <w:b/>
        </w:rPr>
        <w:t>3.</w:t>
      </w:r>
      <w:r w:rsidR="00BE235E">
        <w:rPr>
          <w:b/>
        </w:rPr>
        <w:t>919</w:t>
      </w:r>
      <w:r w:rsidRPr="00217619">
        <w:rPr>
          <w:b/>
        </w:rPr>
        <w:t>.</w:t>
      </w:r>
      <w:r w:rsidR="00BE235E">
        <w:rPr>
          <w:b/>
        </w:rPr>
        <w:t>257</w:t>
      </w:r>
      <w:r w:rsidRPr="00217619">
        <w:rPr>
          <w:b/>
        </w:rPr>
        <w:t xml:space="preserve"> zł</w:t>
      </w:r>
      <w:r w:rsidR="00275EC2">
        <w:t xml:space="preserve">  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BE235E">
        <w:t>8</w:t>
      </w:r>
      <w:r w:rsidRPr="00275EC2">
        <w:t>.</w:t>
      </w:r>
      <w:r w:rsidR="00BE235E">
        <w:t>051</w:t>
      </w:r>
      <w:r w:rsidR="00967048" w:rsidRPr="00275EC2">
        <w:t>.</w:t>
      </w:r>
      <w:r w:rsidR="00BE235E">
        <w:t>736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613F9F" w:rsidRPr="00363E35" w:rsidRDefault="004F6D6B" w:rsidP="00613F9F">
      <w:pPr>
        <w:jc w:val="both"/>
      </w:pPr>
      <w:r>
        <w:t xml:space="preserve">     </w:t>
      </w:r>
      <w:r w:rsidR="00613F9F" w:rsidRPr="00363E35">
        <w:t xml:space="preserve">     dotacje celowe na inwestycje          350.600 zł </w:t>
      </w:r>
    </w:p>
    <w:p w:rsidR="00613F9F" w:rsidRPr="00363E35" w:rsidRDefault="00613F9F" w:rsidP="00613F9F">
      <w:pPr>
        <w:jc w:val="both"/>
      </w:pPr>
      <w:r w:rsidRPr="00363E35">
        <w:t xml:space="preserve">     </w:t>
      </w:r>
      <w:r>
        <w:t xml:space="preserve">     </w:t>
      </w:r>
      <w:r w:rsidRPr="00363E35">
        <w:t xml:space="preserve">wydatki inwestycyjne                   7.701.136 zł   </w:t>
      </w: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956FAE" w:rsidRPr="00A257CD" w:rsidRDefault="00956FAE" w:rsidP="00956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956FAE" w:rsidRPr="00A257CD" w:rsidRDefault="00956FAE" w:rsidP="00956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9 do zarządzenia,</w:t>
      </w:r>
    </w:p>
    <w:p w:rsidR="00956FAE" w:rsidRPr="00A257CD" w:rsidRDefault="00956FAE" w:rsidP="00956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10 do zarządzenia,</w:t>
      </w:r>
    </w:p>
    <w:p w:rsidR="00956FAE" w:rsidRDefault="00956FAE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FC3F21" w:rsidRDefault="00FC3F21" w:rsidP="00FC3F21">
      <w:pPr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956FAE" w:rsidRDefault="00956FAE" w:rsidP="00956FAE">
      <w:pPr>
        <w:jc w:val="both"/>
        <w:rPr>
          <w:b/>
          <w:bCs/>
        </w:rPr>
      </w:pPr>
    </w:p>
    <w:p w:rsidR="004C1EBB" w:rsidRPr="008035FA" w:rsidRDefault="001639B4" w:rsidP="00956FAE">
      <w:pPr>
        <w:ind w:left="2124" w:firstLine="708"/>
        <w:jc w:val="both"/>
      </w:pPr>
      <w:r>
        <w:rPr>
          <w:b/>
          <w:bCs/>
        </w:rPr>
        <w:lastRenderedPageBreak/>
        <w:t xml:space="preserve">Uzasadnienie do zarządzenia Nr </w:t>
      </w:r>
      <w:r w:rsidR="00956FAE">
        <w:rPr>
          <w:b/>
          <w:bCs/>
        </w:rPr>
        <w:t>37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56FAE">
        <w:rPr>
          <w:b/>
          <w:bCs/>
        </w:rPr>
        <w:t>29 kwietnia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4C1EBB" w:rsidRDefault="004C1EBB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3E54B5">
        <w:rPr>
          <w:bCs/>
        </w:rPr>
        <w:t>1,</w:t>
      </w:r>
      <w:r w:rsidR="00F209DA">
        <w:rPr>
          <w:bCs/>
        </w:rPr>
        <w:t>2</w:t>
      </w:r>
      <w:r w:rsidR="00956FAE">
        <w:rPr>
          <w:bCs/>
        </w:rPr>
        <w:t>,9,10.</w:t>
      </w:r>
    </w:p>
    <w:p w:rsidR="00D50102" w:rsidRDefault="00D50102" w:rsidP="00733BFC">
      <w:pPr>
        <w:rPr>
          <w:bCs/>
        </w:rPr>
      </w:pPr>
    </w:p>
    <w:p w:rsidR="00D50102" w:rsidRDefault="00D50102" w:rsidP="00D50102">
      <w:pPr>
        <w:rPr>
          <w:b/>
          <w:bCs/>
        </w:rPr>
      </w:pPr>
      <w:r>
        <w:rPr>
          <w:b/>
          <w:bCs/>
        </w:rPr>
        <w:t>Dochody</w:t>
      </w:r>
      <w:r w:rsidRPr="008D0737">
        <w:rPr>
          <w:b/>
          <w:bCs/>
        </w:rPr>
        <w:t>:</w:t>
      </w:r>
    </w:p>
    <w:p w:rsidR="00D50102" w:rsidRDefault="00D50102" w:rsidP="00D50102">
      <w:pPr>
        <w:rPr>
          <w:b/>
          <w:bCs/>
        </w:rPr>
      </w:pPr>
      <w:r w:rsidRPr="00EC72B2">
        <w:rPr>
          <w:b/>
          <w:bCs/>
        </w:rPr>
        <w:t>DZ</w:t>
      </w:r>
      <w:r w:rsidR="007F77EE">
        <w:rPr>
          <w:b/>
          <w:bCs/>
        </w:rPr>
        <w:t>.010</w:t>
      </w:r>
    </w:p>
    <w:p w:rsidR="00D50102" w:rsidRDefault="00D50102" w:rsidP="00D50102">
      <w:pPr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</w:t>
      </w:r>
      <w:r w:rsidR="007F77EE">
        <w:rPr>
          <w:rFonts w:eastAsiaTheme="minorHAnsi"/>
          <w:lang w:eastAsia="en-US"/>
        </w:rPr>
        <w:t>120</w:t>
      </w:r>
      <w:r w:rsidRPr="00630AA3">
        <w:rPr>
          <w:rFonts w:eastAsiaTheme="minorHAnsi"/>
          <w:lang w:eastAsia="en-US"/>
        </w:rPr>
        <w:t>.</w:t>
      </w:r>
      <w:r w:rsidR="007F77EE">
        <w:rPr>
          <w:rFonts w:eastAsiaTheme="minorHAnsi"/>
          <w:lang w:eastAsia="en-US"/>
        </w:rPr>
        <w:t>24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 xml:space="preserve">3 </w:t>
      </w:r>
      <w:r w:rsidRPr="00630AA3">
        <w:rPr>
          <w:rFonts w:eastAsiaTheme="minorHAnsi"/>
          <w:lang w:eastAsia="en-US"/>
        </w:rPr>
        <w:t>z dnia</w:t>
      </w:r>
      <w:r w:rsidR="007F77EE">
        <w:rPr>
          <w:rFonts w:eastAsiaTheme="minorHAnsi"/>
          <w:lang w:eastAsia="en-US"/>
        </w:rPr>
        <w:t xml:space="preserve"> 25</w:t>
      </w:r>
      <w:r>
        <w:rPr>
          <w:rFonts w:eastAsiaTheme="minorHAnsi"/>
          <w:lang w:eastAsia="en-US"/>
        </w:rPr>
        <w:t xml:space="preserve"> </w:t>
      </w:r>
      <w:r w:rsidR="007F77EE">
        <w:rPr>
          <w:rFonts w:eastAsiaTheme="minorHAnsi"/>
          <w:lang w:eastAsia="en-US"/>
        </w:rPr>
        <w:t>kwietnia</w:t>
      </w:r>
      <w:r>
        <w:rPr>
          <w:rFonts w:eastAsiaTheme="minorHAnsi"/>
          <w:lang w:eastAsia="en-US"/>
        </w:rPr>
        <w:t xml:space="preserve"> 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Wojewoda Kujawsko - Pomorski </w:t>
      </w:r>
      <w:r>
        <w:rPr>
          <w:rFonts w:eastAsiaTheme="minorHAnsi"/>
          <w:lang w:eastAsia="en-US"/>
        </w:rPr>
        <w:t>zwiększył</w:t>
      </w:r>
      <w:r w:rsidRPr="00630AA3">
        <w:rPr>
          <w:rFonts w:eastAsiaTheme="minorHAnsi"/>
          <w:lang w:eastAsia="en-US"/>
        </w:rPr>
        <w:t xml:space="preserve"> plan </w:t>
      </w:r>
      <w:r>
        <w:rPr>
          <w:rFonts w:eastAsiaTheme="minorHAnsi"/>
          <w:lang w:eastAsia="en-US"/>
        </w:rPr>
        <w:t xml:space="preserve"> dotacji </w:t>
      </w:r>
      <w:r w:rsidRPr="00630AA3">
        <w:rPr>
          <w:rFonts w:eastAsiaTheme="minorHAnsi"/>
          <w:lang w:eastAsia="en-US"/>
        </w:rPr>
        <w:t>na 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 </w:t>
      </w:r>
      <w:r w:rsidR="007F77EE">
        <w:rPr>
          <w:rFonts w:eastAsiaTheme="minorHAnsi"/>
          <w:lang w:eastAsia="en-US"/>
        </w:rPr>
        <w:t>roz</w:t>
      </w:r>
      <w:r w:rsidRPr="00630AA3">
        <w:rPr>
          <w:rFonts w:eastAsiaTheme="minorHAnsi"/>
          <w:lang w:eastAsia="en-US"/>
        </w:rPr>
        <w:t xml:space="preserve">dziale </w:t>
      </w:r>
      <w:r w:rsidR="007F77EE">
        <w:rPr>
          <w:rFonts w:eastAsiaTheme="minorHAnsi"/>
          <w:lang w:eastAsia="en-US"/>
        </w:rPr>
        <w:t>01095</w:t>
      </w:r>
      <w:r>
        <w:rPr>
          <w:rFonts w:eastAsiaTheme="minorHAnsi"/>
          <w:lang w:eastAsia="en-US"/>
        </w:rPr>
        <w:t>§</w:t>
      </w:r>
      <w:r w:rsidRPr="00630AA3">
        <w:rPr>
          <w:rFonts w:eastAsiaTheme="minorHAnsi"/>
          <w:lang w:eastAsia="en-US"/>
        </w:rPr>
        <w:t>20</w:t>
      </w:r>
      <w:r w:rsidR="007F77EE"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 w:rsidR="007F77EE">
        <w:rPr>
          <w:rFonts w:eastAsiaTheme="minorHAnsi"/>
          <w:lang w:eastAsia="en-US"/>
        </w:rPr>
        <w:t>67</w:t>
      </w:r>
      <w:r>
        <w:rPr>
          <w:rFonts w:eastAsiaTheme="minorHAnsi"/>
          <w:lang w:eastAsia="en-US"/>
        </w:rPr>
        <w:t>9.</w:t>
      </w:r>
      <w:r w:rsidR="007F77EE">
        <w:rPr>
          <w:rFonts w:eastAsiaTheme="minorHAnsi"/>
          <w:lang w:eastAsia="en-US"/>
        </w:rPr>
        <w:t>599,63</w:t>
      </w:r>
      <w:r>
        <w:rPr>
          <w:rFonts w:eastAsiaTheme="minorHAnsi"/>
          <w:lang w:eastAsia="en-US"/>
        </w:rPr>
        <w:t xml:space="preserve"> zł </w:t>
      </w:r>
      <w:r w:rsidRPr="00630AA3">
        <w:rPr>
          <w:rFonts w:eastAsiaTheme="minorHAnsi"/>
          <w:lang w:eastAsia="en-US"/>
        </w:rPr>
        <w:t xml:space="preserve">powyższa decyzja powoduje również </w:t>
      </w:r>
      <w:r>
        <w:rPr>
          <w:rFonts w:eastAsiaTheme="minorHAnsi"/>
          <w:lang w:eastAsia="en-US"/>
        </w:rPr>
        <w:t>zmiany planu po stronie wydatków.</w:t>
      </w:r>
    </w:p>
    <w:p w:rsidR="007F77EE" w:rsidRPr="00F209DA" w:rsidRDefault="007F77EE" w:rsidP="00D50102">
      <w:pPr>
        <w:rPr>
          <w:rFonts w:eastAsiaTheme="minorHAnsi"/>
          <w:lang w:eastAsia="en-US"/>
        </w:rPr>
      </w:pPr>
    </w:p>
    <w:p w:rsidR="007F77EE" w:rsidRDefault="007F77EE" w:rsidP="007F77EE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7F77EE" w:rsidRPr="00F209DA" w:rsidRDefault="007F77EE" w:rsidP="007F77EE">
      <w:pPr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</w:t>
      </w:r>
      <w:r>
        <w:rPr>
          <w:rFonts w:eastAsiaTheme="minorHAnsi"/>
          <w:lang w:eastAsia="en-US"/>
        </w:rPr>
        <w:t>120</w:t>
      </w:r>
      <w:r w:rsidRPr="00630AA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23.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 xml:space="preserve">3 </w:t>
      </w:r>
      <w:r w:rsidRPr="00630AA3">
        <w:rPr>
          <w:rFonts w:eastAsiaTheme="minorHAnsi"/>
          <w:lang w:eastAsia="en-US"/>
        </w:rPr>
        <w:t>z dnia</w:t>
      </w:r>
      <w:r>
        <w:rPr>
          <w:rFonts w:eastAsiaTheme="minorHAnsi"/>
          <w:lang w:eastAsia="en-US"/>
        </w:rPr>
        <w:t xml:space="preserve"> 25 kwietnia 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Wojewoda Kujawsko - Pomorski </w:t>
      </w:r>
      <w:r>
        <w:rPr>
          <w:rFonts w:eastAsiaTheme="minorHAnsi"/>
          <w:lang w:eastAsia="en-US"/>
        </w:rPr>
        <w:t>zwiększył</w:t>
      </w:r>
      <w:r w:rsidRPr="00630AA3">
        <w:rPr>
          <w:rFonts w:eastAsiaTheme="minorHAnsi"/>
          <w:lang w:eastAsia="en-US"/>
        </w:rPr>
        <w:t xml:space="preserve"> plan </w:t>
      </w:r>
      <w:r>
        <w:rPr>
          <w:rFonts w:eastAsiaTheme="minorHAnsi"/>
          <w:lang w:eastAsia="en-US"/>
        </w:rPr>
        <w:t xml:space="preserve"> dotacji </w:t>
      </w:r>
      <w:r w:rsidRPr="00630AA3">
        <w:rPr>
          <w:rFonts w:eastAsiaTheme="minorHAnsi"/>
          <w:lang w:eastAsia="en-US"/>
        </w:rPr>
        <w:t>na 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 </w:t>
      </w:r>
      <w:r>
        <w:rPr>
          <w:rFonts w:eastAsiaTheme="minorHAnsi"/>
          <w:lang w:eastAsia="en-US"/>
        </w:rPr>
        <w:t>roz</w:t>
      </w:r>
      <w:r w:rsidRPr="00630AA3">
        <w:rPr>
          <w:rFonts w:eastAsiaTheme="minorHAnsi"/>
          <w:lang w:eastAsia="en-US"/>
        </w:rPr>
        <w:t xml:space="preserve">dziale </w:t>
      </w:r>
      <w:r>
        <w:rPr>
          <w:rFonts w:eastAsiaTheme="minorHAnsi"/>
          <w:lang w:eastAsia="en-US"/>
        </w:rPr>
        <w:t>85295§</w:t>
      </w:r>
      <w:r w:rsidRPr="00630AA3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 xml:space="preserve">49.637 zł </w:t>
      </w:r>
      <w:r w:rsidRPr="00630AA3">
        <w:rPr>
          <w:rFonts w:eastAsiaTheme="minorHAnsi"/>
          <w:lang w:eastAsia="en-US"/>
        </w:rPr>
        <w:t xml:space="preserve">powyższa decyzja powoduje również </w:t>
      </w:r>
      <w:r>
        <w:rPr>
          <w:rFonts w:eastAsiaTheme="minorHAnsi"/>
          <w:lang w:eastAsia="en-US"/>
        </w:rPr>
        <w:t>zmiany planu po stronie wydatków.</w:t>
      </w:r>
    </w:p>
    <w:p w:rsidR="007F77EE" w:rsidRDefault="00503766" w:rsidP="007F77EE">
      <w:pPr>
        <w:rPr>
          <w:bCs/>
        </w:rPr>
      </w:pPr>
      <w:r>
        <w:rPr>
          <w:bCs/>
        </w:rPr>
        <w:t xml:space="preserve">   </w:t>
      </w:r>
    </w:p>
    <w:p w:rsidR="00D50102" w:rsidRDefault="00D50102" w:rsidP="00733BFC">
      <w:pPr>
        <w:rPr>
          <w:bCs/>
        </w:rPr>
      </w:pPr>
    </w:p>
    <w:p w:rsidR="00503766" w:rsidRDefault="00503766" w:rsidP="00503766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503766" w:rsidRDefault="00503766" w:rsidP="00503766">
      <w:pPr>
        <w:rPr>
          <w:b/>
          <w:bCs/>
        </w:rPr>
      </w:pPr>
      <w:r w:rsidRPr="00EC72B2">
        <w:rPr>
          <w:b/>
          <w:bCs/>
        </w:rPr>
        <w:t>DZ</w:t>
      </w:r>
      <w:r w:rsidR="00CB650F">
        <w:rPr>
          <w:b/>
          <w:bCs/>
        </w:rPr>
        <w:t>.600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wydatków w rozdziale 60016 między paragrafami w celu prawidłowej realizacji budżetu.</w:t>
      </w: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wydatków w rozdziale 75023 między paragrafami w celu prawidłowej realizacji budżetu.</w:t>
      </w: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wydatków w rozdziale 75412 między paragrafami w celu prawidłowej realizacji budżetu.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wydatków w rozdziale 75416 między paragrafami w celu prawidłowej realizacji budżetu.</w:t>
      </w: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wydatków w rozdziale 80101 między paragrafami w celu prawidłowej realizacji budżetu.</w:t>
      </w:r>
    </w:p>
    <w:p w:rsidR="009C5852" w:rsidRDefault="009C5852" w:rsidP="009C5852">
      <w:pPr>
        <w:jc w:val="both"/>
        <w:rPr>
          <w:bCs/>
        </w:rPr>
      </w:pPr>
    </w:p>
    <w:p w:rsidR="009C5852" w:rsidRDefault="009C5852" w:rsidP="009C5852">
      <w:pPr>
        <w:jc w:val="both"/>
        <w:rPr>
          <w:bCs/>
        </w:rPr>
      </w:pPr>
    </w:p>
    <w:p w:rsidR="00CB650F" w:rsidRDefault="00CB650F" w:rsidP="00503766">
      <w:pPr>
        <w:rPr>
          <w:b/>
          <w:bCs/>
        </w:rPr>
      </w:pPr>
    </w:p>
    <w:p w:rsidR="00503766" w:rsidRDefault="00503766" w:rsidP="00503766">
      <w:pPr>
        <w:rPr>
          <w:b/>
          <w:bCs/>
        </w:rPr>
      </w:pPr>
    </w:p>
    <w:p w:rsidR="00503766" w:rsidRDefault="00503766" w:rsidP="00733BFC">
      <w:pPr>
        <w:rPr>
          <w:bCs/>
        </w:rPr>
      </w:pPr>
    </w:p>
    <w:p w:rsidR="00F209DA" w:rsidRDefault="00F209DA" w:rsidP="00F2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sectPr w:rsidR="00F209DA" w:rsidSect="00DC7E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3254A"/>
    <w:rsid w:val="00036461"/>
    <w:rsid w:val="00037540"/>
    <w:rsid w:val="000378F4"/>
    <w:rsid w:val="00040D4A"/>
    <w:rsid w:val="00042F3D"/>
    <w:rsid w:val="000545CB"/>
    <w:rsid w:val="00060733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7522"/>
    <w:rsid w:val="00102A0A"/>
    <w:rsid w:val="00117B50"/>
    <w:rsid w:val="00130089"/>
    <w:rsid w:val="001311D5"/>
    <w:rsid w:val="00132978"/>
    <w:rsid w:val="001350F4"/>
    <w:rsid w:val="0014702B"/>
    <w:rsid w:val="00150F99"/>
    <w:rsid w:val="00152AD6"/>
    <w:rsid w:val="001570E8"/>
    <w:rsid w:val="00163514"/>
    <w:rsid w:val="001639B4"/>
    <w:rsid w:val="00172599"/>
    <w:rsid w:val="001735B7"/>
    <w:rsid w:val="00181B04"/>
    <w:rsid w:val="00187DE4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E6FEF"/>
    <w:rsid w:val="002F090E"/>
    <w:rsid w:val="002F5454"/>
    <w:rsid w:val="00303EF9"/>
    <w:rsid w:val="00307195"/>
    <w:rsid w:val="00315737"/>
    <w:rsid w:val="003505CF"/>
    <w:rsid w:val="00362330"/>
    <w:rsid w:val="0037114D"/>
    <w:rsid w:val="0039002A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62F05"/>
    <w:rsid w:val="00476CF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43F0"/>
    <w:rsid w:val="004F0AEE"/>
    <w:rsid w:val="004F6D6B"/>
    <w:rsid w:val="00503766"/>
    <w:rsid w:val="00503DCC"/>
    <w:rsid w:val="00510EE8"/>
    <w:rsid w:val="0051421B"/>
    <w:rsid w:val="0051609E"/>
    <w:rsid w:val="00532322"/>
    <w:rsid w:val="0053729A"/>
    <w:rsid w:val="00540718"/>
    <w:rsid w:val="005473E8"/>
    <w:rsid w:val="005552B3"/>
    <w:rsid w:val="00564E33"/>
    <w:rsid w:val="0057477A"/>
    <w:rsid w:val="00585725"/>
    <w:rsid w:val="005C07F1"/>
    <w:rsid w:val="005C57A3"/>
    <w:rsid w:val="005C77B0"/>
    <w:rsid w:val="005E0586"/>
    <w:rsid w:val="005E63C7"/>
    <w:rsid w:val="005F4EFA"/>
    <w:rsid w:val="006122DC"/>
    <w:rsid w:val="00613F9F"/>
    <w:rsid w:val="00620018"/>
    <w:rsid w:val="00630A0A"/>
    <w:rsid w:val="00630AA3"/>
    <w:rsid w:val="00644F2D"/>
    <w:rsid w:val="00657006"/>
    <w:rsid w:val="006866C7"/>
    <w:rsid w:val="006A2A0C"/>
    <w:rsid w:val="006A5805"/>
    <w:rsid w:val="006A5DE0"/>
    <w:rsid w:val="006C3D29"/>
    <w:rsid w:val="006D05A4"/>
    <w:rsid w:val="006E1984"/>
    <w:rsid w:val="006F699E"/>
    <w:rsid w:val="0070445A"/>
    <w:rsid w:val="0071747D"/>
    <w:rsid w:val="0072327A"/>
    <w:rsid w:val="00733BFC"/>
    <w:rsid w:val="00741FB2"/>
    <w:rsid w:val="00752FF6"/>
    <w:rsid w:val="00755445"/>
    <w:rsid w:val="00756099"/>
    <w:rsid w:val="0076218D"/>
    <w:rsid w:val="00772C25"/>
    <w:rsid w:val="007831A2"/>
    <w:rsid w:val="007C69EF"/>
    <w:rsid w:val="007E0287"/>
    <w:rsid w:val="007E09C8"/>
    <w:rsid w:val="007F7362"/>
    <w:rsid w:val="007F77EE"/>
    <w:rsid w:val="00801A11"/>
    <w:rsid w:val="00801F5F"/>
    <w:rsid w:val="008035FA"/>
    <w:rsid w:val="00806F51"/>
    <w:rsid w:val="00833AFD"/>
    <w:rsid w:val="00843428"/>
    <w:rsid w:val="00876765"/>
    <w:rsid w:val="008D0737"/>
    <w:rsid w:val="008D3A35"/>
    <w:rsid w:val="008D565E"/>
    <w:rsid w:val="008E7A77"/>
    <w:rsid w:val="00936438"/>
    <w:rsid w:val="00956FAE"/>
    <w:rsid w:val="0096024E"/>
    <w:rsid w:val="00967048"/>
    <w:rsid w:val="009711D1"/>
    <w:rsid w:val="00981649"/>
    <w:rsid w:val="009930B2"/>
    <w:rsid w:val="009A0CB1"/>
    <w:rsid w:val="009A3D88"/>
    <w:rsid w:val="009B7626"/>
    <w:rsid w:val="009C21E4"/>
    <w:rsid w:val="009C5167"/>
    <w:rsid w:val="009C5852"/>
    <w:rsid w:val="009C7253"/>
    <w:rsid w:val="00A07C6B"/>
    <w:rsid w:val="00A2031D"/>
    <w:rsid w:val="00A257CD"/>
    <w:rsid w:val="00A311B6"/>
    <w:rsid w:val="00A31AEF"/>
    <w:rsid w:val="00A3563E"/>
    <w:rsid w:val="00A7003D"/>
    <w:rsid w:val="00A94818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228A2"/>
    <w:rsid w:val="00B36218"/>
    <w:rsid w:val="00B6557E"/>
    <w:rsid w:val="00B73C01"/>
    <w:rsid w:val="00B8510C"/>
    <w:rsid w:val="00BA3B0F"/>
    <w:rsid w:val="00BA7D02"/>
    <w:rsid w:val="00BB000F"/>
    <w:rsid w:val="00BE235E"/>
    <w:rsid w:val="00BF1701"/>
    <w:rsid w:val="00BF3A17"/>
    <w:rsid w:val="00C022CC"/>
    <w:rsid w:val="00C04201"/>
    <w:rsid w:val="00C119B9"/>
    <w:rsid w:val="00C278AF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650F"/>
    <w:rsid w:val="00CB73FB"/>
    <w:rsid w:val="00CC1B76"/>
    <w:rsid w:val="00CE6BA9"/>
    <w:rsid w:val="00CF57CF"/>
    <w:rsid w:val="00D2132F"/>
    <w:rsid w:val="00D2202E"/>
    <w:rsid w:val="00D323CF"/>
    <w:rsid w:val="00D50102"/>
    <w:rsid w:val="00D50288"/>
    <w:rsid w:val="00D67327"/>
    <w:rsid w:val="00D70F79"/>
    <w:rsid w:val="00D75BDB"/>
    <w:rsid w:val="00D8596B"/>
    <w:rsid w:val="00D938F8"/>
    <w:rsid w:val="00DB3B7D"/>
    <w:rsid w:val="00DC0CD5"/>
    <w:rsid w:val="00DC5969"/>
    <w:rsid w:val="00DC7EB3"/>
    <w:rsid w:val="00DD0013"/>
    <w:rsid w:val="00DD209E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85D72"/>
    <w:rsid w:val="00E91108"/>
    <w:rsid w:val="00EA0D0D"/>
    <w:rsid w:val="00EC09CD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67EC"/>
    <w:rsid w:val="00F206A4"/>
    <w:rsid w:val="00F209DA"/>
    <w:rsid w:val="00F36F91"/>
    <w:rsid w:val="00F4262B"/>
    <w:rsid w:val="00F4370F"/>
    <w:rsid w:val="00F60C2E"/>
    <w:rsid w:val="00F62976"/>
    <w:rsid w:val="00F643CF"/>
    <w:rsid w:val="00F659B4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3F21"/>
    <w:rsid w:val="00FD0C44"/>
    <w:rsid w:val="00FD44B3"/>
    <w:rsid w:val="00FE0317"/>
    <w:rsid w:val="00FE0629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6</cp:revision>
  <cp:lastPrinted>2013-03-19T07:53:00Z</cp:lastPrinted>
  <dcterms:created xsi:type="dcterms:W3CDTF">2013-05-08T06:00:00Z</dcterms:created>
  <dcterms:modified xsi:type="dcterms:W3CDTF">2013-05-08T06:42:00Z</dcterms:modified>
</cp:coreProperties>
</file>