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1" w:rsidRDefault="00CD4CB1" w:rsidP="00FA06A2">
      <w:pPr>
        <w:jc w:val="center"/>
        <w:rPr>
          <w:b/>
          <w:bCs/>
          <w:sz w:val="24"/>
          <w:szCs w:val="24"/>
        </w:rPr>
      </w:pPr>
    </w:p>
    <w:p w:rsidR="00CD4CB1" w:rsidRDefault="00CD4CB1" w:rsidP="00FA06A2">
      <w:pPr>
        <w:jc w:val="center"/>
        <w:rPr>
          <w:b/>
          <w:bCs/>
          <w:sz w:val="24"/>
          <w:szCs w:val="24"/>
        </w:rPr>
      </w:pPr>
    </w:p>
    <w:p w:rsidR="00FA06A2" w:rsidRDefault="00CD4CB1" w:rsidP="00FA06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XLIV / 340</w:t>
      </w:r>
      <w:r w:rsidR="00FA06A2">
        <w:rPr>
          <w:b/>
          <w:bCs/>
          <w:sz w:val="24"/>
          <w:szCs w:val="24"/>
        </w:rPr>
        <w:t xml:space="preserve"> / 14</w:t>
      </w:r>
    </w:p>
    <w:p w:rsidR="00FA06A2" w:rsidRDefault="00FA06A2" w:rsidP="00FA06A2">
      <w:pPr>
        <w:pStyle w:val="Nagwek1"/>
      </w:pPr>
      <w:r>
        <w:t xml:space="preserve">RADY  GMINY CHEŁMŻA </w:t>
      </w:r>
    </w:p>
    <w:p w:rsidR="00EF09E3" w:rsidRPr="00EF09E3" w:rsidRDefault="00EF09E3" w:rsidP="00EF09E3"/>
    <w:p w:rsidR="00FA06A2" w:rsidRDefault="00FA06A2" w:rsidP="00FA06A2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28 stycznia 2014 r.</w:t>
      </w:r>
    </w:p>
    <w:p w:rsidR="00FA06A2" w:rsidRDefault="00FA06A2" w:rsidP="00FA06A2">
      <w:pPr>
        <w:jc w:val="center"/>
        <w:rPr>
          <w:b/>
          <w:bCs/>
          <w:sz w:val="24"/>
          <w:szCs w:val="24"/>
        </w:rPr>
      </w:pPr>
    </w:p>
    <w:p w:rsidR="00FA06A2" w:rsidRDefault="00FA06A2" w:rsidP="00FA06A2">
      <w:pPr>
        <w:jc w:val="center"/>
        <w:rPr>
          <w:b/>
          <w:bCs/>
          <w:sz w:val="24"/>
          <w:szCs w:val="24"/>
        </w:rPr>
      </w:pPr>
    </w:p>
    <w:p w:rsidR="003A193E" w:rsidRPr="003A193E" w:rsidRDefault="00814E95" w:rsidP="003A193E">
      <w:pPr>
        <w:pStyle w:val="Tekstpodstawowy2"/>
        <w:ind w:firstLine="708"/>
        <w:jc w:val="center"/>
        <w:rPr>
          <w:bCs w:val="0"/>
        </w:rPr>
      </w:pPr>
      <w:r>
        <w:t xml:space="preserve">w sprawie poparcia stanowiska dotyczącego wykluczenia trzech gmin powiatu </w:t>
      </w:r>
      <w:r>
        <w:br/>
        <w:t>z Miejskiego Obszaru Funkcjonalnego Bydgoszczy i Torunia</w:t>
      </w:r>
    </w:p>
    <w:p w:rsidR="00FA06A2" w:rsidRDefault="00FA06A2" w:rsidP="00FA06A2">
      <w:pPr>
        <w:pStyle w:val="Tekstpodstawowy2"/>
        <w:jc w:val="both"/>
      </w:pPr>
    </w:p>
    <w:p w:rsidR="00FA06A2" w:rsidRDefault="00FA06A2" w:rsidP="00FA06A2">
      <w:pPr>
        <w:pStyle w:val="Tekstpodstawowy2"/>
        <w:jc w:val="both"/>
      </w:pPr>
    </w:p>
    <w:p w:rsidR="00FA06A2" w:rsidRDefault="00FA06A2" w:rsidP="00FA06A2">
      <w:pPr>
        <w:pStyle w:val="Tekstpodstawowywcity"/>
        <w:ind w:left="0" w:firstLine="708"/>
        <w:jc w:val="both"/>
      </w:pPr>
      <w:r>
        <w:t xml:space="preserve">Na podstawie art. 18 ust. 1 ustawy z dnia 8 marca 1990 r. o samorządzie gminnym </w:t>
      </w:r>
      <w:r w:rsidRPr="00F17FFA">
        <w:t>(</w:t>
      </w:r>
      <w:proofErr w:type="spellStart"/>
      <w:r w:rsidRPr="00F17FFA">
        <w:t>Dz.U</w:t>
      </w:r>
      <w:proofErr w:type="spellEnd"/>
      <w:r w:rsidRPr="00F17FFA">
        <w:t>. z 2013 r. poz. 594,  645 i 1318)</w:t>
      </w:r>
      <w:r>
        <w:t xml:space="preserve"> uchwala się, co następuje:</w:t>
      </w:r>
    </w:p>
    <w:p w:rsidR="00FA06A2" w:rsidRDefault="00FA06A2" w:rsidP="00FA06A2">
      <w:pPr>
        <w:pStyle w:val="Tekstpodstawowy2"/>
        <w:ind w:firstLine="708"/>
        <w:jc w:val="both"/>
      </w:pPr>
    </w:p>
    <w:p w:rsidR="00814E95" w:rsidRDefault="00FA06A2" w:rsidP="00FA06A2">
      <w:pPr>
        <w:pStyle w:val="Tekstpodstawowy2"/>
        <w:ind w:firstLine="708"/>
        <w:jc w:val="both"/>
        <w:rPr>
          <w:b w:val="0"/>
          <w:bCs w:val="0"/>
        </w:rPr>
      </w:pPr>
      <w:r>
        <w:t xml:space="preserve">§ 1. </w:t>
      </w:r>
      <w:r w:rsidR="00814E95">
        <w:rPr>
          <w:b w:val="0"/>
        </w:rPr>
        <w:t xml:space="preserve">Popiera się stanowisko Rady Powiatu Toruńskiego zawarte w uchwale </w:t>
      </w:r>
      <w:r w:rsidR="00814E95">
        <w:rPr>
          <w:b w:val="0"/>
        </w:rPr>
        <w:br/>
        <w:t>nr XXXIX/211/2014</w:t>
      </w:r>
      <w:r w:rsidR="00814E95">
        <w:rPr>
          <w:b w:val="0"/>
          <w:bCs w:val="0"/>
        </w:rPr>
        <w:t xml:space="preserve"> z dnia 21 stycznia 2014 r. w sprawie przyjęcia stanowiska dotyczącego wykluczenia trzech gmin powiatu z Miejskiego Obszaru Funkcjonalnego Bydgoszczy </w:t>
      </w:r>
      <w:r w:rsidR="00814E95">
        <w:rPr>
          <w:b w:val="0"/>
          <w:bCs w:val="0"/>
        </w:rPr>
        <w:br/>
        <w:t>i Torunia.</w:t>
      </w:r>
    </w:p>
    <w:p w:rsidR="00FA06A2" w:rsidRDefault="00FA06A2" w:rsidP="00FA06A2">
      <w:pPr>
        <w:pStyle w:val="Tekstpodstawowy2"/>
        <w:ind w:firstLine="708"/>
        <w:jc w:val="both"/>
        <w:rPr>
          <w:b w:val="0"/>
          <w:bCs w:val="0"/>
        </w:rPr>
      </w:pPr>
    </w:p>
    <w:p w:rsidR="00FA06A2" w:rsidRDefault="00FA06A2" w:rsidP="00FA06A2">
      <w:pPr>
        <w:pStyle w:val="Tekstpodstawowy2"/>
        <w:ind w:firstLine="708"/>
        <w:jc w:val="both"/>
        <w:rPr>
          <w:b w:val="0"/>
          <w:bCs w:val="0"/>
        </w:rPr>
      </w:pPr>
      <w:r>
        <w:t xml:space="preserve">§ 2. </w:t>
      </w:r>
      <w:r w:rsidR="00814E95">
        <w:rPr>
          <w:b w:val="0"/>
          <w:bCs w:val="0"/>
        </w:rPr>
        <w:t>Wykonanie uchwały powierza się Wójtowi Gminy.</w:t>
      </w:r>
    </w:p>
    <w:p w:rsidR="00FA06A2" w:rsidRDefault="00FA06A2" w:rsidP="00FA06A2">
      <w:pPr>
        <w:pStyle w:val="Tekstpodstawowywcity"/>
        <w:ind w:left="0"/>
        <w:jc w:val="both"/>
      </w:pPr>
    </w:p>
    <w:p w:rsidR="00FA06A2" w:rsidRDefault="00FA06A2" w:rsidP="00FA06A2">
      <w:pPr>
        <w:pStyle w:val="Tekstpodstawowywcity"/>
        <w:ind w:left="0" w:firstLine="708"/>
      </w:pPr>
      <w:r>
        <w:rPr>
          <w:b/>
          <w:bCs/>
        </w:rPr>
        <w:t xml:space="preserve">§ 3. </w:t>
      </w:r>
      <w:r>
        <w:t>Uchwała wchodzi w życie z dniem podjęcia.</w:t>
      </w:r>
    </w:p>
    <w:p w:rsidR="00FA06A2" w:rsidRDefault="00FA06A2" w:rsidP="00FA06A2">
      <w:pPr>
        <w:pStyle w:val="Tekstpodstawowy2"/>
        <w:jc w:val="both"/>
      </w:pPr>
    </w:p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/>
    <w:p w:rsidR="00FA06A2" w:rsidRDefault="00FA06A2" w:rsidP="00FA06A2">
      <w:bookmarkStart w:id="0" w:name="_GoBack"/>
      <w:bookmarkEnd w:id="0"/>
    </w:p>
    <w:p w:rsidR="00FA06A2" w:rsidRDefault="00FA06A2" w:rsidP="00FA06A2"/>
    <w:p w:rsidR="00FA06A2" w:rsidRDefault="00FA06A2" w:rsidP="00FA06A2"/>
    <w:p w:rsidR="00FA06A2" w:rsidRDefault="00FA06A2" w:rsidP="00FA06A2"/>
    <w:p w:rsidR="003A193E" w:rsidRDefault="003A193E" w:rsidP="00FA06A2"/>
    <w:p w:rsidR="003A193E" w:rsidRDefault="003A193E" w:rsidP="00FA06A2"/>
    <w:p w:rsidR="003A193E" w:rsidRDefault="003A193E" w:rsidP="00FA06A2"/>
    <w:p w:rsidR="003A193E" w:rsidRDefault="003A193E" w:rsidP="00FA06A2"/>
    <w:p w:rsidR="003A193E" w:rsidRDefault="003A193E" w:rsidP="00FA06A2"/>
    <w:p w:rsidR="003A193E" w:rsidRDefault="003A193E" w:rsidP="00FA06A2"/>
    <w:p w:rsidR="003A193E" w:rsidRDefault="003A193E" w:rsidP="00FA06A2"/>
    <w:p w:rsidR="003A193E" w:rsidRDefault="003A193E" w:rsidP="00FA06A2"/>
    <w:p w:rsidR="003A193E" w:rsidRDefault="003A193E" w:rsidP="00FA06A2"/>
    <w:p w:rsidR="00814E95" w:rsidRDefault="00814E95" w:rsidP="00FA06A2"/>
    <w:sectPr w:rsidR="00814E95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2"/>
    <w:rsid w:val="00121BC4"/>
    <w:rsid w:val="00183D11"/>
    <w:rsid w:val="001C2B24"/>
    <w:rsid w:val="003A193E"/>
    <w:rsid w:val="004F2F92"/>
    <w:rsid w:val="00795532"/>
    <w:rsid w:val="00814E95"/>
    <w:rsid w:val="00BA0325"/>
    <w:rsid w:val="00BA6454"/>
    <w:rsid w:val="00BB5DA0"/>
    <w:rsid w:val="00C439C6"/>
    <w:rsid w:val="00CD4CB1"/>
    <w:rsid w:val="00D019BB"/>
    <w:rsid w:val="00EF09E3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6A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6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6A2"/>
    <w:pPr>
      <w:ind w:left="6372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6A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6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6A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6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6A2"/>
    <w:pPr>
      <w:ind w:left="6372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6A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6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2</cp:revision>
  <dcterms:created xsi:type="dcterms:W3CDTF">2014-01-30T07:39:00Z</dcterms:created>
  <dcterms:modified xsi:type="dcterms:W3CDTF">2014-01-30T07:39:00Z</dcterms:modified>
</cp:coreProperties>
</file>