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1F" w:rsidRPr="00240E8A" w:rsidRDefault="003F4A4A" w:rsidP="001B6F1F">
      <w:pPr>
        <w:tabs>
          <w:tab w:val="center" w:pos="9072"/>
        </w:tabs>
        <w:jc w:val="center"/>
        <w:rPr>
          <w:b/>
        </w:rPr>
      </w:pPr>
      <w:r>
        <w:rPr>
          <w:b/>
        </w:rPr>
        <w:t>UCHWAŁA Nr XLV / 349 / 14</w:t>
      </w:r>
    </w:p>
    <w:p w:rsidR="001B6F1F" w:rsidRDefault="001B6F1F" w:rsidP="001B6F1F">
      <w:pPr>
        <w:tabs>
          <w:tab w:val="center" w:pos="9072"/>
        </w:tabs>
        <w:jc w:val="center"/>
        <w:rPr>
          <w:b/>
        </w:rPr>
      </w:pPr>
      <w:r w:rsidRPr="00240E8A">
        <w:rPr>
          <w:b/>
        </w:rPr>
        <w:t>RADY GMINY CHEŁMŻA</w:t>
      </w:r>
    </w:p>
    <w:p w:rsidR="00BE4FD9" w:rsidRPr="00240E8A" w:rsidRDefault="00BE4FD9" w:rsidP="001B6F1F">
      <w:pPr>
        <w:tabs>
          <w:tab w:val="center" w:pos="9072"/>
        </w:tabs>
        <w:jc w:val="center"/>
        <w:rPr>
          <w:b/>
        </w:rPr>
      </w:pPr>
    </w:p>
    <w:p w:rsidR="001B6F1F" w:rsidRPr="00240E8A" w:rsidRDefault="003F4A4A" w:rsidP="001B6F1F">
      <w:pPr>
        <w:tabs>
          <w:tab w:val="center" w:pos="9072"/>
        </w:tabs>
        <w:jc w:val="center"/>
      </w:pPr>
      <w:r>
        <w:t>z dnia 11 marca 2014</w:t>
      </w:r>
      <w:r w:rsidR="001B6F1F">
        <w:t xml:space="preserve"> </w:t>
      </w:r>
      <w:r w:rsidR="001B6F1F" w:rsidRPr="00240E8A">
        <w:t>r.</w:t>
      </w:r>
    </w:p>
    <w:p w:rsidR="001B6F1F" w:rsidRPr="00240E8A" w:rsidRDefault="001B6F1F" w:rsidP="001B6F1F">
      <w:pPr>
        <w:tabs>
          <w:tab w:val="center" w:pos="9072"/>
        </w:tabs>
        <w:jc w:val="both"/>
        <w:rPr>
          <w:b/>
        </w:rPr>
      </w:pPr>
    </w:p>
    <w:p w:rsidR="001B6F1F" w:rsidRPr="00240E8A" w:rsidRDefault="001B6F1F" w:rsidP="001B6F1F">
      <w:pPr>
        <w:tabs>
          <w:tab w:val="center" w:pos="9072"/>
        </w:tabs>
        <w:jc w:val="both"/>
        <w:rPr>
          <w:b/>
        </w:rPr>
      </w:pPr>
    </w:p>
    <w:p w:rsidR="001B6F1F" w:rsidRPr="00240E8A" w:rsidRDefault="001B6F1F" w:rsidP="001B6F1F">
      <w:pPr>
        <w:tabs>
          <w:tab w:val="center" w:pos="9072"/>
        </w:tabs>
        <w:ind w:left="1276" w:hanging="1276"/>
        <w:jc w:val="center"/>
        <w:rPr>
          <w:b/>
        </w:rPr>
      </w:pPr>
      <w:r w:rsidRPr="00240E8A">
        <w:rPr>
          <w:b/>
        </w:rPr>
        <w:t>w sprawie nadania imieni</w:t>
      </w:r>
      <w:r>
        <w:rPr>
          <w:b/>
        </w:rPr>
        <w:t>a Gimnazjum w Głuchowie</w:t>
      </w:r>
      <w:r w:rsidRPr="00240E8A">
        <w:rPr>
          <w:b/>
        </w:rPr>
        <w:t>.</w:t>
      </w:r>
    </w:p>
    <w:p w:rsidR="001B6F1F" w:rsidRPr="00240E8A" w:rsidRDefault="001B6F1F" w:rsidP="001B6F1F">
      <w:pPr>
        <w:tabs>
          <w:tab w:val="center" w:pos="9072"/>
        </w:tabs>
        <w:jc w:val="both"/>
      </w:pPr>
    </w:p>
    <w:p w:rsidR="001B6F1F" w:rsidRPr="00240E8A" w:rsidRDefault="001B6F1F" w:rsidP="001B6F1F">
      <w:pPr>
        <w:tabs>
          <w:tab w:val="center" w:pos="9072"/>
        </w:tabs>
        <w:jc w:val="both"/>
      </w:pPr>
    </w:p>
    <w:p w:rsidR="001B6F1F" w:rsidRPr="00240E8A" w:rsidRDefault="001B6F1F" w:rsidP="001B6F1F">
      <w:pPr>
        <w:jc w:val="both"/>
      </w:pPr>
      <w:r w:rsidRPr="00240E8A">
        <w:t xml:space="preserve">          Na podstawie</w:t>
      </w:r>
      <w:r>
        <w:t xml:space="preserve"> art. 18 ust. 1 ustawy z dnia 8 marca 1990 r. o samorządzie gminnym </w:t>
      </w:r>
      <w:r w:rsidRPr="002001C0">
        <w:t>(</w:t>
      </w:r>
      <w:proofErr w:type="spellStart"/>
      <w:r w:rsidR="00CE0CF0" w:rsidRPr="00F17FFA">
        <w:t>Dz.U</w:t>
      </w:r>
      <w:proofErr w:type="spellEnd"/>
      <w:r w:rsidR="00CE0CF0" w:rsidRPr="00F17FFA">
        <w:t>. z 2013 r. poz. 594,  645 i 1318</w:t>
      </w:r>
      <w:r w:rsidRPr="002001C0">
        <w:t xml:space="preserve">), </w:t>
      </w:r>
      <w:r>
        <w:t xml:space="preserve"> </w:t>
      </w:r>
      <w:r w:rsidR="00CE0CF0">
        <w:t>§ 1 ust. 3 załącznika Nr 3</w:t>
      </w:r>
      <w:r w:rsidRPr="00240E8A">
        <w:t xml:space="preserve"> do rozporządzenia Ministra Edukacji Narodowej z dnia 21 maja 2001 r. w sprawie ramowych statutów publicznego przedszkola oraz publicznych szkół (</w:t>
      </w:r>
      <w:proofErr w:type="spellStart"/>
      <w:r w:rsidRPr="00240E8A">
        <w:t>Dz.U</w:t>
      </w:r>
      <w:proofErr w:type="spellEnd"/>
      <w:r w:rsidRPr="00240E8A">
        <w:t>. z 2001 r. Nr 61, poz. 624, z 2002 r. Nr 10, poz. 96, z 2003 r. Nr 146, poz.</w:t>
      </w:r>
      <w:r w:rsidR="00BE4FD9">
        <w:t xml:space="preserve"> </w:t>
      </w:r>
      <w:r w:rsidRPr="00240E8A">
        <w:t>1416, z 2004 r. Nr 66, poz.</w:t>
      </w:r>
      <w:r>
        <w:t xml:space="preserve"> </w:t>
      </w:r>
      <w:r w:rsidRPr="00240E8A">
        <w:t>606, z 2005 r. Nr 10, poz. 75 oraz  z 2007 r. Nr 35, poz. 222) uchwala się,  co następuje:</w:t>
      </w:r>
    </w:p>
    <w:p w:rsidR="001B6F1F" w:rsidRPr="00240E8A" w:rsidRDefault="001B6F1F" w:rsidP="001B6F1F">
      <w:pPr>
        <w:tabs>
          <w:tab w:val="center" w:pos="9072"/>
        </w:tabs>
        <w:jc w:val="center"/>
        <w:rPr>
          <w:b/>
        </w:rPr>
      </w:pPr>
    </w:p>
    <w:p w:rsidR="001B6F1F" w:rsidRDefault="001B6F1F" w:rsidP="001B6F1F">
      <w:pPr>
        <w:pStyle w:val="Tekstpodstawowy2"/>
        <w:spacing w:line="240" w:lineRule="auto"/>
        <w:ind w:firstLine="540"/>
      </w:pPr>
      <w:r w:rsidRPr="00BE4FD9">
        <w:rPr>
          <w:b/>
        </w:rPr>
        <w:t>§ 1.</w:t>
      </w:r>
      <w:r w:rsidRPr="00240E8A">
        <w:t xml:space="preserve"> Nadaje si</w:t>
      </w:r>
      <w:r w:rsidR="00CE0CF0">
        <w:t>ę Gimnazjum w Głuchowie  imię  Bł. Juty</w:t>
      </w:r>
      <w:r w:rsidRPr="00240E8A">
        <w:t>.</w:t>
      </w:r>
      <w:r>
        <w:t xml:space="preserve"> </w:t>
      </w:r>
      <w:bookmarkStart w:id="0" w:name="_GoBack"/>
      <w:bookmarkEnd w:id="0"/>
    </w:p>
    <w:p w:rsidR="001B6F1F" w:rsidRPr="00240E8A" w:rsidRDefault="001B6F1F" w:rsidP="001B6F1F">
      <w:pPr>
        <w:pStyle w:val="Tekstpodstawowy2"/>
        <w:spacing w:line="240" w:lineRule="auto"/>
        <w:ind w:firstLine="540"/>
      </w:pPr>
    </w:p>
    <w:p w:rsidR="001B6F1F" w:rsidRPr="00240E8A" w:rsidRDefault="001B6F1F" w:rsidP="001B6F1F">
      <w:pPr>
        <w:pStyle w:val="Tekstpodstawowy2"/>
        <w:spacing w:line="240" w:lineRule="auto"/>
        <w:ind w:left="540"/>
      </w:pPr>
      <w:r w:rsidRPr="00240E8A">
        <w:rPr>
          <w:b/>
        </w:rPr>
        <w:t>§ 2</w:t>
      </w:r>
      <w:r w:rsidRPr="00BE4FD9">
        <w:rPr>
          <w:b/>
        </w:rPr>
        <w:t>.</w:t>
      </w:r>
      <w:r w:rsidRPr="00240E8A">
        <w:t xml:space="preserve"> Wykonan</w:t>
      </w:r>
      <w:r>
        <w:t>ie uchwały powierza się Wójtowi</w:t>
      </w:r>
      <w:r w:rsidRPr="00240E8A">
        <w:t xml:space="preserve"> Gminy Chełmża.</w:t>
      </w:r>
    </w:p>
    <w:p w:rsidR="001B6F1F" w:rsidRPr="00240E8A" w:rsidRDefault="001B6F1F" w:rsidP="001B6F1F">
      <w:pPr>
        <w:tabs>
          <w:tab w:val="center" w:pos="9072"/>
        </w:tabs>
      </w:pPr>
    </w:p>
    <w:p w:rsidR="001B6F1F" w:rsidRPr="00240E8A" w:rsidRDefault="001B6F1F" w:rsidP="001B6F1F">
      <w:pPr>
        <w:tabs>
          <w:tab w:val="center" w:pos="9072"/>
        </w:tabs>
        <w:ind w:left="540"/>
      </w:pPr>
      <w:r w:rsidRPr="00240E8A">
        <w:rPr>
          <w:b/>
        </w:rPr>
        <w:t>§ 3</w:t>
      </w:r>
      <w:r w:rsidRPr="00BE4FD9">
        <w:rPr>
          <w:b/>
        </w:rPr>
        <w:t>.</w:t>
      </w:r>
      <w:r w:rsidRPr="00240E8A">
        <w:t xml:space="preserve"> Uchwała wchodzi w życie z dniem podjęcia.</w:t>
      </w:r>
    </w:p>
    <w:p w:rsidR="001B6F1F" w:rsidRPr="00240E8A" w:rsidRDefault="001B6F1F" w:rsidP="001B6F1F"/>
    <w:p w:rsidR="00C30A08" w:rsidRDefault="00C30A08"/>
    <w:sectPr w:rsidR="00C30A08" w:rsidSect="007066C9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1F"/>
    <w:rsid w:val="001B6F1F"/>
    <w:rsid w:val="00281348"/>
    <w:rsid w:val="003F4A4A"/>
    <w:rsid w:val="007066C9"/>
    <w:rsid w:val="009D17AA"/>
    <w:rsid w:val="00BE4FD9"/>
    <w:rsid w:val="00C30A08"/>
    <w:rsid w:val="00C84BDE"/>
    <w:rsid w:val="00C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6F1F"/>
    <w:pPr>
      <w:tabs>
        <w:tab w:val="center" w:pos="9072"/>
      </w:tabs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B6F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B6F1F"/>
    <w:pPr>
      <w:tabs>
        <w:tab w:val="center" w:pos="9072"/>
      </w:tabs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B6F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Beata Kozłowska</cp:lastModifiedBy>
  <cp:revision>3</cp:revision>
  <cp:lastPrinted>2014-03-12T09:57:00Z</cp:lastPrinted>
  <dcterms:created xsi:type="dcterms:W3CDTF">2014-03-12T10:36:00Z</dcterms:created>
  <dcterms:modified xsi:type="dcterms:W3CDTF">2014-03-12T10:37:00Z</dcterms:modified>
</cp:coreProperties>
</file>