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64D" w:rsidRDefault="0090664D" w:rsidP="00A7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71C43" w:rsidRPr="00A71C43" w:rsidRDefault="00D66BC7" w:rsidP="00A7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 XL</w:t>
      </w:r>
      <w:r w:rsidR="004D5D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4D5D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066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 369</w:t>
      </w:r>
      <w:r w:rsidR="004D5D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14</w:t>
      </w:r>
    </w:p>
    <w:p w:rsidR="00A71C43" w:rsidRDefault="00A71C43" w:rsidP="00A7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1C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  CHEŁMŻA</w:t>
      </w:r>
    </w:p>
    <w:p w:rsidR="004A1A00" w:rsidRPr="00A71C43" w:rsidRDefault="004A1A00" w:rsidP="00A7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71C43" w:rsidRPr="00A71C43" w:rsidRDefault="00A71C43" w:rsidP="00A7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1C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894E3A">
        <w:rPr>
          <w:rFonts w:ascii="Times New Roman" w:eastAsia="Times New Roman" w:hAnsi="Times New Roman" w:cs="Times New Roman"/>
          <w:sz w:val="24"/>
          <w:szCs w:val="24"/>
          <w:lang w:eastAsia="pl-PL"/>
        </w:rPr>
        <w:t>16 kwietnia 2014 r.</w:t>
      </w:r>
    </w:p>
    <w:p w:rsidR="00A71C43" w:rsidRPr="00A71C43" w:rsidRDefault="00A71C43" w:rsidP="00A71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1C43" w:rsidRPr="00A71C43" w:rsidRDefault="00A71C43" w:rsidP="00A71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1C43" w:rsidRPr="00A71C43" w:rsidRDefault="00A71C43" w:rsidP="00A7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1C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zatwierdzenia sprawozdania finansowego Centrum Inicjatyw Ku</w:t>
      </w:r>
      <w:r w:rsidR="004D5D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lturalnych Gminy Chełmża za 2013</w:t>
      </w:r>
      <w:r w:rsidRPr="00A71C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A71C43" w:rsidRPr="00A71C43" w:rsidRDefault="00A71C43" w:rsidP="00A71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1C43" w:rsidRPr="00A71C43" w:rsidRDefault="00A71C43" w:rsidP="00A71C43">
      <w:pPr>
        <w:tabs>
          <w:tab w:val="left" w:pos="5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1C43" w:rsidRPr="00A71C43" w:rsidRDefault="00A71C43" w:rsidP="00D66BC7">
      <w:pPr>
        <w:tabs>
          <w:tab w:val="left" w:pos="5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C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Na podstawie art. 45 ust. 2 i art. 53 ust. 1 ustawy z dnia 29 września 1994 r. o rachunkowości (</w:t>
      </w:r>
      <w:proofErr w:type="spellStart"/>
      <w:r w:rsidRPr="00A71C43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A71C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</w:t>
      </w:r>
      <w:r w:rsidR="00D66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2013 r. </w:t>
      </w:r>
      <w:r w:rsidR="00894E3A">
        <w:rPr>
          <w:rFonts w:ascii="Times New Roman" w:eastAsia="Times New Roman" w:hAnsi="Times New Roman" w:cs="Times New Roman"/>
          <w:sz w:val="24"/>
          <w:szCs w:val="24"/>
          <w:lang w:eastAsia="pl-PL"/>
        </w:rPr>
        <w:t>poz. 330 i 613)</w:t>
      </w:r>
      <w:r w:rsidR="00D623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D623CF" w:rsidRPr="00A71C43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 się, co następuje:</w:t>
      </w:r>
    </w:p>
    <w:p w:rsidR="00A71C43" w:rsidRPr="00A71C43" w:rsidRDefault="00A71C43" w:rsidP="00D66B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71C43" w:rsidRPr="00A71C43" w:rsidRDefault="00A71C43" w:rsidP="00D6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C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§ 1</w:t>
      </w:r>
      <w:r w:rsidRPr="00D66B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A71C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Zatwierdza się  sprawozdanie finansowe Centrum Inicjatyw Kulturalnych Gminy Chełmża  z</w:t>
      </w:r>
      <w:r w:rsidR="004D5D7E">
        <w:rPr>
          <w:rFonts w:ascii="Times New Roman" w:eastAsia="Times New Roman" w:hAnsi="Times New Roman" w:cs="Times New Roman"/>
          <w:sz w:val="24"/>
          <w:szCs w:val="24"/>
          <w:lang w:eastAsia="pl-PL"/>
        </w:rPr>
        <w:t>a 2013</w:t>
      </w:r>
      <w:r w:rsidRPr="00A71C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:rsidR="00A71C43" w:rsidRPr="00A71C43" w:rsidRDefault="00A71C43" w:rsidP="00D6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C43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stanowi załącznik do uchwały.</w:t>
      </w:r>
    </w:p>
    <w:p w:rsidR="00A71C43" w:rsidRPr="00A71C43" w:rsidRDefault="00A71C43" w:rsidP="00D66B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71C43" w:rsidRPr="00A71C43" w:rsidRDefault="00A71C43" w:rsidP="00D6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C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§ 2</w:t>
      </w:r>
      <w:r w:rsidRPr="00D66B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A71C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71C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wchodzi w życie z dniem podjęcia. </w:t>
      </w:r>
    </w:p>
    <w:p w:rsidR="00A71C43" w:rsidRPr="00A71C43" w:rsidRDefault="00A71C43" w:rsidP="00D6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1C43" w:rsidRPr="00A71C43" w:rsidRDefault="00A71C43" w:rsidP="00A71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1C43" w:rsidRPr="00A71C43" w:rsidRDefault="00A71C43" w:rsidP="00A71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1C43" w:rsidRPr="00A71C43" w:rsidRDefault="00A71C43" w:rsidP="00A71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1C43" w:rsidRPr="00A71C43" w:rsidRDefault="00A71C43" w:rsidP="00A71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1C43" w:rsidRPr="00A71C43" w:rsidRDefault="00A71C43" w:rsidP="00A71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1C43" w:rsidRPr="00A71C43" w:rsidRDefault="00A71C43" w:rsidP="00A71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1C43" w:rsidRPr="00A71C43" w:rsidRDefault="00A71C43" w:rsidP="00A71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1C43" w:rsidRPr="00A71C43" w:rsidRDefault="00A71C43" w:rsidP="00A71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1C43" w:rsidRPr="00A71C43" w:rsidRDefault="00A71C43" w:rsidP="00A71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1C43" w:rsidRPr="00A71C43" w:rsidRDefault="00A71C43" w:rsidP="00A71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1C43" w:rsidRPr="00A71C43" w:rsidRDefault="00A71C43" w:rsidP="00A71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1C43" w:rsidRPr="00A71C43" w:rsidRDefault="00A71C43" w:rsidP="00A71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1C43" w:rsidRPr="00A71C43" w:rsidRDefault="00A71C43" w:rsidP="00A71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1C43" w:rsidRPr="00A71C43" w:rsidRDefault="00A71C43" w:rsidP="00A71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1C43" w:rsidRPr="00A71C43" w:rsidRDefault="00A71C43" w:rsidP="00A71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1C43" w:rsidRPr="00A71C43" w:rsidRDefault="00A71C43" w:rsidP="00A71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1C43" w:rsidRPr="00A71C43" w:rsidRDefault="00A71C43" w:rsidP="00A71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1C43" w:rsidRPr="00A71C43" w:rsidRDefault="00A71C43" w:rsidP="00A71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1C43" w:rsidRPr="00A71C43" w:rsidRDefault="00A71C43" w:rsidP="00A71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1C43" w:rsidRPr="00A71C43" w:rsidRDefault="00A71C43" w:rsidP="00A71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1C43" w:rsidRPr="00A71C43" w:rsidRDefault="00A71C43" w:rsidP="00A71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1C43" w:rsidRPr="00A71C43" w:rsidRDefault="00A71C43" w:rsidP="00A71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1C43" w:rsidRPr="00A71C43" w:rsidRDefault="00A71C43" w:rsidP="00A71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1C43" w:rsidRPr="00A71C43" w:rsidRDefault="00A71C43" w:rsidP="00A71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1C43" w:rsidRPr="00A71C43" w:rsidRDefault="00A71C43" w:rsidP="00A71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1C43" w:rsidRPr="00A71C43" w:rsidRDefault="00A71C43" w:rsidP="00A71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1C43" w:rsidRPr="00A71C43" w:rsidRDefault="00A71C43" w:rsidP="00A71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1C43" w:rsidRPr="00A71C43" w:rsidRDefault="00A71C43" w:rsidP="00A71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1C43" w:rsidRPr="00A71C43" w:rsidRDefault="00A71C43" w:rsidP="00A71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1C43" w:rsidRPr="00A71C43" w:rsidRDefault="00A71C43" w:rsidP="00A71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1C43" w:rsidRPr="00A71C43" w:rsidRDefault="00A71C43" w:rsidP="00A71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1C43" w:rsidRPr="00A71C43" w:rsidRDefault="00A71C43" w:rsidP="00A7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1C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Uzasadnienie</w:t>
      </w:r>
    </w:p>
    <w:p w:rsidR="00A71C43" w:rsidRPr="00A71C43" w:rsidRDefault="004D5D7E" w:rsidP="00A7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uchwały  Nr </w:t>
      </w:r>
      <w:r w:rsidR="00D66B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</w:t>
      </w:r>
      <w:r w:rsidR="00D66B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</w:t>
      </w:r>
      <w:r w:rsidR="009066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 369</w:t>
      </w:r>
      <w:bookmarkStart w:id="0" w:name="_GoBack"/>
      <w:bookmarkEnd w:id="0"/>
      <w:r w:rsidR="00A71C43" w:rsidRPr="00A71C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A71C43" w:rsidRPr="00A71C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Rady Gminy Chełmża</w:t>
      </w:r>
    </w:p>
    <w:p w:rsidR="00A71C43" w:rsidRPr="00A71C43" w:rsidRDefault="00A71C43" w:rsidP="00A7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1C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4D5D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16 kwietnia 2014 r.</w:t>
      </w:r>
    </w:p>
    <w:p w:rsidR="00A71C43" w:rsidRPr="00A71C43" w:rsidRDefault="00A71C43" w:rsidP="00A71C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71C43" w:rsidRPr="00A71C43" w:rsidRDefault="00A71C43" w:rsidP="00A71C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71C43" w:rsidRPr="00A71C43" w:rsidRDefault="00A71C43" w:rsidP="00A71C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C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Centrum Inicjatyw Kulturalnych Gminy Chełmża jest instytucją kultury działającą na podstawie statutu nadanego uchwałą Nr IX/31/07 </w:t>
      </w:r>
      <w:r w:rsidRPr="00A71C43">
        <w:rPr>
          <w:rFonts w:ascii="Times New Roman" w:eastAsia="Times New Roman" w:hAnsi="Times New Roman" w:cs="Times New Roman"/>
          <w:sz w:val="24"/>
          <w:szCs w:val="24"/>
          <w:lang w:eastAsia="pl-PL"/>
        </w:rPr>
        <w:t>Rady Gminy Chełmża z dnia 27 marca 2007 r. Obowiązek przedstawienia Radzie Gminy sprawozdania finansowego jednostki  nakłada ustawa z dnia 29 września 1994 r. o rachunkowości. Art. 53 ust. 1 w/w ustawy stanowi:</w:t>
      </w:r>
    </w:p>
    <w:p w:rsidR="00A71C43" w:rsidRPr="00A71C43" w:rsidRDefault="00A71C43" w:rsidP="00A71C43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894E3A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pl-PL"/>
        </w:rPr>
        <w:t>„Art. 53. </w:t>
      </w:r>
      <w:r w:rsidRPr="00894E3A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>1.</w:t>
      </w:r>
      <w:r w:rsidRPr="00A71C43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  </w:t>
      </w:r>
      <w:r w:rsidRPr="00A71C43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>Roczne sprawozdanie finansowe jednostki</w:t>
      </w:r>
      <w:r w:rsidRPr="00A71C43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, z zastrzeżeniem ust. 2b, </w:t>
      </w:r>
      <w:r w:rsidRPr="00A71C43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>podlega zatwierdzeniu przez organ zatwierdzający</w:t>
      </w:r>
      <w:r w:rsidRPr="00A71C43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, nie później niż 6 miesięcy od dnia bilansowego. Przed zatwierdzeniem roczne sprawozdanie finansowe jednostek, o których mowa w art. 64, podlega badaniu zgodnie z zasadami określonymi w rozdziale </w:t>
      </w:r>
      <w:smartTag w:uri="urn:schemas-microsoft-com:office:smarttags" w:element="metricconverter">
        <w:smartTagPr>
          <w:attr w:name="ProductID" w:val="7.”"/>
        </w:smartTagPr>
        <w:r w:rsidRPr="00A71C43">
          <w:rPr>
            <w:rFonts w:ascii="Times New Roman" w:eastAsia="Calibri" w:hAnsi="Times New Roman" w:cs="Times New Roman"/>
            <w:i/>
            <w:sz w:val="24"/>
            <w:szCs w:val="24"/>
            <w:lang w:eastAsia="pl-PL"/>
          </w:rPr>
          <w:t>7.”</w:t>
        </w:r>
      </w:smartTag>
    </w:p>
    <w:p w:rsidR="00A71C43" w:rsidRPr="00A71C43" w:rsidRDefault="00A71C43" w:rsidP="00A71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71C43">
        <w:rPr>
          <w:rFonts w:ascii="Times New Roman" w:eastAsia="Calibri" w:hAnsi="Times New Roman" w:cs="Times New Roman"/>
          <w:sz w:val="24"/>
          <w:szCs w:val="24"/>
          <w:lang w:eastAsia="pl-PL"/>
        </w:rPr>
        <w:t>Zakres sprawozdania finansowego określa art. 45 ust. 2 ustawy.</w:t>
      </w:r>
    </w:p>
    <w:p w:rsidR="00A71C43" w:rsidRPr="00A71C43" w:rsidRDefault="00A71C43" w:rsidP="00A71C43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71C4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</w:t>
      </w:r>
      <w:r w:rsidRPr="00A71C4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Art. 45</w:t>
      </w:r>
      <w:r w:rsidRPr="00894E3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.2.</w:t>
      </w:r>
      <w:r w:rsidRPr="00A71C4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 Sprawozdanie finansowe składa się z:</w:t>
      </w:r>
    </w:p>
    <w:p w:rsidR="00A71C43" w:rsidRPr="00A71C43" w:rsidRDefault="00A71C43" w:rsidP="00A71C43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71C4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>1)</w:t>
      </w:r>
      <w:r w:rsidRPr="00A71C4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>bilansu;</w:t>
      </w:r>
    </w:p>
    <w:p w:rsidR="00A71C43" w:rsidRPr="00A71C43" w:rsidRDefault="00A71C43" w:rsidP="00A71C43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71C4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>2)</w:t>
      </w:r>
      <w:r w:rsidRPr="00A71C4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>rachunku zysków i strat;</w:t>
      </w:r>
    </w:p>
    <w:p w:rsidR="00A71C43" w:rsidRPr="00A71C43" w:rsidRDefault="00A71C43" w:rsidP="00A71C43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71C4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>3)</w:t>
      </w:r>
      <w:r w:rsidRPr="00A71C4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>informacji dodatkowej, obejmującej wprowadzenie do sprawozdania finansowego oraz dodatkowe informacje i objaśnienia.”</w:t>
      </w:r>
    </w:p>
    <w:p w:rsidR="00A71C43" w:rsidRPr="00A71C43" w:rsidRDefault="00A71C43" w:rsidP="00A71C43">
      <w:pPr>
        <w:tabs>
          <w:tab w:val="righ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71C43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Mając na uwadze dopełnienie obowiązków wynikających z ustawy o rachunkowości, które ciążą na kierowniku jednostki, Dyrektor Centrum Inicjatyw Kultur</w:t>
      </w:r>
      <w:r w:rsidR="00894E3A">
        <w:rPr>
          <w:rFonts w:ascii="Times New Roman" w:eastAsia="Calibri" w:hAnsi="Times New Roman" w:cs="Times New Roman"/>
          <w:sz w:val="24"/>
          <w:szCs w:val="24"/>
          <w:lang w:eastAsia="pl-PL"/>
        </w:rPr>
        <w:t>alnych Gminy Chełmża przedstawia</w:t>
      </w:r>
      <w:r w:rsidRPr="00A71C4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sprawozdanie finansowe jednostki za  </w:t>
      </w:r>
      <w:r w:rsidR="004D5D7E">
        <w:rPr>
          <w:rFonts w:ascii="Times New Roman" w:eastAsia="Calibri" w:hAnsi="Times New Roman" w:cs="Times New Roman"/>
          <w:sz w:val="24"/>
          <w:szCs w:val="24"/>
          <w:lang w:eastAsia="pl-PL"/>
        </w:rPr>
        <w:t>2013</w:t>
      </w:r>
      <w:r w:rsidRPr="00A71C4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 obejmujące: bilans, rachunek zysków i strat oraz  informację dodatkową, które stanowi załącznik do uchwały.</w:t>
      </w:r>
    </w:p>
    <w:p w:rsidR="00A71C43" w:rsidRPr="00A71C43" w:rsidRDefault="00A71C43" w:rsidP="00A71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A71C43" w:rsidRPr="00A71C43" w:rsidRDefault="00A71C43" w:rsidP="00A71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1C43" w:rsidRPr="00A71C43" w:rsidRDefault="00A71C43" w:rsidP="00A71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6595" w:rsidRDefault="00476595"/>
    <w:sectPr w:rsidR="00476595" w:rsidSect="00140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C43"/>
    <w:rsid w:val="00476595"/>
    <w:rsid w:val="004A1A00"/>
    <w:rsid w:val="004D5D7E"/>
    <w:rsid w:val="005D3F7F"/>
    <w:rsid w:val="00894E3A"/>
    <w:rsid w:val="0090664D"/>
    <w:rsid w:val="00A71C43"/>
    <w:rsid w:val="00D623CF"/>
    <w:rsid w:val="00D6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Beata Kozłowska</cp:lastModifiedBy>
  <cp:revision>3</cp:revision>
  <cp:lastPrinted>2014-04-10T11:02:00Z</cp:lastPrinted>
  <dcterms:created xsi:type="dcterms:W3CDTF">2014-04-10T11:17:00Z</dcterms:created>
  <dcterms:modified xsi:type="dcterms:W3CDTF">2014-04-15T10:44:00Z</dcterms:modified>
</cp:coreProperties>
</file>