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97" w:rsidRDefault="000B7897" w:rsidP="0095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28B" w:rsidRPr="000A29E1" w:rsidRDefault="0095428B" w:rsidP="0095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9E1">
        <w:rPr>
          <w:rFonts w:ascii="Times New Roman" w:hAnsi="Times New Roman"/>
          <w:b/>
          <w:bCs/>
          <w:sz w:val="24"/>
          <w:szCs w:val="24"/>
        </w:rPr>
        <w:t>UCHWAŁA Nr XLVI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="000B78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9E1">
        <w:rPr>
          <w:rFonts w:ascii="Times New Roman" w:hAnsi="Times New Roman"/>
          <w:b/>
          <w:bCs/>
          <w:sz w:val="24"/>
          <w:szCs w:val="24"/>
        </w:rPr>
        <w:t>/</w:t>
      </w:r>
      <w:r w:rsidR="000B7897">
        <w:rPr>
          <w:rFonts w:ascii="Times New Roman" w:hAnsi="Times New Roman"/>
          <w:b/>
          <w:bCs/>
          <w:sz w:val="24"/>
          <w:szCs w:val="24"/>
        </w:rPr>
        <w:t xml:space="preserve"> 374 </w:t>
      </w:r>
      <w:r w:rsidRPr="000A29E1">
        <w:rPr>
          <w:rFonts w:ascii="Times New Roman" w:hAnsi="Times New Roman"/>
          <w:b/>
          <w:bCs/>
          <w:sz w:val="24"/>
          <w:szCs w:val="24"/>
        </w:rPr>
        <w:t>/</w:t>
      </w:r>
      <w:r w:rsidR="000B78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9E1">
        <w:rPr>
          <w:rFonts w:ascii="Times New Roman" w:hAnsi="Times New Roman"/>
          <w:b/>
          <w:bCs/>
          <w:sz w:val="24"/>
          <w:szCs w:val="24"/>
        </w:rPr>
        <w:t>14</w:t>
      </w:r>
    </w:p>
    <w:p w:rsidR="0095428B" w:rsidRPr="000A29E1" w:rsidRDefault="0095428B" w:rsidP="0095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9E1">
        <w:rPr>
          <w:rFonts w:ascii="Times New Roman" w:hAnsi="Times New Roman"/>
          <w:b/>
          <w:bCs/>
          <w:sz w:val="24"/>
          <w:szCs w:val="24"/>
        </w:rPr>
        <w:t>RADY GMINY CHEŁMŻA</w:t>
      </w:r>
    </w:p>
    <w:p w:rsidR="0095428B" w:rsidRPr="000A29E1" w:rsidRDefault="0095428B" w:rsidP="0095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28B" w:rsidRPr="000A29E1" w:rsidRDefault="0095428B" w:rsidP="0095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9E1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16 kwietnia </w:t>
      </w:r>
      <w:r w:rsidRPr="000A29E1">
        <w:rPr>
          <w:rFonts w:ascii="Times New Roman" w:hAnsi="Times New Roman"/>
          <w:sz w:val="24"/>
          <w:szCs w:val="24"/>
        </w:rPr>
        <w:t xml:space="preserve"> 2014 r.</w:t>
      </w:r>
    </w:p>
    <w:p w:rsidR="0095428B" w:rsidRDefault="0095428B" w:rsidP="0095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97" w:rsidRPr="000A29E1" w:rsidRDefault="000B7897" w:rsidP="0095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28B" w:rsidRPr="000A29E1" w:rsidRDefault="0095428B" w:rsidP="0095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przyjęcia Strategii </w:t>
      </w:r>
      <w:r w:rsidR="00560019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ozwoju Gminy Chełmża na lata 2015-20</w:t>
      </w:r>
      <w:r w:rsidR="0056001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0A29E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5428B" w:rsidRDefault="0095428B" w:rsidP="0095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97" w:rsidRPr="000A29E1" w:rsidRDefault="000B7897" w:rsidP="0095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28B" w:rsidRPr="0095428B" w:rsidRDefault="0095428B" w:rsidP="0095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428B">
        <w:rPr>
          <w:rFonts w:ascii="Times New Roman" w:hAnsi="Times New Roman"/>
          <w:sz w:val="24"/>
          <w:szCs w:val="24"/>
        </w:rPr>
        <w:t xml:space="preserve">Na podstawie art. 18 ust. </w:t>
      </w:r>
      <w:r w:rsidR="00F3381F">
        <w:rPr>
          <w:rFonts w:ascii="Times New Roman" w:hAnsi="Times New Roman"/>
          <w:sz w:val="24"/>
          <w:szCs w:val="24"/>
        </w:rPr>
        <w:t>1 i 2 pkt 6</w:t>
      </w:r>
      <w:r w:rsidRPr="0095428B">
        <w:rPr>
          <w:rFonts w:ascii="Times New Roman" w:hAnsi="Times New Roman"/>
          <w:sz w:val="24"/>
          <w:szCs w:val="24"/>
        </w:rPr>
        <w:t xml:space="preserve"> ustawy z dnia 8 marca 1990 r. o samorządzie gminnym (</w:t>
      </w:r>
      <w:proofErr w:type="spellStart"/>
      <w:r w:rsidRPr="0095428B">
        <w:rPr>
          <w:rFonts w:ascii="Times New Roman" w:hAnsi="Times New Roman"/>
          <w:sz w:val="24"/>
          <w:szCs w:val="24"/>
        </w:rPr>
        <w:t>Dz.U</w:t>
      </w:r>
      <w:proofErr w:type="spellEnd"/>
      <w:r w:rsidRPr="0095428B">
        <w:rPr>
          <w:rFonts w:ascii="Times New Roman" w:hAnsi="Times New Roman"/>
          <w:sz w:val="24"/>
          <w:szCs w:val="24"/>
        </w:rPr>
        <w:t>. z 2013 r. poz. 594,  645 i 1318</w:t>
      </w:r>
      <w:r w:rsidR="00560019">
        <w:rPr>
          <w:rFonts w:ascii="Times New Roman" w:hAnsi="Times New Roman"/>
          <w:sz w:val="24"/>
          <w:szCs w:val="24"/>
        </w:rPr>
        <w:t xml:space="preserve"> oraz z 2014 r. poz. 379</w:t>
      </w:r>
      <w:r w:rsidRPr="0095428B">
        <w:rPr>
          <w:rFonts w:ascii="Times New Roman" w:hAnsi="Times New Roman"/>
          <w:sz w:val="24"/>
          <w:szCs w:val="24"/>
        </w:rPr>
        <w:t>) uchwala się, co następuje:</w:t>
      </w:r>
    </w:p>
    <w:p w:rsidR="0095428B" w:rsidRPr="0095428B" w:rsidRDefault="0095428B" w:rsidP="0095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428B" w:rsidRPr="0095428B" w:rsidRDefault="0095428B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5428B">
        <w:rPr>
          <w:rFonts w:ascii="Times New Roman" w:hAnsi="Times New Roman"/>
          <w:b/>
          <w:bCs/>
          <w:sz w:val="24"/>
          <w:szCs w:val="24"/>
        </w:rPr>
        <w:t>§ 1.</w:t>
      </w:r>
      <w:r w:rsidRPr="0095428B">
        <w:rPr>
          <w:rFonts w:ascii="Times New Roman" w:hAnsi="Times New Roman"/>
          <w:bCs/>
          <w:sz w:val="24"/>
          <w:szCs w:val="24"/>
        </w:rPr>
        <w:t xml:space="preserve"> Przyjmuje się Strategi</w:t>
      </w:r>
      <w:r w:rsidR="00560019">
        <w:rPr>
          <w:rFonts w:ascii="Times New Roman" w:hAnsi="Times New Roman"/>
          <w:bCs/>
          <w:sz w:val="24"/>
          <w:szCs w:val="24"/>
        </w:rPr>
        <w:t>ę</w:t>
      </w:r>
      <w:r w:rsidR="00792387">
        <w:rPr>
          <w:rFonts w:ascii="Times New Roman" w:hAnsi="Times New Roman"/>
          <w:bCs/>
          <w:sz w:val="24"/>
          <w:szCs w:val="24"/>
        </w:rPr>
        <w:t xml:space="preserve"> </w:t>
      </w:r>
      <w:r w:rsidR="00560019">
        <w:rPr>
          <w:rFonts w:ascii="Times New Roman" w:hAnsi="Times New Roman"/>
          <w:bCs/>
          <w:sz w:val="24"/>
          <w:szCs w:val="24"/>
        </w:rPr>
        <w:t>r</w:t>
      </w:r>
      <w:r w:rsidRPr="0095428B">
        <w:rPr>
          <w:rFonts w:ascii="Times New Roman" w:hAnsi="Times New Roman"/>
          <w:bCs/>
          <w:sz w:val="24"/>
          <w:szCs w:val="24"/>
        </w:rPr>
        <w:t>ozwoju Gminy Chełmża na lata 2015-2025</w:t>
      </w:r>
      <w:r w:rsidR="00560019">
        <w:rPr>
          <w:rFonts w:ascii="Times New Roman" w:hAnsi="Times New Roman"/>
          <w:bCs/>
          <w:sz w:val="24"/>
          <w:szCs w:val="24"/>
        </w:rPr>
        <w:t>. Strategia stanowi</w:t>
      </w:r>
      <w:r w:rsidR="00792387">
        <w:rPr>
          <w:rFonts w:ascii="Times New Roman" w:hAnsi="Times New Roman"/>
          <w:bCs/>
          <w:sz w:val="24"/>
          <w:szCs w:val="24"/>
        </w:rPr>
        <w:t xml:space="preserve"> </w:t>
      </w:r>
      <w:r w:rsidRPr="0095428B">
        <w:rPr>
          <w:rFonts w:ascii="Times New Roman" w:hAnsi="Times New Roman"/>
          <w:bCs/>
          <w:sz w:val="24"/>
          <w:szCs w:val="24"/>
        </w:rPr>
        <w:t>załącznik do uchwały.</w:t>
      </w:r>
    </w:p>
    <w:p w:rsidR="0095428B" w:rsidRPr="0095428B" w:rsidRDefault="0095428B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95428B" w:rsidRPr="0095428B" w:rsidRDefault="0095428B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5428B">
        <w:rPr>
          <w:rFonts w:ascii="Times New Roman" w:hAnsi="Times New Roman"/>
          <w:b/>
          <w:bCs/>
          <w:sz w:val="24"/>
          <w:szCs w:val="24"/>
        </w:rPr>
        <w:t>§ 2.</w:t>
      </w:r>
      <w:r w:rsidRPr="0095428B">
        <w:rPr>
          <w:rFonts w:ascii="Times New Roman" w:hAnsi="Times New Roman"/>
          <w:bCs/>
          <w:sz w:val="24"/>
          <w:szCs w:val="24"/>
        </w:rPr>
        <w:t xml:space="preserve">Wykonanie uchwały powierza się </w:t>
      </w:r>
      <w:r w:rsidR="00792387">
        <w:rPr>
          <w:rFonts w:ascii="Times New Roman" w:hAnsi="Times New Roman"/>
          <w:bCs/>
          <w:sz w:val="24"/>
          <w:szCs w:val="24"/>
        </w:rPr>
        <w:t>W</w:t>
      </w:r>
      <w:r w:rsidRPr="0095428B">
        <w:rPr>
          <w:rFonts w:ascii="Times New Roman" w:hAnsi="Times New Roman"/>
          <w:bCs/>
          <w:sz w:val="24"/>
          <w:szCs w:val="24"/>
        </w:rPr>
        <w:t>ójtowi Gminy Chełmża.</w:t>
      </w:r>
    </w:p>
    <w:p w:rsidR="0095428B" w:rsidRPr="0095428B" w:rsidRDefault="0095428B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95428B" w:rsidRDefault="0095428B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5428B">
        <w:rPr>
          <w:rFonts w:ascii="Times New Roman" w:hAnsi="Times New Roman"/>
          <w:b/>
          <w:bCs/>
          <w:sz w:val="24"/>
          <w:szCs w:val="24"/>
        </w:rPr>
        <w:t>§ 3.</w:t>
      </w:r>
      <w:r w:rsidRPr="0095428B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954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5674A5" w:rsidRDefault="005674A5" w:rsidP="0056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5674A5" w:rsidRDefault="005674A5" w:rsidP="0056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 uchwały  Nr XLVIII</w:t>
      </w:r>
      <w:r w:rsidR="000B78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0B7897">
        <w:rPr>
          <w:rFonts w:ascii="Times New Roman" w:hAnsi="Times New Roman"/>
          <w:b/>
          <w:sz w:val="24"/>
          <w:szCs w:val="24"/>
        </w:rPr>
        <w:t>374</w:t>
      </w:r>
      <w:r>
        <w:rPr>
          <w:rFonts w:ascii="Times New Roman" w:hAnsi="Times New Roman"/>
          <w:b/>
          <w:sz w:val="24"/>
          <w:szCs w:val="24"/>
        </w:rPr>
        <w:t xml:space="preserve"> / 14  Rady  Gminy  Chełmża</w:t>
      </w:r>
    </w:p>
    <w:p w:rsidR="005674A5" w:rsidRDefault="005674A5" w:rsidP="0056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16 kwietnia  2014 r.</w:t>
      </w:r>
    </w:p>
    <w:p w:rsidR="005674A5" w:rsidRDefault="005674A5" w:rsidP="0056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4A5" w:rsidRDefault="005674A5" w:rsidP="0056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4A5" w:rsidRPr="00AB472E" w:rsidRDefault="005674A5" w:rsidP="00FB62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72E">
        <w:rPr>
          <w:rFonts w:ascii="Times New Roman" w:hAnsi="Times New Roman"/>
          <w:sz w:val="24"/>
          <w:szCs w:val="24"/>
        </w:rPr>
        <w:t xml:space="preserve">      </w:t>
      </w:r>
      <w:r w:rsidRPr="00AB472E">
        <w:rPr>
          <w:rFonts w:ascii="Times New Roman" w:hAnsi="Times New Roman"/>
          <w:sz w:val="24"/>
          <w:szCs w:val="24"/>
        </w:rPr>
        <w:tab/>
        <w:t xml:space="preserve">Ustawa o samorządzie gminnym w art. 18 ust. 2 pkt 6 stanowi, że </w:t>
      </w:r>
      <w:r w:rsidRPr="00AB472E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Pr="00AB472E">
        <w:rPr>
          <w:rFonts w:ascii="Times New Roman" w:eastAsia="Times New Roman" w:hAnsi="Times New Roman"/>
          <w:sz w:val="24"/>
          <w:szCs w:val="24"/>
          <w:lang w:eastAsia="pl-PL"/>
        </w:rPr>
        <w:t>o  wyłącznej właściwości rady gminy należy uchwalanie programów gospodarczych.</w:t>
      </w:r>
    </w:p>
    <w:p w:rsidR="005674A5" w:rsidRPr="00AB472E" w:rsidRDefault="005674A5" w:rsidP="00FB62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72E">
        <w:rPr>
          <w:rFonts w:ascii="Times New Roman" w:eastAsia="Times New Roman" w:hAnsi="Times New Roman"/>
          <w:sz w:val="24"/>
          <w:szCs w:val="24"/>
          <w:lang w:eastAsia="pl-PL"/>
        </w:rPr>
        <w:t>Aktualnie obowiązująca strategia rozwoju gminy</w:t>
      </w:r>
      <w:r w:rsidR="00C9299F" w:rsidRPr="00AB47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3C52" w:rsidRPr="00AB472E">
        <w:rPr>
          <w:rFonts w:ascii="Times New Roman" w:eastAsia="Times New Roman" w:hAnsi="Times New Roman"/>
          <w:sz w:val="24"/>
          <w:szCs w:val="24"/>
          <w:lang w:eastAsia="pl-PL"/>
        </w:rPr>
        <w:t>przyjęta</w:t>
      </w:r>
      <w:r w:rsidR="00C9299F" w:rsidRPr="00AB472E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uchwałą nr LVII/447/06 Rady Gminy Chełmża z dnia 20 października 2006 r. obejmuje lata 2007-2015. </w:t>
      </w:r>
    </w:p>
    <w:p w:rsidR="00C9299F" w:rsidRPr="00AB472E" w:rsidRDefault="00C9299F" w:rsidP="00FB62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72E">
        <w:rPr>
          <w:rFonts w:ascii="Times New Roman" w:eastAsia="Times New Roman" w:hAnsi="Times New Roman"/>
          <w:sz w:val="24"/>
          <w:szCs w:val="24"/>
          <w:lang w:eastAsia="pl-PL"/>
        </w:rPr>
        <w:t xml:space="preserve">Kończący się okres obowiązywania dokumentu oraz przygotowania do  skorzystania z szans jakie niesie nowa perspektywa finansowa funduszy unijnych doprowadziły do podjęcia prac nad przygotowaniem nowej Strategii rozwoju Gminy Chełmża na lata 2015-2025. </w:t>
      </w:r>
    </w:p>
    <w:p w:rsidR="00153C52" w:rsidRPr="00AB472E" w:rsidRDefault="00153C52" w:rsidP="00FB62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 xml:space="preserve">Przystąpienie do właściwych prac nad opracowaniem strategii zostało poprzedzone przeprowadzeniem konsultacji społecznych, których celem była ocena działań gminy. Konsultacje przeprowadzono jesienią 2012 r. w grupie mieszkańców, radnych oraz pracowników UG (40 osób) oraz wiosną 2013 w grupach mieszkańców gminy uwzględniających podział wiekowy „16+”, „20+” oraz „30+” (64 osoby). </w:t>
      </w:r>
    </w:p>
    <w:p w:rsidR="00483AC7" w:rsidRPr="00AB472E" w:rsidRDefault="00153C52" w:rsidP="00AB4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 xml:space="preserve">W pracach nad opracowaniem strategii </w:t>
      </w:r>
      <w:r w:rsidR="00483AC7" w:rsidRPr="00AB472E">
        <w:rPr>
          <w:rFonts w:ascii="Times New Roman" w:hAnsi="Times New Roman"/>
          <w:sz w:val="24"/>
          <w:szCs w:val="24"/>
        </w:rPr>
        <w:t xml:space="preserve"> brało udział </w:t>
      </w:r>
      <w:r w:rsidRPr="00AB472E">
        <w:rPr>
          <w:rFonts w:ascii="Times New Roman" w:hAnsi="Times New Roman"/>
          <w:sz w:val="24"/>
          <w:szCs w:val="24"/>
        </w:rPr>
        <w:t xml:space="preserve"> </w:t>
      </w:r>
      <w:r w:rsidR="00483AC7" w:rsidRPr="00AB472E">
        <w:rPr>
          <w:rFonts w:ascii="Times New Roman" w:hAnsi="Times New Roman"/>
          <w:sz w:val="24"/>
          <w:szCs w:val="24"/>
        </w:rPr>
        <w:t xml:space="preserve">190 osób z terenu  gminy: </w:t>
      </w:r>
      <w:r w:rsidRPr="00AB472E">
        <w:rPr>
          <w:rFonts w:ascii="Times New Roman" w:hAnsi="Times New Roman"/>
          <w:sz w:val="24"/>
          <w:szCs w:val="24"/>
        </w:rPr>
        <w:t>mieszkańcy</w:t>
      </w:r>
      <w:r w:rsidR="00483AC7" w:rsidRPr="00AB472E">
        <w:rPr>
          <w:rFonts w:ascii="Times New Roman" w:hAnsi="Times New Roman"/>
          <w:sz w:val="24"/>
          <w:szCs w:val="24"/>
        </w:rPr>
        <w:t xml:space="preserve"> gminy, przedsiębiorcy, </w:t>
      </w:r>
      <w:r w:rsidRPr="00AB472E">
        <w:rPr>
          <w:rFonts w:ascii="Times New Roman" w:hAnsi="Times New Roman"/>
          <w:sz w:val="24"/>
          <w:szCs w:val="24"/>
        </w:rPr>
        <w:t>lokalni inicjatorzy społeczni. Pomysły i wiedza osób biorących aktywny udział w warsztatach planowania strategicznego oraz wypełniających kwestionariusz ankiety nt. aktualnej sytuacji społeczno-ekonomicznej Gminy Chełmża</w:t>
      </w:r>
      <w:r w:rsidR="00483AC7" w:rsidRPr="00AB472E">
        <w:rPr>
          <w:rFonts w:ascii="Times New Roman" w:hAnsi="Times New Roman"/>
          <w:sz w:val="24"/>
          <w:szCs w:val="24"/>
        </w:rPr>
        <w:t xml:space="preserve"> </w:t>
      </w:r>
      <w:r w:rsidR="00483AC7" w:rsidRPr="00AB472E">
        <w:rPr>
          <w:rFonts w:ascii="Times New Roman" w:hAnsi="Times New Roman"/>
          <w:sz w:val="24"/>
          <w:szCs w:val="24"/>
        </w:rPr>
        <w:br/>
        <w:t>(zebrano 253 wypełnione kwestionariusze ankiet)</w:t>
      </w:r>
      <w:r w:rsidRPr="00AB472E">
        <w:rPr>
          <w:rFonts w:ascii="Times New Roman" w:hAnsi="Times New Roman"/>
          <w:sz w:val="24"/>
          <w:szCs w:val="24"/>
        </w:rPr>
        <w:t xml:space="preserve">, zostały wykorzystane przy opracowywaniu niniejszego dokumentu. </w:t>
      </w:r>
      <w:r w:rsidR="00483AC7" w:rsidRPr="00AB472E">
        <w:rPr>
          <w:rFonts w:ascii="Times New Roman" w:hAnsi="Times New Roman"/>
          <w:sz w:val="24"/>
          <w:szCs w:val="24"/>
        </w:rPr>
        <w:t>Mieszkańcy pracowali w trzech zespołach tematycznych:</w:t>
      </w:r>
    </w:p>
    <w:p w:rsidR="00483AC7" w:rsidRPr="00AB472E" w:rsidRDefault="00483AC7" w:rsidP="00AB4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- gospodarka i środowisko przyrodnicze,</w:t>
      </w:r>
    </w:p>
    <w:p w:rsidR="00483AC7" w:rsidRPr="00AB472E" w:rsidRDefault="00483AC7" w:rsidP="00AB4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- zagospodarowanie przestrzenne i infrastruktura,</w:t>
      </w:r>
    </w:p>
    <w:p w:rsidR="00483AC7" w:rsidRPr="00AB472E" w:rsidRDefault="00483AC7" w:rsidP="00AB4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 xml:space="preserve">- sfera społeczna. </w:t>
      </w:r>
    </w:p>
    <w:p w:rsidR="00153C52" w:rsidRPr="00AB472E" w:rsidRDefault="00153C52" w:rsidP="00AB4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Zespół reprezentuj</w:t>
      </w:r>
      <w:r w:rsidRPr="00AB472E">
        <w:rPr>
          <w:rFonts w:ascii="Times New Roman" w:eastAsia="TimesNewRoman" w:hAnsi="Times New Roman"/>
          <w:sz w:val="24"/>
          <w:szCs w:val="24"/>
        </w:rPr>
        <w:t>ą</w:t>
      </w:r>
      <w:r w:rsidRPr="00AB472E">
        <w:rPr>
          <w:rFonts w:ascii="Times New Roman" w:hAnsi="Times New Roman"/>
          <w:sz w:val="24"/>
          <w:szCs w:val="24"/>
        </w:rPr>
        <w:t>cy ogół mieszka</w:t>
      </w:r>
      <w:r w:rsidRPr="00AB472E">
        <w:rPr>
          <w:rFonts w:ascii="Times New Roman" w:eastAsia="TimesNewRoman" w:hAnsi="Times New Roman"/>
          <w:sz w:val="24"/>
          <w:szCs w:val="24"/>
        </w:rPr>
        <w:t>ń</w:t>
      </w:r>
      <w:r w:rsidRPr="00AB472E">
        <w:rPr>
          <w:rFonts w:ascii="Times New Roman" w:hAnsi="Times New Roman"/>
          <w:sz w:val="24"/>
          <w:szCs w:val="24"/>
        </w:rPr>
        <w:t>ców gminy pod nadzorem ekspertów zewnętrznych opracował analizę SWOT, określił kierunki rozwoju oraz dokonał wyboru najważniejszych zadań, które powinny zostać zrealizowane w okresie obowiązywania nowej strategii.</w:t>
      </w:r>
    </w:p>
    <w:p w:rsidR="005674A5" w:rsidRPr="0095428B" w:rsidRDefault="005674A5" w:rsidP="00AB472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5674A5" w:rsidRPr="0095428B" w:rsidSect="00E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1C6"/>
    <w:multiLevelType w:val="hybridMultilevel"/>
    <w:tmpl w:val="FD205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324AC"/>
    <w:multiLevelType w:val="hybridMultilevel"/>
    <w:tmpl w:val="19BA66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0258A8"/>
    <w:multiLevelType w:val="hybridMultilevel"/>
    <w:tmpl w:val="D4C892E0"/>
    <w:lvl w:ilvl="0" w:tplc="CB0AC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8B"/>
    <w:rsid w:val="000B7897"/>
    <w:rsid w:val="00153C52"/>
    <w:rsid w:val="001978F7"/>
    <w:rsid w:val="001C27C1"/>
    <w:rsid w:val="00464DC6"/>
    <w:rsid w:val="00483AC7"/>
    <w:rsid w:val="00486D5F"/>
    <w:rsid w:val="00560019"/>
    <w:rsid w:val="005674A5"/>
    <w:rsid w:val="00792387"/>
    <w:rsid w:val="0095428B"/>
    <w:rsid w:val="00A8501C"/>
    <w:rsid w:val="00AB472E"/>
    <w:rsid w:val="00BB511A"/>
    <w:rsid w:val="00BD7E1B"/>
    <w:rsid w:val="00C475B6"/>
    <w:rsid w:val="00C9299F"/>
    <w:rsid w:val="00D02B98"/>
    <w:rsid w:val="00EA5BCD"/>
    <w:rsid w:val="00F3381F"/>
    <w:rsid w:val="00FB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56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56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9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0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0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EB3C-A6D2-4C8F-8574-116595C7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2</cp:revision>
  <cp:lastPrinted>2014-04-17T06:43:00Z</cp:lastPrinted>
  <dcterms:created xsi:type="dcterms:W3CDTF">2014-04-17T06:44:00Z</dcterms:created>
  <dcterms:modified xsi:type="dcterms:W3CDTF">2014-04-17T06:44:00Z</dcterms:modified>
</cp:coreProperties>
</file>