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F1" w:rsidRPr="00CB1189" w:rsidRDefault="005D59F1" w:rsidP="005D59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BD4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F74D58">
        <w:rPr>
          <w:rFonts w:ascii="Arial" w:hAnsi="Arial" w:cs="Arial"/>
          <w:b/>
          <w:bCs/>
          <w:sz w:val="22"/>
          <w:szCs w:val="22"/>
        </w:rPr>
        <w:t xml:space="preserve"> 143</w:t>
      </w:r>
      <w:r w:rsidRPr="00CB1189">
        <w:rPr>
          <w:rFonts w:ascii="Arial" w:hAnsi="Arial" w:cs="Arial"/>
          <w:b/>
          <w:bCs/>
          <w:sz w:val="22"/>
          <w:szCs w:val="22"/>
        </w:rPr>
        <w:t>/13</w:t>
      </w: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BD4">
        <w:rPr>
          <w:rFonts w:ascii="Arial" w:hAnsi="Arial" w:cs="Arial"/>
          <w:b/>
          <w:bCs/>
          <w:sz w:val="22"/>
          <w:szCs w:val="22"/>
        </w:rPr>
        <w:t>WÓJTA GMINY CHEŁMŻA</w:t>
      </w: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80BD4">
        <w:rPr>
          <w:rFonts w:ascii="Arial" w:hAnsi="Arial" w:cs="Arial"/>
          <w:bCs/>
          <w:sz w:val="22"/>
          <w:szCs w:val="22"/>
        </w:rPr>
        <w:t>z dnia</w:t>
      </w:r>
      <w:r>
        <w:rPr>
          <w:rFonts w:ascii="Arial" w:hAnsi="Arial" w:cs="Arial"/>
          <w:bCs/>
          <w:sz w:val="22"/>
          <w:szCs w:val="22"/>
        </w:rPr>
        <w:t xml:space="preserve"> 28</w:t>
      </w:r>
      <w:r w:rsidRPr="00280BD4">
        <w:rPr>
          <w:rFonts w:ascii="Arial" w:hAnsi="Arial" w:cs="Arial"/>
          <w:bCs/>
          <w:sz w:val="22"/>
          <w:szCs w:val="22"/>
        </w:rPr>
        <w:t xml:space="preserve"> listopada  2013 r.</w:t>
      </w: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BD4">
        <w:rPr>
          <w:rFonts w:ascii="Arial" w:hAnsi="Arial" w:cs="Arial"/>
          <w:b/>
          <w:bCs/>
          <w:sz w:val="22"/>
          <w:szCs w:val="22"/>
        </w:rPr>
        <w:t xml:space="preserve">w sprawie rozpatrzenia uwag wniesionych do wyłożonego projektu  miejscowego planu zagospodarowania przestrzennego dla terenów położonych w rejonie </w:t>
      </w:r>
      <w:r>
        <w:rPr>
          <w:rFonts w:ascii="Arial" w:hAnsi="Arial" w:cs="Arial"/>
          <w:b/>
          <w:bCs/>
          <w:sz w:val="22"/>
          <w:szCs w:val="22"/>
        </w:rPr>
        <w:t xml:space="preserve">wsi </w:t>
      </w:r>
      <w:r w:rsidRPr="00280BD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52DA">
        <w:rPr>
          <w:rFonts w:ascii="Arial" w:hAnsi="Arial" w:cs="Arial"/>
          <w:b/>
          <w:bCs/>
          <w:sz w:val="22"/>
          <w:szCs w:val="22"/>
          <w:u w:val="single"/>
        </w:rPr>
        <w:t>Zalesie</w:t>
      </w:r>
      <w:r w:rsidRPr="00280BD4">
        <w:rPr>
          <w:rFonts w:ascii="Arial" w:hAnsi="Arial" w:cs="Arial"/>
          <w:b/>
          <w:bCs/>
          <w:sz w:val="22"/>
          <w:szCs w:val="22"/>
        </w:rPr>
        <w:t xml:space="preserve"> w Gminie Chełmża  z przeznaczeniem na lokalizację elektrowni wiatrowych.</w:t>
      </w:r>
    </w:p>
    <w:p w:rsidR="005D59F1" w:rsidRPr="00280BD4" w:rsidRDefault="005D59F1" w:rsidP="005D59F1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D59F1" w:rsidRDefault="005D59F1" w:rsidP="005D59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>Na podstawie art. 17</w:t>
      </w:r>
      <w:r w:rsidRPr="00CB1189">
        <w:rPr>
          <w:rFonts w:ascii="Arial" w:hAnsi="Arial" w:cs="Arial"/>
          <w:sz w:val="22"/>
          <w:szCs w:val="22"/>
        </w:rPr>
        <w:t xml:space="preserve"> pkt 12 ustawy z dnia 27 marca 2003 r. o planowaniu </w:t>
      </w:r>
      <w:r>
        <w:rPr>
          <w:rFonts w:ascii="Arial" w:hAnsi="Arial" w:cs="Arial"/>
          <w:sz w:val="22"/>
          <w:szCs w:val="22"/>
        </w:rPr>
        <w:br/>
      </w:r>
      <w:r w:rsidRPr="00CB1189">
        <w:rPr>
          <w:rFonts w:ascii="Arial" w:hAnsi="Arial" w:cs="Arial"/>
          <w:sz w:val="22"/>
          <w:szCs w:val="22"/>
        </w:rPr>
        <w:t xml:space="preserve">i zagospodarowaniu </w:t>
      </w:r>
      <w:r w:rsidRPr="00280BD4">
        <w:rPr>
          <w:rFonts w:ascii="Arial" w:hAnsi="Arial" w:cs="Arial"/>
          <w:sz w:val="22"/>
          <w:szCs w:val="22"/>
        </w:rPr>
        <w:t>przestrzennym (Dz.U. z 2012 r. poz. 647, 951 i 1445 oraz z 2013 r. poz. 21 i 405),</w:t>
      </w:r>
      <w:r w:rsidR="00240CE1">
        <w:rPr>
          <w:rFonts w:ascii="Arial" w:hAnsi="Arial" w:cs="Arial"/>
          <w:sz w:val="22"/>
          <w:szCs w:val="22"/>
        </w:rPr>
        <w:t xml:space="preserve"> art. 42 pkt 1 w związku z art. 46 pkt 1 ustawy z dnia 3 października 2008 r. o udostępnianiu informacji o środowisku i jego ochronie, udziale społeczeństwa w ochronie środowiska oraz o ocenach oddziaływania na środowisko ( Dz. U. z 2013 r. poz. 1235),</w:t>
      </w:r>
      <w:r w:rsidRPr="00280BD4">
        <w:rPr>
          <w:rFonts w:ascii="Arial" w:hAnsi="Arial" w:cs="Arial"/>
          <w:sz w:val="22"/>
          <w:szCs w:val="22"/>
        </w:rPr>
        <w:t xml:space="preserve"> § 12 pkt 17 rozporządzenia Ministra Infrastruktury z dnia 26 sierpnia 2003 r. </w:t>
      </w:r>
      <w:r>
        <w:rPr>
          <w:rFonts w:ascii="Arial" w:hAnsi="Arial" w:cs="Arial"/>
          <w:sz w:val="22"/>
          <w:szCs w:val="22"/>
        </w:rPr>
        <w:br/>
      </w:r>
      <w:r w:rsidRPr="00280BD4">
        <w:rPr>
          <w:rFonts w:ascii="Arial" w:hAnsi="Arial" w:cs="Arial"/>
          <w:sz w:val="22"/>
          <w:szCs w:val="22"/>
        </w:rPr>
        <w:t xml:space="preserve">w sprawie  wymaganego zakresu  projektu miejscowego planu zagospodarowania przestrzennego gminy (Dz.U. Nr164, poz. 587), po rozpatrzeniu uwag </w:t>
      </w:r>
      <w:r>
        <w:rPr>
          <w:rFonts w:ascii="Arial" w:hAnsi="Arial" w:cs="Arial"/>
          <w:sz w:val="22"/>
          <w:szCs w:val="22"/>
        </w:rPr>
        <w:t xml:space="preserve">które wpłynęły do Urzędu Gminy Chełmża </w:t>
      </w:r>
      <w:r w:rsidRPr="00F1189F">
        <w:rPr>
          <w:rFonts w:ascii="Arial" w:hAnsi="Arial" w:cs="Arial"/>
          <w:sz w:val="22"/>
          <w:szCs w:val="22"/>
        </w:rPr>
        <w:t xml:space="preserve">w dniu 16 października 2013 r. </w:t>
      </w:r>
      <w:r>
        <w:rPr>
          <w:rFonts w:ascii="Arial" w:hAnsi="Arial" w:cs="Arial"/>
          <w:sz w:val="22"/>
          <w:szCs w:val="22"/>
        </w:rPr>
        <w:t xml:space="preserve">(pismo z dnia 14 października 2013 r.) </w:t>
      </w:r>
      <w:r w:rsidRPr="00256818">
        <w:rPr>
          <w:rFonts w:ascii="Arial" w:hAnsi="Arial" w:cs="Arial"/>
          <w:sz w:val="22"/>
          <w:szCs w:val="22"/>
        </w:rPr>
        <w:t xml:space="preserve">oraz 12 listopada 2013 r. </w:t>
      </w:r>
      <w:r>
        <w:rPr>
          <w:rFonts w:ascii="Arial" w:hAnsi="Arial" w:cs="Arial"/>
          <w:sz w:val="22"/>
          <w:szCs w:val="22"/>
        </w:rPr>
        <w:t xml:space="preserve">(pismo z 5 listopada 2013 r.) złożonych </w:t>
      </w:r>
      <w:r w:rsidRPr="00256818">
        <w:rPr>
          <w:rFonts w:ascii="Arial" w:hAnsi="Arial" w:cs="Arial"/>
          <w:sz w:val="22"/>
          <w:szCs w:val="22"/>
        </w:rPr>
        <w:t xml:space="preserve">przez Pana Mirosława Jasik do projektu </w:t>
      </w:r>
      <w:r w:rsidRPr="00256818">
        <w:rPr>
          <w:rFonts w:ascii="Arial" w:hAnsi="Arial" w:cs="Arial"/>
          <w:bCs/>
          <w:sz w:val="22"/>
          <w:szCs w:val="22"/>
        </w:rPr>
        <w:t>miejscowego planu zagospodarowania przestrzennego dla t</w:t>
      </w:r>
      <w:r w:rsidR="00FA1E48">
        <w:rPr>
          <w:rFonts w:ascii="Arial" w:hAnsi="Arial" w:cs="Arial"/>
          <w:bCs/>
          <w:sz w:val="22"/>
          <w:szCs w:val="22"/>
        </w:rPr>
        <w:t>erenów położonych w rejonie wsi</w:t>
      </w:r>
      <w:r w:rsidRPr="00256818">
        <w:rPr>
          <w:rFonts w:ascii="Arial" w:hAnsi="Arial" w:cs="Arial"/>
          <w:bCs/>
          <w:sz w:val="22"/>
          <w:szCs w:val="22"/>
        </w:rPr>
        <w:t xml:space="preserve"> </w:t>
      </w:r>
      <w:r w:rsidRPr="00CB52DA">
        <w:rPr>
          <w:rFonts w:ascii="Arial" w:hAnsi="Arial" w:cs="Arial"/>
          <w:bCs/>
          <w:sz w:val="22"/>
          <w:szCs w:val="22"/>
          <w:u w:val="single"/>
        </w:rPr>
        <w:t>Zalesie</w:t>
      </w:r>
      <w:r w:rsidRPr="00256818">
        <w:rPr>
          <w:rFonts w:ascii="Arial" w:hAnsi="Arial" w:cs="Arial"/>
          <w:bCs/>
          <w:sz w:val="22"/>
          <w:szCs w:val="22"/>
        </w:rPr>
        <w:t xml:space="preserve"> w Gminie Chełmża z przeznaczeniem na lokalizację elektrowni wiatrowych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1189F">
        <w:rPr>
          <w:rFonts w:ascii="Arial" w:hAnsi="Arial" w:cs="Arial"/>
          <w:sz w:val="22"/>
          <w:szCs w:val="22"/>
        </w:rPr>
        <w:t>wyłożonego do publicznego wglądu w okresie od 24 września 2013 r. do 24 października 2013 r</w:t>
      </w:r>
      <w:r>
        <w:rPr>
          <w:rFonts w:ascii="Arial" w:hAnsi="Arial" w:cs="Arial"/>
          <w:sz w:val="22"/>
          <w:szCs w:val="22"/>
        </w:rPr>
        <w:t>.</w:t>
      </w:r>
      <w:r w:rsidRPr="00F1189F">
        <w:rPr>
          <w:rFonts w:ascii="Arial" w:hAnsi="Arial" w:cs="Arial"/>
          <w:sz w:val="22"/>
          <w:szCs w:val="22"/>
        </w:rPr>
        <w:t xml:space="preserve">  zarządzam, co następuje:</w:t>
      </w:r>
    </w:p>
    <w:p w:rsidR="005D59F1" w:rsidRPr="00CB1189" w:rsidRDefault="005D59F1" w:rsidP="005D59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D59F1" w:rsidRDefault="005D59F1" w:rsidP="005D59F1">
      <w:pPr>
        <w:pStyle w:val="Akapitzlist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Arial" w:hAnsi="Arial" w:cs="Arial"/>
        </w:rPr>
      </w:pPr>
      <w:r w:rsidRPr="00280BD4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>1. U</w:t>
      </w:r>
      <w:r w:rsidRPr="00280BD4">
        <w:rPr>
          <w:rFonts w:ascii="Arial" w:hAnsi="Arial" w:cs="Arial"/>
        </w:rPr>
        <w:t>względni</w:t>
      </w:r>
      <w:r>
        <w:rPr>
          <w:rFonts w:ascii="Arial" w:hAnsi="Arial" w:cs="Arial"/>
        </w:rPr>
        <w:t>am</w:t>
      </w:r>
      <w:r w:rsidRPr="00280BD4">
        <w:rPr>
          <w:rFonts w:ascii="Arial" w:hAnsi="Arial" w:cs="Arial"/>
        </w:rPr>
        <w:t xml:space="preserve"> uwag</w:t>
      </w:r>
      <w:r>
        <w:rPr>
          <w:rFonts w:ascii="Arial" w:hAnsi="Arial" w:cs="Arial"/>
        </w:rPr>
        <w:t>ę</w:t>
      </w:r>
      <w:r w:rsidRPr="00CB1189">
        <w:rPr>
          <w:rFonts w:ascii="Arial" w:hAnsi="Arial" w:cs="Arial"/>
        </w:rPr>
        <w:t xml:space="preserve"> Pana Mirosława Jasik</w:t>
      </w:r>
      <w:r>
        <w:rPr>
          <w:rFonts w:ascii="Arial" w:hAnsi="Arial" w:cs="Arial"/>
        </w:rPr>
        <w:t>,</w:t>
      </w:r>
      <w:r w:rsidRPr="00CB11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dotyczącą możliwości </w:t>
      </w:r>
      <w:r w:rsidRPr="00280BD4">
        <w:rPr>
          <w:rFonts w:ascii="Arial" w:hAnsi="Arial" w:cs="Arial"/>
        </w:rPr>
        <w:t>narusz</w:t>
      </w:r>
      <w:r>
        <w:rPr>
          <w:rFonts w:ascii="Arial" w:hAnsi="Arial" w:cs="Arial"/>
        </w:rPr>
        <w:t>enia</w:t>
      </w:r>
      <w:r w:rsidRPr="00280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interesu ekonomicznego wnioskodawcy  w zakresie oddziaływania na dobra materialne (tj. spadku wartości nieruchomości) wniesioną</w:t>
      </w:r>
      <w:r w:rsidRPr="00CB1189">
        <w:rPr>
          <w:rFonts w:ascii="Arial" w:hAnsi="Arial" w:cs="Arial"/>
        </w:rPr>
        <w:t xml:space="preserve"> pismem z dnia 14 października 2013 r. oraz </w:t>
      </w:r>
      <w:r w:rsidR="000337C1">
        <w:rPr>
          <w:rFonts w:ascii="Arial" w:hAnsi="Arial" w:cs="Arial"/>
        </w:rPr>
        <w:br/>
      </w:r>
      <w:r w:rsidRPr="00CB1189">
        <w:rPr>
          <w:rFonts w:ascii="Arial" w:hAnsi="Arial" w:cs="Arial"/>
        </w:rPr>
        <w:t xml:space="preserve">z dnia 5 listopada 2013 r. do </w:t>
      </w:r>
      <w:r w:rsidRPr="00280BD4">
        <w:rPr>
          <w:rFonts w:ascii="Arial" w:hAnsi="Arial" w:cs="Arial"/>
          <w:bCs/>
        </w:rPr>
        <w:t xml:space="preserve">projektu  miejscowego planu zagospodarowania przestrzennego dla terenów położonych w rejonie miejscowości </w:t>
      </w:r>
      <w:r w:rsidRPr="00CB52DA">
        <w:rPr>
          <w:rFonts w:ascii="Arial" w:hAnsi="Arial" w:cs="Arial"/>
          <w:bCs/>
          <w:u w:val="single"/>
        </w:rPr>
        <w:t>Zalesie</w:t>
      </w:r>
      <w:r w:rsidRPr="00280BD4">
        <w:rPr>
          <w:rFonts w:ascii="Arial" w:hAnsi="Arial" w:cs="Arial"/>
          <w:bCs/>
        </w:rPr>
        <w:t xml:space="preserve"> w Gminie Chełmża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280BD4">
        <w:rPr>
          <w:rFonts w:ascii="Arial" w:hAnsi="Arial" w:cs="Arial"/>
          <w:bCs/>
        </w:rPr>
        <w:t>z przeznaczeniem na lokalizację</w:t>
      </w:r>
      <w:r w:rsidRPr="00CB1189">
        <w:rPr>
          <w:rFonts w:ascii="Arial" w:hAnsi="Arial" w:cs="Arial"/>
          <w:bCs/>
        </w:rPr>
        <w:t xml:space="preserve"> elektrowni wiatrowych</w:t>
      </w:r>
      <w:r>
        <w:rPr>
          <w:rFonts w:ascii="Arial" w:hAnsi="Arial" w:cs="Arial"/>
          <w:bCs/>
        </w:rPr>
        <w:t xml:space="preserve">. </w:t>
      </w:r>
    </w:p>
    <w:p w:rsidR="005D59F1" w:rsidRDefault="005D59F1" w:rsidP="005D59F1">
      <w:pPr>
        <w:pStyle w:val="Akapitzlist"/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F500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Rozszerzam sporządzoną Prognozę oddziaływania na środowisko projektu miejscowego planu zagospodarowania przestrzen</w:t>
      </w:r>
      <w:r w:rsidR="006217D0">
        <w:rPr>
          <w:rFonts w:ascii="Arial" w:hAnsi="Arial" w:cs="Arial"/>
        </w:rPr>
        <w:t>nego w rejonie wsi</w:t>
      </w:r>
      <w:r>
        <w:rPr>
          <w:rFonts w:ascii="Arial" w:hAnsi="Arial" w:cs="Arial"/>
        </w:rPr>
        <w:t xml:space="preserve"> </w:t>
      </w:r>
      <w:r w:rsidRPr="00CB52DA">
        <w:rPr>
          <w:rFonts w:ascii="Arial" w:hAnsi="Arial" w:cs="Arial"/>
          <w:u w:val="single"/>
        </w:rPr>
        <w:t>Zalesi</w:t>
      </w:r>
      <w:r w:rsidR="00CB52DA">
        <w:rPr>
          <w:rFonts w:ascii="Arial" w:hAnsi="Arial" w:cs="Arial"/>
          <w:u w:val="single"/>
        </w:rPr>
        <w:t>e</w:t>
      </w:r>
      <w:r w:rsidRPr="00CB5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Gminie Chełmża </w:t>
      </w:r>
      <w:r w:rsidRPr="00280BD4">
        <w:rPr>
          <w:rFonts w:ascii="Arial" w:hAnsi="Arial" w:cs="Arial"/>
          <w:bCs/>
        </w:rPr>
        <w:t>z przeznaczeniem na lokalizację</w:t>
      </w:r>
      <w:r w:rsidRPr="00CB1189">
        <w:rPr>
          <w:rFonts w:ascii="Arial" w:hAnsi="Arial" w:cs="Arial"/>
          <w:bCs/>
        </w:rPr>
        <w:t xml:space="preserve"> elektrowni wiatrowych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o przewidywane oddziaływanie inwestycji  na dobra materialne, w tym na wartości nieruchomości. </w:t>
      </w:r>
    </w:p>
    <w:p w:rsidR="005D59F1" w:rsidRDefault="005D59F1" w:rsidP="005D59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59F1" w:rsidRDefault="005D59F1" w:rsidP="005D59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F500F">
        <w:rPr>
          <w:rFonts w:ascii="Arial" w:hAnsi="Arial" w:cs="Arial"/>
          <w:b/>
          <w:sz w:val="22"/>
          <w:szCs w:val="22"/>
        </w:rPr>
        <w:t xml:space="preserve">§ 2. </w:t>
      </w:r>
      <w:r w:rsidRPr="00280BD4">
        <w:rPr>
          <w:rFonts w:ascii="Arial" w:hAnsi="Arial" w:cs="Arial"/>
          <w:sz w:val="22"/>
          <w:szCs w:val="22"/>
        </w:rPr>
        <w:t>Nie uwzględni</w:t>
      </w:r>
      <w:r>
        <w:rPr>
          <w:rFonts w:ascii="Arial" w:hAnsi="Arial" w:cs="Arial"/>
          <w:sz w:val="22"/>
          <w:szCs w:val="22"/>
        </w:rPr>
        <w:t>am</w:t>
      </w:r>
      <w:r w:rsidRPr="00280BD4">
        <w:rPr>
          <w:rFonts w:ascii="Arial" w:hAnsi="Arial" w:cs="Arial"/>
          <w:sz w:val="22"/>
          <w:szCs w:val="22"/>
        </w:rPr>
        <w:t xml:space="preserve"> uwag</w:t>
      </w:r>
      <w:r w:rsidRPr="00CB1189">
        <w:rPr>
          <w:rFonts w:ascii="Arial" w:hAnsi="Arial" w:cs="Arial"/>
          <w:sz w:val="22"/>
          <w:szCs w:val="22"/>
        </w:rPr>
        <w:t xml:space="preserve"> Pana Mirosława Jasik wniesionych pismem z dnia 14 października 2013 r. oraz z dnia 5 listopada 2013 r. do </w:t>
      </w:r>
      <w:r w:rsidRPr="00280BD4">
        <w:rPr>
          <w:rFonts w:ascii="Arial" w:hAnsi="Arial" w:cs="Arial"/>
          <w:bCs/>
          <w:sz w:val="22"/>
          <w:szCs w:val="22"/>
        </w:rPr>
        <w:t xml:space="preserve">projektu  miejscowego planu </w:t>
      </w:r>
      <w:r w:rsidRPr="00280BD4">
        <w:rPr>
          <w:rFonts w:ascii="Arial" w:hAnsi="Arial" w:cs="Arial"/>
          <w:bCs/>
          <w:sz w:val="22"/>
          <w:szCs w:val="22"/>
        </w:rPr>
        <w:lastRenderedPageBreak/>
        <w:t xml:space="preserve">zagospodarowania przestrzennego dla terenów położonych w rejonie miejscowości </w:t>
      </w:r>
      <w:r w:rsidRPr="00CB52DA">
        <w:rPr>
          <w:rFonts w:ascii="Arial" w:hAnsi="Arial" w:cs="Arial"/>
          <w:bCs/>
          <w:sz w:val="22"/>
          <w:szCs w:val="22"/>
          <w:u w:val="single"/>
        </w:rPr>
        <w:t xml:space="preserve">Zalesie </w:t>
      </w:r>
      <w:r w:rsidRPr="00280BD4">
        <w:rPr>
          <w:rFonts w:ascii="Arial" w:hAnsi="Arial" w:cs="Arial"/>
          <w:bCs/>
          <w:sz w:val="22"/>
          <w:szCs w:val="22"/>
        </w:rPr>
        <w:t>w Gminie Chełmża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80BD4">
        <w:rPr>
          <w:rFonts w:ascii="Arial" w:hAnsi="Arial" w:cs="Arial"/>
          <w:bCs/>
          <w:sz w:val="22"/>
          <w:szCs w:val="22"/>
        </w:rPr>
        <w:t>z przeznaczeniem na lokalizację</w:t>
      </w:r>
      <w:r w:rsidRPr="00CB1189">
        <w:rPr>
          <w:rFonts w:ascii="Arial" w:hAnsi="Arial" w:cs="Arial"/>
          <w:bCs/>
          <w:sz w:val="22"/>
          <w:szCs w:val="22"/>
        </w:rPr>
        <w:t xml:space="preserve"> elektrowni wiatrowych,</w:t>
      </w:r>
      <w:r w:rsidRPr="00CB1189">
        <w:rPr>
          <w:rFonts w:ascii="Arial" w:hAnsi="Arial" w:cs="Arial"/>
          <w:sz w:val="22"/>
          <w:szCs w:val="22"/>
        </w:rPr>
        <w:t xml:space="preserve"> dotyczących rezygnacji z </w:t>
      </w:r>
      <w:r w:rsidRPr="00F1189F">
        <w:rPr>
          <w:rFonts w:ascii="Arial" w:hAnsi="Arial" w:cs="Arial"/>
          <w:sz w:val="22"/>
          <w:szCs w:val="22"/>
        </w:rPr>
        <w:t xml:space="preserve">lokalizacji </w:t>
      </w:r>
      <w:r>
        <w:rPr>
          <w:rFonts w:ascii="Arial" w:hAnsi="Arial" w:cs="Arial"/>
          <w:sz w:val="22"/>
          <w:szCs w:val="22"/>
        </w:rPr>
        <w:t xml:space="preserve">i budowy </w:t>
      </w:r>
      <w:r w:rsidRPr="00F1189F">
        <w:rPr>
          <w:rFonts w:ascii="Arial" w:hAnsi="Arial" w:cs="Arial"/>
          <w:sz w:val="22"/>
          <w:szCs w:val="22"/>
        </w:rPr>
        <w:t xml:space="preserve">elektrowni wiatrowych we wsi </w:t>
      </w:r>
      <w:r w:rsidRPr="00CB52DA">
        <w:rPr>
          <w:rFonts w:ascii="Arial" w:hAnsi="Arial" w:cs="Arial"/>
          <w:sz w:val="22"/>
          <w:szCs w:val="22"/>
          <w:u w:val="single"/>
        </w:rPr>
        <w:t>Zalesie</w:t>
      </w:r>
      <w:r>
        <w:rPr>
          <w:rFonts w:ascii="Arial" w:hAnsi="Arial" w:cs="Arial"/>
          <w:sz w:val="22"/>
          <w:szCs w:val="22"/>
        </w:rPr>
        <w:t xml:space="preserve"> dotyczących:</w:t>
      </w:r>
    </w:p>
    <w:p w:rsidR="005D59F1" w:rsidRDefault="005D59F1" w:rsidP="005D59F1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 braku</w:t>
      </w:r>
      <w:r w:rsidRPr="00280BD4">
        <w:rPr>
          <w:rFonts w:ascii="Arial" w:hAnsi="Arial" w:cs="Arial"/>
          <w:sz w:val="22"/>
          <w:szCs w:val="22"/>
        </w:rPr>
        <w:t xml:space="preserve">  badań akustycznych</w:t>
      </w:r>
      <w:r>
        <w:rPr>
          <w:rFonts w:ascii="Arial" w:hAnsi="Arial" w:cs="Arial"/>
          <w:sz w:val="22"/>
          <w:szCs w:val="22"/>
        </w:rPr>
        <w:t xml:space="preserve"> oraz wskazania </w:t>
      </w:r>
      <w:r w:rsidRPr="00280BD4">
        <w:rPr>
          <w:rFonts w:ascii="Arial" w:hAnsi="Arial" w:cs="Arial"/>
          <w:sz w:val="22"/>
          <w:szCs w:val="22"/>
        </w:rPr>
        <w:t xml:space="preserve">  przewidywanego</w:t>
      </w:r>
      <w:r>
        <w:rPr>
          <w:rFonts w:ascii="Arial" w:hAnsi="Arial" w:cs="Arial"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>promieniowania</w:t>
      </w:r>
      <w:r>
        <w:rPr>
          <w:rFonts w:ascii="Arial" w:hAnsi="Arial" w:cs="Arial"/>
          <w:sz w:val="22"/>
          <w:szCs w:val="22"/>
        </w:rPr>
        <w:t>/ oddziaływania</w:t>
      </w:r>
      <w:r w:rsidRPr="00280BD4">
        <w:rPr>
          <w:rFonts w:ascii="Arial" w:hAnsi="Arial" w:cs="Arial"/>
          <w:sz w:val="22"/>
          <w:szCs w:val="22"/>
        </w:rPr>
        <w:t xml:space="preserve"> elektromagnetycznego</w:t>
      </w:r>
      <w:r>
        <w:rPr>
          <w:rFonts w:ascii="Arial" w:hAnsi="Arial" w:cs="Arial"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>dla planowanej inwestycji</w:t>
      </w:r>
      <w:r>
        <w:rPr>
          <w:rFonts w:ascii="Arial" w:hAnsi="Arial" w:cs="Arial"/>
          <w:sz w:val="22"/>
          <w:szCs w:val="22"/>
        </w:rPr>
        <w:t>;</w:t>
      </w:r>
    </w:p>
    <w:p w:rsidR="005D59F1" w:rsidRPr="00D258D3" w:rsidRDefault="005D59F1" w:rsidP="00CB52DA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 xml:space="preserve">sprzeczności projektu miejscowego planu zagospodarowania przestrzennego  </w:t>
      </w:r>
      <w:r w:rsidR="000337C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uregulowaniami  prawnymi Unii Europejskiej oraz  prawodawstwem polskim;</w:t>
      </w:r>
    </w:p>
    <w:p w:rsidR="005D59F1" w:rsidRDefault="005D59F1" w:rsidP="005D59F1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ab/>
      </w:r>
      <w:r w:rsidRPr="004F500F">
        <w:rPr>
          <w:rFonts w:ascii="Arial" w:hAnsi="Arial" w:cs="Arial"/>
        </w:rPr>
        <w:t>niezgodnoś</w:t>
      </w:r>
      <w:r>
        <w:rPr>
          <w:rFonts w:ascii="Arial" w:hAnsi="Arial" w:cs="Arial"/>
        </w:rPr>
        <w:t>ci</w:t>
      </w:r>
      <w:r w:rsidRPr="004F500F">
        <w:rPr>
          <w:rFonts w:ascii="Arial" w:hAnsi="Arial" w:cs="Arial"/>
        </w:rPr>
        <w:t xml:space="preserve"> planowanej inwestycji z:</w:t>
      </w:r>
    </w:p>
    <w:p w:rsidR="005D59F1" w:rsidRPr="007724D8" w:rsidRDefault="005D59F1" w:rsidP="005D59F1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</w:rPr>
      </w:pPr>
      <w:r w:rsidRPr="007724D8">
        <w:rPr>
          <w:rFonts w:ascii="Arial" w:hAnsi="Arial" w:cs="Arial"/>
        </w:rPr>
        <w:t xml:space="preserve">Strategią </w:t>
      </w:r>
      <w:r>
        <w:rPr>
          <w:rFonts w:ascii="Arial" w:hAnsi="Arial" w:cs="Arial"/>
        </w:rPr>
        <w:t xml:space="preserve"> Rozwoju </w:t>
      </w:r>
      <w:r w:rsidRPr="007724D8">
        <w:rPr>
          <w:rFonts w:ascii="Arial" w:hAnsi="Arial" w:cs="Arial"/>
        </w:rPr>
        <w:t>Gminy obejmującą lata 2007-2015, mówiącą o rolniczym charakterze gminy</w:t>
      </w:r>
      <w:r>
        <w:rPr>
          <w:rFonts w:ascii="Arial" w:hAnsi="Arial" w:cs="Arial"/>
        </w:rPr>
        <w:t>,</w:t>
      </w:r>
    </w:p>
    <w:p w:rsidR="005D59F1" w:rsidRDefault="005D59F1" w:rsidP="005D59F1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</w:rPr>
      </w:pPr>
      <w:r w:rsidRPr="007724D8">
        <w:rPr>
          <w:rFonts w:ascii="Arial" w:hAnsi="Arial" w:cs="Arial"/>
        </w:rPr>
        <w:t>Studium Ochrony Jeziora Chełmżyńskiego;</w:t>
      </w:r>
    </w:p>
    <w:p w:rsidR="005D59F1" w:rsidRDefault="005D59F1" w:rsidP="005D59F1">
      <w:pPr>
        <w:pStyle w:val="Akapitzlist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4)   n</w:t>
      </w:r>
      <w:r w:rsidRPr="004F500F">
        <w:rPr>
          <w:rFonts w:ascii="Arial" w:hAnsi="Arial" w:cs="Arial"/>
        </w:rPr>
        <w:t>aruszen</w:t>
      </w:r>
      <w:r>
        <w:rPr>
          <w:rFonts w:ascii="Arial" w:hAnsi="Arial" w:cs="Arial"/>
        </w:rPr>
        <w:t xml:space="preserve">ia </w:t>
      </w:r>
      <w:r w:rsidRPr="007724D8">
        <w:rPr>
          <w:rFonts w:ascii="Arial" w:hAnsi="Arial" w:cs="Arial"/>
        </w:rPr>
        <w:t>art. 15 ust. 2 pkt 1 ustawy o planowaniu i zagospodarowaniu przestrzennym</w:t>
      </w:r>
      <w:r>
        <w:rPr>
          <w:rFonts w:ascii="Arial" w:hAnsi="Arial" w:cs="Arial"/>
        </w:rPr>
        <w:t>;</w:t>
      </w:r>
    </w:p>
    <w:p w:rsidR="005D59F1" w:rsidRDefault="005D59F1" w:rsidP="005D59F1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>
        <w:rPr>
          <w:rFonts w:ascii="Arial" w:hAnsi="Arial" w:cs="Arial"/>
        </w:rPr>
        <w:tab/>
      </w:r>
      <w:r w:rsidRPr="004F500F">
        <w:rPr>
          <w:rFonts w:ascii="Arial" w:hAnsi="Arial" w:cs="Arial"/>
        </w:rPr>
        <w:t>nieuwzględnieni</w:t>
      </w:r>
      <w:r>
        <w:rPr>
          <w:rFonts w:ascii="Arial" w:hAnsi="Arial" w:cs="Arial"/>
        </w:rPr>
        <w:t>a</w:t>
      </w:r>
      <w:r w:rsidRPr="004F500F">
        <w:rPr>
          <w:rFonts w:ascii="Arial" w:hAnsi="Arial" w:cs="Arial"/>
        </w:rPr>
        <w:t xml:space="preserve"> w  projekcie planu zagospodarowania przestrzennego sprzeczności </w:t>
      </w:r>
      <w:r w:rsidR="000337C1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</w:t>
      </w:r>
      <w:r w:rsidRPr="004F500F">
        <w:rPr>
          <w:rFonts w:ascii="Arial" w:hAnsi="Arial" w:cs="Arial"/>
        </w:rPr>
        <w:t>Programem Ochrony Środowiska z Planem Gospodarki Odpadami Województwa Kujawsko-Pomorskiego z dnia 19 grudnia 2011 r.</w:t>
      </w: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 xml:space="preserve">Lokalizacja elektrowni w projekcie miejscowego planu zagospodarowania przestrzennego </w:t>
      </w:r>
      <w:r w:rsidRPr="00D66205">
        <w:rPr>
          <w:rFonts w:ascii="Arial" w:hAnsi="Arial" w:cs="Arial"/>
          <w:bCs/>
          <w:sz w:val="22"/>
          <w:szCs w:val="22"/>
        </w:rPr>
        <w:t xml:space="preserve">dla terenów położonych w rejonie miejscowości </w:t>
      </w:r>
      <w:r w:rsidRPr="00CB52DA">
        <w:rPr>
          <w:rFonts w:ascii="Arial" w:hAnsi="Arial" w:cs="Arial"/>
          <w:bCs/>
          <w:sz w:val="22"/>
          <w:szCs w:val="22"/>
          <w:u w:val="single"/>
        </w:rPr>
        <w:t>Zalesie</w:t>
      </w:r>
      <w:r w:rsidRPr="00D66205">
        <w:rPr>
          <w:rFonts w:ascii="Arial" w:hAnsi="Arial" w:cs="Arial"/>
          <w:bCs/>
          <w:sz w:val="22"/>
          <w:szCs w:val="22"/>
        </w:rPr>
        <w:t xml:space="preserve"> w Gminie Chełmża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>jest zgodna z ustaleniami Studium</w:t>
      </w:r>
      <w:r>
        <w:rPr>
          <w:rFonts w:ascii="Arial" w:hAnsi="Arial" w:cs="Arial"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 xml:space="preserve">uwarunkowań i kierunków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280BD4">
        <w:rPr>
          <w:rFonts w:ascii="Arial" w:hAnsi="Arial" w:cs="Arial"/>
          <w:sz w:val="22"/>
          <w:szCs w:val="22"/>
        </w:rPr>
        <w:t xml:space="preserve">miny Chełmża przyjętym uchwałą  Nr XLVI/308/09 Rady Gminy Chełmża </w:t>
      </w:r>
      <w:r>
        <w:rPr>
          <w:rFonts w:ascii="Arial" w:hAnsi="Arial" w:cs="Arial"/>
          <w:sz w:val="22"/>
          <w:szCs w:val="22"/>
        </w:rPr>
        <w:br/>
      </w:r>
      <w:r w:rsidRPr="00280BD4">
        <w:rPr>
          <w:rFonts w:ascii="Arial" w:hAnsi="Arial" w:cs="Arial"/>
          <w:sz w:val="22"/>
          <w:szCs w:val="22"/>
        </w:rPr>
        <w:t>z dnia 30 października 2009 r. które dopuściło</w:t>
      </w:r>
      <w:r w:rsidR="000535DF">
        <w:rPr>
          <w:rFonts w:ascii="Arial" w:hAnsi="Arial" w:cs="Arial"/>
          <w:sz w:val="22"/>
          <w:szCs w:val="22"/>
        </w:rPr>
        <w:t xml:space="preserve"> na terenach rolnych w strefie rolniczo-o</w:t>
      </w:r>
      <w:r w:rsidRPr="00280BD4">
        <w:rPr>
          <w:rFonts w:ascii="Arial" w:hAnsi="Arial" w:cs="Arial"/>
          <w:sz w:val="22"/>
          <w:szCs w:val="22"/>
        </w:rPr>
        <w:t>sadniczej lokalizację elektrowni wiatrowych.</w:t>
      </w:r>
    </w:p>
    <w:p w:rsidR="00FC13F6" w:rsidRPr="00280BD4" w:rsidRDefault="00FC13F6" w:rsidP="005D59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eastAsia="Calibri" w:hAnsi="Arial" w:cs="Arial"/>
          <w:b/>
          <w:sz w:val="22"/>
          <w:szCs w:val="22"/>
        </w:rPr>
      </w:pPr>
      <w:r w:rsidRPr="00280BD4">
        <w:rPr>
          <w:rFonts w:ascii="Arial" w:eastAsia="Calibri" w:hAnsi="Arial" w:cs="Arial"/>
          <w:b/>
          <w:sz w:val="22"/>
          <w:szCs w:val="22"/>
        </w:rPr>
        <w:t>Uzasadnienie</w:t>
      </w: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b/>
          <w:sz w:val="22"/>
          <w:szCs w:val="22"/>
        </w:rPr>
      </w:pP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 xml:space="preserve">W dniu 16 października 2013 r. wpłynęło do Urzędu Gminy Chełmża pismo Pana Mirosława Jasik z dnia 14 października 2013 r. skierowane w związku z wyłożeniem do publicznego wglądu projektu </w:t>
      </w:r>
      <w:r w:rsidRPr="00280BD4">
        <w:rPr>
          <w:rFonts w:ascii="Arial" w:hAnsi="Arial" w:cs="Arial"/>
          <w:bCs/>
          <w:sz w:val="22"/>
          <w:szCs w:val="22"/>
        </w:rPr>
        <w:t>miejscowego planu zagospodarowania przestrzennego dla terenów położonych w rejonie</w:t>
      </w:r>
      <w:r w:rsidR="0095599C">
        <w:rPr>
          <w:rFonts w:ascii="Arial" w:hAnsi="Arial" w:cs="Arial"/>
          <w:bCs/>
          <w:sz w:val="22"/>
          <w:szCs w:val="22"/>
        </w:rPr>
        <w:t xml:space="preserve"> wsi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B52DA">
        <w:rPr>
          <w:rFonts w:ascii="Arial" w:hAnsi="Arial" w:cs="Arial"/>
          <w:bCs/>
          <w:sz w:val="22"/>
          <w:szCs w:val="22"/>
          <w:u w:val="single"/>
        </w:rPr>
        <w:t>Zalesie</w:t>
      </w:r>
      <w:r w:rsidRPr="00280BD4">
        <w:rPr>
          <w:rFonts w:ascii="Arial" w:hAnsi="Arial" w:cs="Arial"/>
          <w:bCs/>
          <w:sz w:val="22"/>
          <w:szCs w:val="22"/>
        </w:rPr>
        <w:t xml:space="preserve"> w Gminie Chełmża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80BD4">
        <w:rPr>
          <w:rFonts w:ascii="Arial" w:hAnsi="Arial" w:cs="Arial"/>
          <w:bCs/>
          <w:sz w:val="22"/>
          <w:szCs w:val="22"/>
        </w:rPr>
        <w:t>z przeznaczeniem na lokalizację elektrowni wiatrowych,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 xml:space="preserve">dotyczące rezygnacji </w:t>
      </w:r>
      <w:r w:rsidR="000337C1">
        <w:rPr>
          <w:rFonts w:ascii="Arial" w:hAnsi="Arial" w:cs="Arial"/>
          <w:sz w:val="22"/>
          <w:szCs w:val="22"/>
        </w:rPr>
        <w:t>z</w:t>
      </w:r>
      <w:r w:rsidRPr="00280BD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37C1">
        <w:rPr>
          <w:rFonts w:ascii="Arial" w:hAnsi="Arial" w:cs="Arial"/>
          <w:sz w:val="22"/>
          <w:szCs w:val="22"/>
        </w:rPr>
        <w:t xml:space="preserve">                 </w:t>
      </w:r>
      <w:r w:rsidR="000337C1">
        <w:rPr>
          <w:rFonts w:ascii="Arial" w:hAnsi="Arial" w:cs="Arial"/>
          <w:sz w:val="22"/>
          <w:szCs w:val="22"/>
        </w:rPr>
        <w:br/>
      </w:r>
      <w:r w:rsidRPr="00280BD4">
        <w:rPr>
          <w:rFonts w:ascii="Arial" w:hAnsi="Arial" w:cs="Arial"/>
          <w:sz w:val="22"/>
          <w:szCs w:val="22"/>
        </w:rPr>
        <w:t xml:space="preserve">budowy wiatraków we wsi </w:t>
      </w:r>
      <w:r w:rsidRPr="00CB52DA">
        <w:rPr>
          <w:rFonts w:ascii="Arial" w:hAnsi="Arial" w:cs="Arial"/>
          <w:sz w:val="22"/>
          <w:szCs w:val="22"/>
          <w:u w:val="single"/>
        </w:rPr>
        <w:t>Zalesie i Sławkowo</w:t>
      </w:r>
      <w:r>
        <w:rPr>
          <w:rFonts w:ascii="Arial" w:hAnsi="Arial" w:cs="Arial"/>
          <w:sz w:val="22"/>
          <w:szCs w:val="22"/>
        </w:rPr>
        <w:t>.</w:t>
      </w:r>
      <w:r w:rsidRPr="00280BD4">
        <w:rPr>
          <w:rFonts w:ascii="Arial" w:hAnsi="Arial" w:cs="Arial"/>
          <w:sz w:val="22"/>
          <w:szCs w:val="22"/>
        </w:rPr>
        <w:t xml:space="preserve">  W dniu 12 listopada 2013 r. Pan Mirosław Jasik złożył w Urzędzie Gminy Chełmża kolejne  pismo z dnia 5 listopada 2013 r. dotyczące  rezygnacji z realizacji budowy  elektrowni</w:t>
      </w:r>
      <w:r w:rsidR="00CB52DA">
        <w:rPr>
          <w:rFonts w:ascii="Arial" w:hAnsi="Arial" w:cs="Arial"/>
          <w:sz w:val="22"/>
          <w:szCs w:val="22"/>
        </w:rPr>
        <w:t xml:space="preserve"> wiatrowych we wsi </w:t>
      </w:r>
      <w:r w:rsidR="00CB52DA" w:rsidRPr="00CB52DA">
        <w:rPr>
          <w:rFonts w:ascii="Arial" w:hAnsi="Arial" w:cs="Arial"/>
          <w:sz w:val="22"/>
          <w:szCs w:val="22"/>
          <w:u w:val="single"/>
        </w:rPr>
        <w:t xml:space="preserve">Zalesie i </w:t>
      </w:r>
      <w:r w:rsidRPr="00CB52DA">
        <w:rPr>
          <w:rFonts w:ascii="Arial" w:hAnsi="Arial" w:cs="Arial"/>
          <w:sz w:val="22"/>
          <w:szCs w:val="22"/>
          <w:u w:val="single"/>
        </w:rPr>
        <w:t xml:space="preserve"> Sławkowo</w:t>
      </w:r>
      <w:r w:rsidRPr="00280BD4">
        <w:rPr>
          <w:rFonts w:ascii="Arial" w:hAnsi="Arial" w:cs="Arial"/>
          <w:sz w:val="22"/>
          <w:szCs w:val="22"/>
        </w:rPr>
        <w:t>.</w:t>
      </w:r>
    </w:p>
    <w:p w:rsidR="005D59F1" w:rsidRDefault="005D59F1" w:rsidP="005D59F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>Każdy, kto kwestionuje ustalenia przyjęte w projekcie planu, wyłożonym do publicznego wglądu,</w:t>
      </w:r>
      <w:r>
        <w:rPr>
          <w:rFonts w:ascii="Arial" w:hAnsi="Arial" w:cs="Arial"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>może  wnieść na piśmie uwagi w terminie wyznaczonym w ogłoszeniu</w:t>
      </w:r>
      <w:r>
        <w:rPr>
          <w:rFonts w:ascii="Arial" w:hAnsi="Arial" w:cs="Arial"/>
          <w:sz w:val="22"/>
          <w:szCs w:val="22"/>
        </w:rPr>
        <w:t>.</w:t>
      </w:r>
    </w:p>
    <w:p w:rsidR="005D59F1" w:rsidRDefault="005D59F1" w:rsidP="005D59F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 xml:space="preserve">Wniesione pisma </w:t>
      </w:r>
      <w:r w:rsidRPr="00CB1189">
        <w:rPr>
          <w:rFonts w:ascii="Arial" w:hAnsi="Arial" w:cs="Arial"/>
          <w:sz w:val="22"/>
          <w:szCs w:val="22"/>
        </w:rPr>
        <w:t>po analizie ich tr</w:t>
      </w:r>
      <w:r w:rsidRPr="00256818">
        <w:rPr>
          <w:rFonts w:ascii="Arial" w:hAnsi="Arial" w:cs="Arial"/>
          <w:sz w:val="22"/>
          <w:szCs w:val="22"/>
        </w:rPr>
        <w:t>eś</w:t>
      </w:r>
      <w:r w:rsidRPr="009D335C">
        <w:rPr>
          <w:rFonts w:ascii="Arial" w:hAnsi="Arial" w:cs="Arial"/>
          <w:sz w:val="22"/>
          <w:szCs w:val="22"/>
        </w:rPr>
        <w:t xml:space="preserve">ci </w:t>
      </w:r>
      <w:r w:rsidRPr="00D0536A">
        <w:rPr>
          <w:rFonts w:ascii="Arial" w:hAnsi="Arial" w:cs="Arial"/>
          <w:sz w:val="22"/>
          <w:szCs w:val="22"/>
        </w:rPr>
        <w:t xml:space="preserve">i terminu wniesienia  </w:t>
      </w:r>
      <w:r w:rsidRPr="00280BD4">
        <w:rPr>
          <w:rFonts w:ascii="Arial" w:hAnsi="Arial" w:cs="Arial"/>
          <w:sz w:val="22"/>
          <w:szCs w:val="22"/>
        </w:rPr>
        <w:t>uznano za wniesienie uwag do wyłożon</w:t>
      </w:r>
      <w:r>
        <w:rPr>
          <w:rFonts w:ascii="Arial" w:hAnsi="Arial" w:cs="Arial"/>
          <w:sz w:val="22"/>
          <w:szCs w:val="22"/>
        </w:rPr>
        <w:t>ego</w:t>
      </w:r>
      <w:r w:rsidRPr="00280BD4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>u</w:t>
      </w:r>
      <w:r w:rsidRPr="00280BD4">
        <w:rPr>
          <w:rFonts w:ascii="Arial" w:hAnsi="Arial" w:cs="Arial"/>
          <w:sz w:val="22"/>
          <w:szCs w:val="22"/>
        </w:rPr>
        <w:t xml:space="preserve"> miejscowego planu zagospodarowania przestrzennego </w:t>
      </w:r>
      <w:r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lastRenderedPageBreak/>
        <w:t xml:space="preserve">terenów </w:t>
      </w:r>
      <w:r w:rsidRPr="00280BD4">
        <w:rPr>
          <w:rFonts w:ascii="Arial" w:hAnsi="Arial" w:cs="Arial"/>
          <w:bCs/>
          <w:sz w:val="22"/>
          <w:szCs w:val="22"/>
        </w:rPr>
        <w:t xml:space="preserve">położonych w miejscowości </w:t>
      </w:r>
      <w:r w:rsidRPr="00CB52DA">
        <w:rPr>
          <w:rFonts w:ascii="Arial" w:hAnsi="Arial" w:cs="Arial"/>
          <w:bCs/>
          <w:sz w:val="22"/>
          <w:szCs w:val="22"/>
          <w:u w:val="single"/>
        </w:rPr>
        <w:t>Zalesie</w:t>
      </w:r>
      <w:r w:rsidRPr="00280BD4">
        <w:rPr>
          <w:rFonts w:ascii="Arial" w:hAnsi="Arial" w:cs="Arial"/>
          <w:bCs/>
          <w:sz w:val="22"/>
          <w:szCs w:val="22"/>
        </w:rPr>
        <w:t xml:space="preserve"> w Gminie Chełmża z przeznaczeniem na lokalizację elektrowni wiatrowych</w:t>
      </w:r>
      <w:r>
        <w:rPr>
          <w:rFonts w:ascii="Arial" w:hAnsi="Arial" w:cs="Arial"/>
          <w:bCs/>
          <w:sz w:val="22"/>
          <w:szCs w:val="22"/>
        </w:rPr>
        <w:t>.</w:t>
      </w:r>
      <w:r w:rsidRPr="00280B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pismach z dnia 14 października 2013 r. oraz 5 listopada 2013 r. Pan Mirosław Jasik zawarł szereg sformułowań i spostrzeżeń, których nie można uznać za uwagi do przedstawionego projektu miejscowego planu zagospodarowania przestrzennego. Poruszone w pismach kwestie traktować można co najwyżej jako informacje uzupełniające do przedstawionych uwag.</w:t>
      </w:r>
    </w:p>
    <w:p w:rsidR="005D59F1" w:rsidRDefault="005D59F1" w:rsidP="005D59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Informacje uzupełniające dotyczyły:</w:t>
      </w:r>
    </w:p>
    <w:p w:rsidR="005D59F1" w:rsidRDefault="005D59F1" w:rsidP="005D59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posiadania przymiotu strony przez wnioskodawcę w sprawach z zakresu uwarunkowań środowiskowych w związku z nabyciem nieruchomości położonej w Zalesiu, na potwierdzenie czego Pan Mirosław Jasik przytoczył  fragment wyroku WSA w Poznaniu z dnia 6 lutego 2013 r.;</w:t>
      </w:r>
    </w:p>
    <w:p w:rsidR="005D59F1" w:rsidRDefault="005D59F1" w:rsidP="005D59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oceny wnioskodawcy „iż przedstawione materiały niczym nie różnią się od planów, które miały przełożenie na Decyzję Nr RGN.7624/3/09 z dnia 16 stycznia 2013 r. </w:t>
      </w:r>
      <w:r>
        <w:rPr>
          <w:rFonts w:ascii="Arial" w:hAnsi="Arial" w:cs="Arial"/>
          <w:bCs/>
        </w:rPr>
        <w:br/>
        <w:t xml:space="preserve">w przedmiocie środowiskowych uwarunkowań realizacji przedsięwzięcia w postaci realizacji projektu budowy 5 elektrowni wiatrowych na terenie wsi Zalesie” </w:t>
      </w:r>
      <w:r>
        <w:rPr>
          <w:rFonts w:ascii="Arial" w:hAnsi="Arial" w:cs="Arial"/>
          <w:bCs/>
        </w:rPr>
        <w:br/>
        <w:t>z jednoczesnym wskazaniem na uchylenie w/w decyzji przez WSA w Bydgoszczy;</w:t>
      </w:r>
    </w:p>
    <w:p w:rsidR="005D59F1" w:rsidRDefault="005D59F1" w:rsidP="005D59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naruszenia interesu prawnego wnioskodawcy oraz innych osób posiadających nieruchomości położone w sąsiedztwie elektrowni wiatrowych, </w:t>
      </w:r>
      <w:r w:rsidRPr="004F500F">
        <w:rPr>
          <w:rFonts w:ascii="Arial" w:hAnsi="Arial" w:cs="Arial"/>
          <w:bCs/>
        </w:rPr>
        <w:t>na potwierdzenie powyższego  Pan Mirosław Jasik powołał się</w:t>
      </w:r>
      <w:r>
        <w:rPr>
          <w:rFonts w:ascii="Arial" w:hAnsi="Arial" w:cs="Arial"/>
          <w:bCs/>
        </w:rPr>
        <w:t xml:space="preserve"> </w:t>
      </w:r>
      <w:r w:rsidRPr="004F500F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4F500F">
        <w:rPr>
          <w:rFonts w:ascii="Arial" w:hAnsi="Arial" w:cs="Arial"/>
          <w:bCs/>
        </w:rPr>
        <w:t xml:space="preserve"> wyrok WSA w Warszawie z dnia 25 października 2011 r.( I SA/Wa 722/11), wyrok NSA z dnia 2 marca 2007 r.(II OSK 347/06),wyrok NSA z dnia 19 marca 2002 r. (sygn. IV SA 1132/00), wyrok NSA z 2 lutego 1996 r. (sygn. Akt IV S.A. 846/95), wyrok SN z dnia 29 marca 2012 r. (I CSK 325/11), wyrok NSA z dnia 9 czerwca 1995 r. (IV SA 346/93)</w:t>
      </w:r>
      <w:r>
        <w:rPr>
          <w:rFonts w:ascii="Arial" w:hAnsi="Arial" w:cs="Arial"/>
          <w:bCs/>
        </w:rPr>
        <w:t>;</w:t>
      </w:r>
    </w:p>
    <w:p w:rsidR="005D59F1" w:rsidRDefault="005D59F1" w:rsidP="005D59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wydania przez Wójta decyzji (o środowiskowych uwarunkowaniach realizacji przedsięwzięcia) </w:t>
      </w:r>
      <w:r>
        <w:rPr>
          <w:rFonts w:ascii="Arial" w:hAnsi="Arial" w:cs="Arial"/>
        </w:rPr>
        <w:t>w oparciu o informacje</w:t>
      </w:r>
      <w:r w:rsidRPr="00280BD4">
        <w:rPr>
          <w:rFonts w:ascii="Arial" w:hAnsi="Arial" w:cs="Arial"/>
        </w:rPr>
        <w:t xml:space="preserve"> podane przez inwestora </w:t>
      </w:r>
      <w:r>
        <w:rPr>
          <w:rFonts w:ascii="Arial" w:hAnsi="Arial" w:cs="Arial"/>
        </w:rPr>
        <w:t>przy braku niezbędnych informacji dotyczących negatywnego oddziaływania inwestycji na środowisko;</w:t>
      </w:r>
    </w:p>
    <w:p w:rsidR="005D59F1" w:rsidRDefault="005D59F1" w:rsidP="005D59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stwierdzenia, że Kpa jest aktem prawnym regulującym zasady prowadzenia wszelkich postępowań administracyjnych, w tym również zmierzających do wydania decyzji </w:t>
      </w:r>
      <w:r>
        <w:rPr>
          <w:rFonts w:ascii="Arial" w:hAnsi="Arial" w:cs="Arial"/>
          <w:bCs/>
        </w:rPr>
        <w:br/>
        <w:t>o środowiskowych uwarunkowaniach;</w:t>
      </w:r>
    </w:p>
    <w:p w:rsidR="005D59F1" w:rsidRDefault="005D59F1" w:rsidP="005D59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pominięcia w raporcie środowiskowym faktu przebiegu trasy migracji ptaków przez teren na którym mają znajdować się elektrownie wiatrowe.</w:t>
      </w:r>
    </w:p>
    <w:p w:rsidR="005D59F1" w:rsidRDefault="005D59F1" w:rsidP="005D59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stwierdzenia, że elektrownia wiatrowa nie jest celem publicznym z powołaniem na wyrok NSA z dnia 14 września 2010 r. ( sygn. Akt II OSK 1370/09);</w:t>
      </w:r>
    </w:p>
    <w:p w:rsidR="005D59F1" w:rsidRDefault="005D59F1" w:rsidP="005D59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stwierdzenia co do możliwości wyrażania opinii lub wnoszenia skargi z powołaniem na wyrok NSA w Warszawie z dnia 19 czerwca 2008 r. (II.OSK 431/08).</w:t>
      </w:r>
    </w:p>
    <w:p w:rsidR="005D59F1" w:rsidRDefault="005D59F1" w:rsidP="005D59F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bCs/>
          <w:sz w:val="22"/>
          <w:szCs w:val="22"/>
        </w:rPr>
        <w:lastRenderedPageBreak/>
        <w:t>Do</w:t>
      </w:r>
      <w:r w:rsidRPr="00280BD4">
        <w:rPr>
          <w:rFonts w:ascii="Arial" w:hAnsi="Arial" w:cs="Arial"/>
          <w:sz w:val="22"/>
          <w:szCs w:val="22"/>
        </w:rPr>
        <w:t xml:space="preserve"> pisma z 14 października 2013 r. Pan Jasik dołączył </w:t>
      </w:r>
      <w:r>
        <w:rPr>
          <w:rFonts w:ascii="Arial" w:hAnsi="Arial" w:cs="Arial"/>
          <w:sz w:val="22"/>
          <w:szCs w:val="22"/>
        </w:rPr>
        <w:t xml:space="preserve">jako załącznik </w:t>
      </w:r>
      <w:r w:rsidRPr="00280BD4">
        <w:rPr>
          <w:rFonts w:ascii="Arial" w:hAnsi="Arial" w:cs="Arial"/>
          <w:sz w:val="22"/>
          <w:szCs w:val="22"/>
        </w:rPr>
        <w:t>pismo podpisane przez grupę  mieszkańców wsi Pluskowęsy</w:t>
      </w:r>
      <w:r>
        <w:rPr>
          <w:rFonts w:ascii="Arial" w:hAnsi="Arial" w:cs="Arial"/>
          <w:sz w:val="22"/>
          <w:szCs w:val="22"/>
        </w:rPr>
        <w:t xml:space="preserve"> (51 podpisów)</w:t>
      </w:r>
      <w:r w:rsidRPr="00280BD4">
        <w:rPr>
          <w:rFonts w:ascii="Arial" w:hAnsi="Arial" w:cs="Arial"/>
          <w:sz w:val="22"/>
          <w:szCs w:val="22"/>
        </w:rPr>
        <w:t xml:space="preserve"> opatrzone datą 17 września 2013 r.,</w:t>
      </w:r>
      <w:r>
        <w:rPr>
          <w:rFonts w:ascii="Arial" w:hAnsi="Arial" w:cs="Arial"/>
          <w:sz w:val="22"/>
          <w:szCs w:val="22"/>
        </w:rPr>
        <w:t xml:space="preserve"> oraz  pismo grupy  mieszkańców wsi Zalesie (66 podpisów) również opatrzone datą 17 września 2013 r.</w:t>
      </w:r>
      <w:r w:rsidRPr="00280BD4">
        <w:rPr>
          <w:rFonts w:ascii="Arial" w:hAnsi="Arial" w:cs="Arial"/>
          <w:sz w:val="22"/>
          <w:szCs w:val="22"/>
        </w:rPr>
        <w:t xml:space="preserve"> w którym podpisujący nie zgadzają się na lokalizację jakichkolwiek elektrowni wiatrowych</w:t>
      </w:r>
      <w:r>
        <w:rPr>
          <w:rFonts w:ascii="Arial" w:hAnsi="Arial" w:cs="Arial"/>
          <w:sz w:val="22"/>
          <w:szCs w:val="22"/>
        </w:rPr>
        <w:t xml:space="preserve">. Natomiast do pisma z dnia 5 listopada 2013 r. Pan Mirosław  Jasik dołączył załącznik w postaci pisma podpisanego przez grupę mieszkańców wsi Sławkowo (41 podpisów) opatrzonego datą 17 września 2013 r. w którym podpisujący również nie zgadzają się na lokalizacje jakichkolwiek elektrowni wiatrowych. </w:t>
      </w:r>
    </w:p>
    <w:p w:rsidR="005D59F1" w:rsidRPr="005D59F1" w:rsidRDefault="005D59F1" w:rsidP="005D59F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59F1">
        <w:rPr>
          <w:rFonts w:ascii="Arial" w:hAnsi="Arial" w:cs="Arial"/>
          <w:sz w:val="22"/>
          <w:szCs w:val="22"/>
        </w:rPr>
        <w:t xml:space="preserve">Wszystkie załączone pisma opatrzone są datowane na 17 września 2013 r, tj. na tydzień przed wyłożeniem do publicznego wglądu projektu planu dla terenów położonych w rejonie wsi </w:t>
      </w:r>
      <w:r w:rsidRPr="00376E44">
        <w:rPr>
          <w:rFonts w:ascii="Arial" w:hAnsi="Arial" w:cs="Arial"/>
          <w:sz w:val="22"/>
          <w:szCs w:val="22"/>
          <w:u w:val="single"/>
        </w:rPr>
        <w:t>Zalesie</w:t>
      </w:r>
      <w:r w:rsidRPr="005D59F1">
        <w:rPr>
          <w:rFonts w:ascii="Arial" w:hAnsi="Arial" w:cs="Arial"/>
          <w:sz w:val="22"/>
          <w:szCs w:val="22"/>
        </w:rPr>
        <w:t xml:space="preserve"> w Gminie Chełmża z przeznaczeniem na lokalizację elektrowni wiatrowych wraz z prognozą oddziaływania na środowisko  i dokumentacją planistyczną.</w:t>
      </w:r>
    </w:p>
    <w:p w:rsidR="005D59F1" w:rsidRPr="005D59F1" w:rsidRDefault="005D59F1" w:rsidP="005D59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59F1">
        <w:rPr>
          <w:rFonts w:ascii="Arial" w:hAnsi="Arial" w:cs="Arial"/>
          <w:bCs/>
          <w:sz w:val="22"/>
          <w:szCs w:val="22"/>
        </w:rPr>
        <w:t>Należy zwrócić uwagę, że tzw. raport środowiskowy, o którym pisze Pan Mirosław Jasik,  czyli  raport o oddziaływaniu elektrowni wiatrowych na środowisko zespołu elektr</w:t>
      </w:r>
      <w:r>
        <w:rPr>
          <w:rFonts w:ascii="Arial" w:hAnsi="Arial" w:cs="Arial"/>
          <w:bCs/>
          <w:sz w:val="22"/>
          <w:szCs w:val="22"/>
        </w:rPr>
        <w:t>owni wiatrowych</w:t>
      </w:r>
      <w:r w:rsidRPr="005D59F1">
        <w:rPr>
          <w:rFonts w:ascii="Arial" w:hAnsi="Arial" w:cs="Arial"/>
          <w:bCs/>
          <w:sz w:val="22"/>
          <w:szCs w:val="22"/>
        </w:rPr>
        <w:t xml:space="preserve">  jest dokumentem niezbędnym  procedury administracyjnej, której celem jest wydanie decyzji o środowiskowych uwarunkowaniach realizacji przedsięwzięcia, a nie procedury planistycznej zmierzającej do uchwalenia miejscowego planu zagospodarowania przestrzennego.</w:t>
      </w:r>
    </w:p>
    <w:p w:rsidR="005D59F1" w:rsidRDefault="005D59F1" w:rsidP="005D59F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5D59F1" w:rsidRDefault="005D59F1" w:rsidP="005D59F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961DAF">
        <w:rPr>
          <w:rFonts w:ascii="Arial" w:eastAsia="Calibri" w:hAnsi="Arial" w:cs="Arial"/>
          <w:b/>
          <w:sz w:val="22"/>
          <w:szCs w:val="22"/>
        </w:rPr>
        <w:t>Opis wniesionych uwag</w:t>
      </w:r>
      <w:r>
        <w:rPr>
          <w:rFonts w:ascii="Arial" w:eastAsia="Calibri" w:hAnsi="Arial" w:cs="Arial"/>
          <w:b/>
          <w:sz w:val="22"/>
          <w:szCs w:val="22"/>
        </w:rPr>
        <w:t xml:space="preserve"> wraz z </w:t>
      </w:r>
      <w:r>
        <w:rPr>
          <w:rFonts w:ascii="Arial" w:hAnsi="Arial" w:cs="Arial"/>
          <w:b/>
          <w:sz w:val="22"/>
          <w:szCs w:val="22"/>
        </w:rPr>
        <w:t>u</w:t>
      </w:r>
      <w:r w:rsidRPr="00961DAF">
        <w:rPr>
          <w:rFonts w:ascii="Arial" w:hAnsi="Arial" w:cs="Arial"/>
          <w:b/>
          <w:sz w:val="22"/>
          <w:szCs w:val="22"/>
        </w:rPr>
        <w:t>zasadnienie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Pr="00961DAF">
        <w:rPr>
          <w:rFonts w:ascii="Arial" w:hAnsi="Arial" w:cs="Arial"/>
          <w:b/>
          <w:sz w:val="22"/>
          <w:szCs w:val="22"/>
        </w:rPr>
        <w:t xml:space="preserve"> stanowiska organu do</w:t>
      </w:r>
      <w:r>
        <w:rPr>
          <w:rFonts w:ascii="Arial" w:hAnsi="Arial" w:cs="Arial"/>
          <w:b/>
          <w:sz w:val="22"/>
          <w:szCs w:val="22"/>
        </w:rPr>
        <w:t xml:space="preserve"> sposobu ich rozpatrzenia </w:t>
      </w:r>
    </w:p>
    <w:p w:rsidR="00FC13F6" w:rsidRPr="005D59F1" w:rsidRDefault="00FC13F6" w:rsidP="005D59F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D59F1" w:rsidRPr="00553FCF" w:rsidRDefault="005D59F1" w:rsidP="00553FCF">
      <w:pPr>
        <w:pStyle w:val="Akapitzlist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bCs/>
        </w:rPr>
      </w:pPr>
      <w:r w:rsidRPr="00280BD4">
        <w:rPr>
          <w:rFonts w:ascii="Arial" w:hAnsi="Arial" w:cs="Arial"/>
        </w:rPr>
        <w:t>W p</w:t>
      </w:r>
      <w:r w:rsidRPr="00CB1189">
        <w:rPr>
          <w:rFonts w:ascii="Arial" w:hAnsi="Arial" w:cs="Arial"/>
        </w:rPr>
        <w:t>i</w:t>
      </w:r>
      <w:r>
        <w:rPr>
          <w:rFonts w:ascii="Arial" w:hAnsi="Arial" w:cs="Arial"/>
        </w:rPr>
        <w:t>ś</w:t>
      </w:r>
      <w:r w:rsidRPr="00CB1189">
        <w:rPr>
          <w:rFonts w:ascii="Arial" w:hAnsi="Arial" w:cs="Arial"/>
        </w:rPr>
        <w:t xml:space="preserve">mie </w:t>
      </w:r>
      <w:r w:rsidRPr="00256818">
        <w:rPr>
          <w:rFonts w:ascii="Arial" w:hAnsi="Arial" w:cs="Arial"/>
        </w:rPr>
        <w:t>z</w:t>
      </w:r>
      <w:r w:rsidRPr="009D335C">
        <w:rPr>
          <w:rFonts w:ascii="Arial" w:hAnsi="Arial" w:cs="Arial"/>
        </w:rPr>
        <w:t xml:space="preserve"> dnia 14 paź</w:t>
      </w:r>
      <w:r w:rsidRPr="00D0536A">
        <w:rPr>
          <w:rFonts w:ascii="Arial" w:hAnsi="Arial" w:cs="Arial"/>
        </w:rPr>
        <w:t>dziernika 2013</w:t>
      </w:r>
      <w:r w:rsidRPr="00280BD4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oraz 5 listopada 2013 r.</w:t>
      </w:r>
      <w:r w:rsidRPr="00280BD4">
        <w:rPr>
          <w:rFonts w:ascii="Arial" w:hAnsi="Arial" w:cs="Arial"/>
        </w:rPr>
        <w:t xml:space="preserve"> Pan Mirosław Jasik </w:t>
      </w:r>
      <w:r>
        <w:rPr>
          <w:rFonts w:ascii="Arial" w:hAnsi="Arial" w:cs="Arial"/>
        </w:rPr>
        <w:t xml:space="preserve">zawarł zapisy, które potraktowano jako uwagi do opracowanego projektu </w:t>
      </w:r>
      <w:r w:rsidRPr="00280BD4">
        <w:rPr>
          <w:rFonts w:ascii="Arial" w:hAnsi="Arial" w:cs="Arial"/>
          <w:bCs/>
        </w:rPr>
        <w:t xml:space="preserve">miejscowego planu zagospodarowania przestrzennego dla </w:t>
      </w:r>
      <w:r w:rsidR="00CB52DA">
        <w:rPr>
          <w:rFonts w:ascii="Arial" w:hAnsi="Arial" w:cs="Arial"/>
          <w:bCs/>
        </w:rPr>
        <w:t>terenów położonych w rejonie wsi</w:t>
      </w:r>
      <w:r w:rsidRPr="00280BD4">
        <w:rPr>
          <w:rFonts w:ascii="Arial" w:hAnsi="Arial" w:cs="Arial"/>
          <w:bCs/>
        </w:rPr>
        <w:t xml:space="preserve"> </w:t>
      </w:r>
      <w:r w:rsidRPr="00CB52DA">
        <w:rPr>
          <w:rFonts w:ascii="Arial" w:hAnsi="Arial" w:cs="Arial"/>
          <w:bCs/>
          <w:u w:val="single"/>
        </w:rPr>
        <w:t xml:space="preserve">Zalesie </w:t>
      </w:r>
      <w:r>
        <w:rPr>
          <w:rFonts w:ascii="Arial" w:hAnsi="Arial" w:cs="Arial"/>
          <w:bCs/>
        </w:rPr>
        <w:br/>
      </w:r>
      <w:r w:rsidRPr="004F500F">
        <w:rPr>
          <w:rFonts w:ascii="Arial" w:hAnsi="Arial" w:cs="Arial"/>
          <w:bCs/>
        </w:rPr>
        <w:t>w Gminie Chełmża z przeznaczeniem na lokalizację elektrowni wiatrowych</w:t>
      </w:r>
      <w:r>
        <w:rPr>
          <w:rFonts w:ascii="Arial" w:hAnsi="Arial" w:cs="Arial"/>
          <w:bCs/>
        </w:rPr>
        <w:t xml:space="preserve"> w następujących kwestiach</w:t>
      </w:r>
      <w:r w:rsidRPr="004F500F">
        <w:rPr>
          <w:rFonts w:ascii="Arial" w:hAnsi="Arial" w:cs="Arial"/>
          <w:bCs/>
        </w:rPr>
        <w:t xml:space="preserve">: </w:t>
      </w:r>
    </w:p>
    <w:p w:rsidR="005D59F1" w:rsidRPr="001A7B6E" w:rsidRDefault="005D59F1" w:rsidP="005D59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80BD4">
        <w:rPr>
          <w:rFonts w:ascii="Arial" w:hAnsi="Arial" w:cs="Arial"/>
        </w:rPr>
        <w:t xml:space="preserve">planowana farma wiatrowa narusza interes ekonomiczny </w:t>
      </w:r>
      <w:r>
        <w:rPr>
          <w:rFonts w:ascii="Arial" w:hAnsi="Arial" w:cs="Arial"/>
        </w:rPr>
        <w:t xml:space="preserve">wnioskodawcy </w:t>
      </w:r>
      <w:r w:rsidRPr="001A7B6E">
        <w:rPr>
          <w:rFonts w:ascii="Arial" w:hAnsi="Arial" w:cs="Arial"/>
        </w:rPr>
        <w:t xml:space="preserve">  w zakresie oddziaływania na dobra materialne (tj. spadku wartości nieruchomości)</w:t>
      </w:r>
    </w:p>
    <w:p w:rsidR="005D59F1" w:rsidRDefault="005D59F1" w:rsidP="005D59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4C6809" w:rsidRDefault="005D59F1" w:rsidP="005D59F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C6809">
        <w:rPr>
          <w:rFonts w:ascii="Arial" w:hAnsi="Arial" w:cs="Arial"/>
          <w:sz w:val="22"/>
          <w:szCs w:val="22"/>
        </w:rPr>
        <w:t xml:space="preserve">Zgodnie  z </w:t>
      </w:r>
      <w:r w:rsidR="00376E44">
        <w:rPr>
          <w:rFonts w:ascii="Arial" w:hAnsi="Arial" w:cs="Arial"/>
          <w:sz w:val="22"/>
          <w:szCs w:val="22"/>
        </w:rPr>
        <w:t>art.</w:t>
      </w:r>
      <w:r w:rsidRPr="004C6809">
        <w:rPr>
          <w:rFonts w:ascii="Arial" w:hAnsi="Arial" w:cs="Arial"/>
          <w:sz w:val="22"/>
          <w:szCs w:val="22"/>
        </w:rPr>
        <w:t xml:space="preserve"> 51 ust 2 pkt 2 lit e tiret dwunaste ustawy z dnia 3 października 2008 r. </w:t>
      </w:r>
      <w:r w:rsidR="00CB52DA">
        <w:rPr>
          <w:rFonts w:ascii="Arial" w:hAnsi="Arial" w:cs="Arial"/>
          <w:sz w:val="22"/>
          <w:szCs w:val="22"/>
        </w:rPr>
        <w:br/>
      </w:r>
      <w:r w:rsidRPr="004C6809">
        <w:rPr>
          <w:rFonts w:ascii="Arial" w:hAnsi="Arial" w:cs="Arial"/>
          <w:sz w:val="22"/>
          <w:szCs w:val="22"/>
        </w:rPr>
        <w:t xml:space="preserve">o udostępnianiu informacji o środowisku i jego ochronie, udziale społeczeństwa </w:t>
      </w:r>
      <w:r w:rsidR="00CB52DA">
        <w:rPr>
          <w:rFonts w:ascii="Arial" w:hAnsi="Arial" w:cs="Arial"/>
          <w:sz w:val="22"/>
          <w:szCs w:val="22"/>
        </w:rPr>
        <w:br/>
      </w:r>
      <w:r w:rsidRPr="004C6809">
        <w:rPr>
          <w:rFonts w:ascii="Arial" w:hAnsi="Arial" w:cs="Arial"/>
          <w:sz w:val="22"/>
          <w:szCs w:val="22"/>
        </w:rPr>
        <w:t>w ochronie środowiska oraz ocenach oddziaływania na środowisko (Dz.</w:t>
      </w:r>
      <w:r w:rsidR="00376E44">
        <w:rPr>
          <w:rFonts w:ascii="Arial" w:hAnsi="Arial" w:cs="Arial"/>
          <w:sz w:val="22"/>
          <w:szCs w:val="22"/>
        </w:rPr>
        <w:t xml:space="preserve"> </w:t>
      </w:r>
      <w:r w:rsidRPr="004C6809">
        <w:rPr>
          <w:rFonts w:ascii="Arial" w:hAnsi="Arial" w:cs="Arial"/>
          <w:sz w:val="22"/>
          <w:szCs w:val="22"/>
        </w:rPr>
        <w:t>U. Nr 199, poz. 1227 z późn.</w:t>
      </w:r>
      <w:r w:rsidR="00376E44">
        <w:rPr>
          <w:rFonts w:ascii="Arial" w:hAnsi="Arial" w:cs="Arial"/>
          <w:sz w:val="22"/>
          <w:szCs w:val="22"/>
        </w:rPr>
        <w:t xml:space="preserve"> </w:t>
      </w:r>
      <w:r w:rsidRPr="004C6809">
        <w:rPr>
          <w:rFonts w:ascii="Arial" w:hAnsi="Arial" w:cs="Arial"/>
          <w:sz w:val="22"/>
          <w:szCs w:val="22"/>
        </w:rPr>
        <w:t xml:space="preserve">zm), prognoza oddziaływania na środowisko określa, analizuje i ocenia przewidywane znaczące oddziaływanie na środowisko w szczególności m.in. na dobra materialne. Wyłożona do publicznego wglądu prognoza sporządzona na potrzeby przedmiotowych planów miejscowych, nie analizowała i nie oceniła wpływu </w:t>
      </w:r>
      <w:r w:rsidRPr="004C6809">
        <w:rPr>
          <w:rFonts w:ascii="Arial" w:hAnsi="Arial" w:cs="Arial"/>
          <w:sz w:val="22"/>
          <w:szCs w:val="22"/>
        </w:rPr>
        <w:lastRenderedPageBreak/>
        <w:t>projektowanych farm wiatrowych na dobra materialne. W kontekście złożonych uwag Pana M. Jasik nie określenie, nie przeanalizowanie i nie ocenienie przewidywanego znaczącego oddziaływania na wartości nieruchomości położonych w sąsiedztwie projektowanych farm wiatrowych przyczyniło się do uzasadnionych obaw składającego uwagi. W związku z powyższym uznaję za niezbędne uzupełnienie prognozy oddziaływania na środowisko o analizę wpływu projektowanej farmy wiatrowej na dobra materialne, tj w pełnym zakresie przewidzianym prawem.</w:t>
      </w:r>
    </w:p>
    <w:p w:rsidR="005D59F1" w:rsidRPr="004C6809" w:rsidRDefault="004C6809" w:rsidP="004C6809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D59F1" w:rsidRPr="004C6809">
        <w:rPr>
          <w:rFonts w:ascii="Arial" w:hAnsi="Arial" w:cs="Arial"/>
          <w:sz w:val="22"/>
          <w:szCs w:val="22"/>
        </w:rPr>
        <w:t>braku badań akustycznych i braku wskazania  przewidywanego promieniowania/oddziaływania elektromagnetycznego dla planowanej inwestycji,</w:t>
      </w:r>
    </w:p>
    <w:p w:rsidR="005D59F1" w:rsidRDefault="005D59F1" w:rsidP="005D59F1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5D59F1" w:rsidRDefault="005D59F1" w:rsidP="00CB52DA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Wyłożona do publicznego wglądu prognoza oddziaływania na środowisko w rozdziale 4.2 oceniła oddziaływanie  akustyczne projektowanej farmy wiatrowej oraz oddziaływanie elektromagnetyczne. Przedstawiono w nim analizę w zakresie emisji hałasu do środowiska. Podobnie ocenione zostało  oddziaływanie elektromagnetyczne, którego źródłem w przypadku elektrowni wiatrowych  mogą być linie elektroenergetyczne i generatory. Na tej podstawie uzyskano wartości odległościowe dające pewność zachowania norm obowiązujących dla tego rodzaju oddziaływań. Projekt planu </w:t>
      </w:r>
      <w:r>
        <w:rPr>
          <w:rFonts w:ascii="Arial" w:hAnsi="Arial" w:cs="Arial"/>
        </w:rPr>
        <w:br/>
        <w:t xml:space="preserve">w zakresie ochrony środowiska </w:t>
      </w:r>
      <w:r w:rsidRPr="00D258D3">
        <w:rPr>
          <w:rFonts w:ascii="Arial" w:hAnsi="Arial" w:cs="Arial"/>
        </w:rPr>
        <w:t>nakazuje</w:t>
      </w:r>
      <w:r>
        <w:rPr>
          <w:rFonts w:ascii="Arial" w:hAnsi="Arial" w:cs="Arial"/>
        </w:rPr>
        <w:t xml:space="preserve">, że </w:t>
      </w:r>
      <w:r w:rsidRPr="00D258D3">
        <w:rPr>
          <w:rFonts w:ascii="Arial" w:hAnsi="Arial" w:cs="Arial"/>
        </w:rPr>
        <w:t xml:space="preserve"> usytuowanie elektrowni wiatrowych </w:t>
      </w:r>
      <w:r>
        <w:rPr>
          <w:rFonts w:ascii="Arial" w:hAnsi="Arial" w:cs="Arial"/>
        </w:rPr>
        <w:br/>
      </w:r>
      <w:r w:rsidRPr="00D258D3">
        <w:rPr>
          <w:rFonts w:ascii="Arial" w:hAnsi="Arial" w:cs="Arial"/>
        </w:rPr>
        <w:t>w stosunku do terenów o innym przeznaczeniu  musi zapewniać zachowanie dopuszczalnych standardów emisyjnych dla tych  terenów</w:t>
      </w:r>
      <w:r>
        <w:rPr>
          <w:rFonts w:ascii="Arial" w:hAnsi="Arial" w:cs="Arial"/>
        </w:rPr>
        <w:t>. Obliguje to inwestora do odpowiedniego doboru mocy i rodzaju turbin wiatrowych, lokalizacji  linii elektroenergetycznych oraz zastosowania odpowiednich zabezpieczeń przed emisją fal elektromagnetycznych.</w:t>
      </w:r>
    </w:p>
    <w:p w:rsidR="004C6809" w:rsidRDefault="005D59F1" w:rsidP="004C68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sprzeczności projektu miejscowego planu zagospodarowania przestrzennego </w:t>
      </w:r>
      <w:r w:rsidR="004C680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uregulowaniami prawnymi Unii Europejskiej oraz</w:t>
      </w:r>
      <w:r w:rsidRPr="009731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prawodawstwem polskim</w:t>
      </w:r>
    </w:p>
    <w:p w:rsidR="005D59F1" w:rsidRDefault="005D59F1" w:rsidP="004C680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4C6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Dyrektywą Rady z dnia 27 czerwca 1985 r. nr 85/337/EWG w sprawie oceny skutków wywieranych przez niektóre przedsięwzięcia publiczne i prywatne na środowisko naturalne ( tzw. dyrektywą ocenową),</w:t>
      </w:r>
    </w:p>
    <w:p w:rsidR="005D59F1" w:rsidRDefault="005D59F1" w:rsidP="004C680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Dyrektywą Parlamentu Europejskiego i Rady z dnia 23 kwietnia 2009 r. nr 2009/28/WE w sprawie promowania stosowania energii ze źródeł odnawialnych oraz </w:t>
      </w:r>
      <w:r w:rsidR="00CB52DA">
        <w:rPr>
          <w:rFonts w:ascii="Arial" w:hAnsi="Arial" w:cs="Arial"/>
          <w:sz w:val="22"/>
          <w:szCs w:val="22"/>
        </w:rPr>
        <w:t>Dyrektywą</w:t>
      </w:r>
      <w:r>
        <w:rPr>
          <w:rFonts w:ascii="Arial" w:hAnsi="Arial" w:cs="Arial"/>
          <w:sz w:val="22"/>
          <w:szCs w:val="22"/>
        </w:rPr>
        <w:t xml:space="preserve"> Rady 92/43/EWG z dnia 21 maja 1992 r. w sprawie</w:t>
      </w:r>
      <w:r w:rsidR="00CB52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siedlisk przyrodniczych</w:t>
      </w:r>
      <w:r w:rsidR="00CB52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dzikiej fauny i flory ( tzw. dyrektywą siedliskową),</w:t>
      </w:r>
    </w:p>
    <w:p w:rsidR="005D59F1" w:rsidRDefault="005D59F1" w:rsidP="004C680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Dyrektywą Parlamentu Europejskiego i Rady 2009/147/WE z dnia 30 listopada 2009 r. w sprawie ochrony dzikiego ptactwa ( tzw. dyrektywą ptasią),</w:t>
      </w:r>
    </w:p>
    <w:p w:rsidR="005D59F1" w:rsidRDefault="005D59F1" w:rsidP="004C680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rozporządzeniem Rady Ministrów z dnia 9 listopada 2010 r. w sprawie przedsięwzięć mogących znacząco oddziaływać na środowisko,</w:t>
      </w:r>
    </w:p>
    <w:p w:rsidR="005D59F1" w:rsidRDefault="005D59F1" w:rsidP="004C680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4C6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ustawą z dnia 27 kwietnia 2001 r.  Prawo ochrony środowiska,</w:t>
      </w:r>
    </w:p>
    <w:p w:rsidR="005D59F1" w:rsidRPr="00D258D3" w:rsidRDefault="005D59F1" w:rsidP="004C680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lastRenderedPageBreak/>
        <w:t xml:space="preserve">f) </w:t>
      </w:r>
      <w:r w:rsidR="004C6809"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ustawą z dnia 16 kwietnia 2004 r. o ochronie przyrody,</w:t>
      </w:r>
    </w:p>
    <w:p w:rsidR="005D59F1" w:rsidRPr="00D258D3" w:rsidRDefault="005D59F1" w:rsidP="004C680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 xml:space="preserve">g) </w:t>
      </w:r>
      <w:r w:rsidR="004C6809"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 xml:space="preserve">ustawą z dnia 13 kwietnia 2007 r. o zapobieganiu szkodom w środowisku i ich </w:t>
      </w:r>
      <w:r w:rsidR="004C6809"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naprawie,</w:t>
      </w:r>
    </w:p>
    <w:p w:rsidR="005D59F1" w:rsidRPr="00D258D3" w:rsidRDefault="005D59F1" w:rsidP="004C6809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D258D3">
        <w:rPr>
          <w:rFonts w:ascii="Arial" w:hAnsi="Arial" w:cs="Arial"/>
        </w:rPr>
        <w:t>Uzasadnienie:</w:t>
      </w:r>
    </w:p>
    <w:p w:rsidR="005D59F1" w:rsidRPr="00D258D3" w:rsidRDefault="005D59F1" w:rsidP="004C6809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 xml:space="preserve">Projekt planu nie jest sprzeczny z przytoczonymi przepisami. Sporządzenie projektu miejscowego planu zagospodarowania przestrzennego dla terenów położonych </w:t>
      </w:r>
      <w:r w:rsidR="00CB52DA">
        <w:rPr>
          <w:rFonts w:ascii="Arial" w:hAnsi="Arial" w:cs="Arial"/>
          <w:sz w:val="22"/>
          <w:szCs w:val="22"/>
        </w:rPr>
        <w:br/>
      </w:r>
      <w:r w:rsidRPr="00D258D3">
        <w:rPr>
          <w:rFonts w:ascii="Arial" w:hAnsi="Arial" w:cs="Arial"/>
          <w:sz w:val="22"/>
          <w:szCs w:val="22"/>
        </w:rPr>
        <w:t xml:space="preserve">w rejonie miejscowości </w:t>
      </w:r>
      <w:r w:rsidRPr="004C6809">
        <w:rPr>
          <w:rFonts w:ascii="Arial" w:hAnsi="Arial" w:cs="Arial"/>
          <w:sz w:val="22"/>
          <w:szCs w:val="22"/>
        </w:rPr>
        <w:t>Zalesie,</w:t>
      </w:r>
      <w:r w:rsidRPr="00D258D3">
        <w:rPr>
          <w:rFonts w:ascii="Arial" w:hAnsi="Arial" w:cs="Arial"/>
          <w:sz w:val="22"/>
          <w:szCs w:val="22"/>
        </w:rPr>
        <w:t xml:space="preserve"> wymagało przeprowadzenia strategicznej  oceny oddziaływania na środowisko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(na podstawie art. 46 pkt 1 ustawy z dnia 3 października 2008 r. o udostępnianiu informacji o środowisku i jego ochronie, udziale społeczeństwa w ochronie środowiska oraz ocena</w:t>
      </w:r>
      <w:r w:rsidR="00377F6E">
        <w:rPr>
          <w:rFonts w:ascii="Arial" w:hAnsi="Arial" w:cs="Arial"/>
          <w:sz w:val="22"/>
          <w:szCs w:val="22"/>
        </w:rPr>
        <w:t>ch oddziaływania na środowisko (</w:t>
      </w:r>
      <w:r w:rsidRPr="00D258D3">
        <w:rPr>
          <w:rFonts w:ascii="Arial" w:hAnsi="Arial" w:cs="Arial"/>
          <w:sz w:val="22"/>
          <w:szCs w:val="22"/>
        </w:rPr>
        <w:t>Dz.</w:t>
      </w:r>
      <w:r w:rsidR="00A57BB4">
        <w:rPr>
          <w:rFonts w:ascii="Arial" w:hAnsi="Arial" w:cs="Arial"/>
          <w:sz w:val="22"/>
          <w:szCs w:val="22"/>
        </w:rPr>
        <w:t xml:space="preserve"> </w:t>
      </w:r>
      <w:r w:rsidR="00377F6E">
        <w:rPr>
          <w:rFonts w:ascii="Arial" w:hAnsi="Arial" w:cs="Arial"/>
          <w:sz w:val="22"/>
          <w:szCs w:val="22"/>
        </w:rPr>
        <w:t>U. Nr 199, poz. 1227 z późn.</w:t>
      </w:r>
      <w:r w:rsidR="00A57BB4"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zm</w:t>
      </w:r>
      <w:r w:rsidR="00377F6E">
        <w:rPr>
          <w:rFonts w:ascii="Arial" w:hAnsi="Arial" w:cs="Arial"/>
          <w:sz w:val="22"/>
          <w:szCs w:val="22"/>
        </w:rPr>
        <w:t>.</w:t>
      </w:r>
      <w:r w:rsidRPr="00D258D3">
        <w:rPr>
          <w:rFonts w:ascii="Arial" w:hAnsi="Arial" w:cs="Arial"/>
          <w:sz w:val="22"/>
          <w:szCs w:val="22"/>
        </w:rPr>
        <w:t xml:space="preserve">) obejmującej w szczególności uzgodnienie stopnia szczegółowości informacji zawartych w prognozie oddziaływania na środowisko, sporządzenia prognozy oddziaływania na środowisko, uzyskania wymaganych ustawą opinii oraz zapewnienia udziału społeczeństwa w postępowaniu poprzez możliwość złożenia wniosków i uwag oraz udziale w zorganizowanej dyskusji publicznej dotyczącej projektu planu miejscowego.  </w:t>
      </w:r>
    </w:p>
    <w:p w:rsidR="005D59F1" w:rsidRPr="00D258D3" w:rsidRDefault="005D59F1" w:rsidP="004C680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W ramach SOOŚ przedłożono do uzgodnienia Państwowemu Powiatowemu Inspektorowi Sanitarnemu w Toruniu oraz Regionalnemu Dyrektorowi Ochrony Środowiska w Bydgoszczy propozycję opracowania prognozy w pełnym zakresie przewidzianym w art.51 ust. 2 w/w ustawy.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Powyższy zakres został uzgodniony pozytywnie.</w:t>
      </w:r>
    </w:p>
    <w:p w:rsidR="005D59F1" w:rsidRPr="00D258D3" w:rsidRDefault="005D59F1" w:rsidP="004C6809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W/</w:t>
      </w:r>
      <w:r w:rsidRPr="00D258D3">
        <w:rPr>
          <w:rFonts w:ascii="Arial" w:hAnsi="Arial" w:cs="Arial"/>
        </w:rPr>
        <w:t xml:space="preserve">w. </w:t>
      </w:r>
      <w:r>
        <w:rPr>
          <w:rFonts w:ascii="Arial" w:hAnsi="Arial" w:cs="Arial"/>
        </w:rPr>
        <w:t>u</w:t>
      </w:r>
      <w:r w:rsidRPr="00D258D3">
        <w:rPr>
          <w:rFonts w:ascii="Arial" w:hAnsi="Arial" w:cs="Arial"/>
        </w:rPr>
        <w:t xml:space="preserve">stawa z dnia 3 października 2008 r. o udostępnianiu informacji o środowisku </w:t>
      </w:r>
      <w:r w:rsidR="004C6809">
        <w:rPr>
          <w:rFonts w:ascii="Arial" w:hAnsi="Arial" w:cs="Arial"/>
        </w:rPr>
        <w:br/>
      </w:r>
      <w:r w:rsidRPr="00D258D3">
        <w:rPr>
          <w:rFonts w:ascii="Arial" w:hAnsi="Arial" w:cs="Arial"/>
        </w:rPr>
        <w:t>i jego ochronie, udziale społeczeństwa w ochronie środowiska oraz ocenach oddziaływania na środowisko</w:t>
      </w:r>
      <w:r>
        <w:rPr>
          <w:rFonts w:ascii="Arial" w:hAnsi="Arial" w:cs="Arial"/>
        </w:rPr>
        <w:t xml:space="preserve"> w</w:t>
      </w:r>
      <w:r w:rsidRPr="00D258D3">
        <w:rPr>
          <w:rFonts w:ascii="Arial" w:hAnsi="Arial" w:cs="Arial"/>
        </w:rPr>
        <w:t xml:space="preserve">eszła w życie 15 listopada 2008r. </w:t>
      </w:r>
      <w:r>
        <w:rPr>
          <w:rFonts w:ascii="Arial" w:hAnsi="Arial" w:cs="Arial"/>
        </w:rPr>
        <w:t>Z</w:t>
      </w:r>
      <w:r w:rsidRPr="00D258D3">
        <w:rPr>
          <w:rFonts w:ascii="Arial" w:hAnsi="Arial" w:cs="Arial"/>
        </w:rPr>
        <w:t xml:space="preserve">asadniczym celem ustawy jest dostosowanie ustawodawstwa polskiego do dyrektyw Parlamentu Europejskiego w tym, dyrektyw przytoczonych przez </w:t>
      </w:r>
      <w:r>
        <w:rPr>
          <w:rFonts w:ascii="Arial" w:hAnsi="Arial" w:cs="Arial"/>
        </w:rPr>
        <w:t>zgłaszającego uwagi.</w:t>
      </w:r>
      <w:r w:rsidRPr="00D258D3">
        <w:rPr>
          <w:rFonts w:ascii="Arial" w:hAnsi="Arial" w:cs="Arial"/>
        </w:rPr>
        <w:t>.</w:t>
      </w:r>
    </w:p>
    <w:p w:rsidR="005D59F1" w:rsidRPr="00D258D3" w:rsidRDefault="005D59F1" w:rsidP="004C680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Na potrzeby projektu miejscowego planu zagospodarowania przestrzennego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sporządzono opracowanie ekofizjograficzne, na podstawie ustawy o ochronie przyrody</w:t>
      </w:r>
      <w:r w:rsidRPr="00D258D3">
        <w:rPr>
          <w:rFonts w:ascii="Arial" w:hAnsi="Arial" w:cs="Arial"/>
          <w:b/>
          <w:sz w:val="22"/>
          <w:szCs w:val="22"/>
        </w:rPr>
        <w:t xml:space="preserve">, </w:t>
      </w:r>
      <w:r w:rsidRPr="00D258D3">
        <w:rPr>
          <w:rFonts w:ascii="Arial" w:hAnsi="Arial" w:cs="Arial"/>
          <w:sz w:val="22"/>
          <w:szCs w:val="22"/>
        </w:rPr>
        <w:t>którego wytyczne</w:t>
      </w:r>
      <w:r>
        <w:rPr>
          <w:rFonts w:ascii="Arial" w:hAnsi="Arial" w:cs="Arial"/>
          <w:sz w:val="22"/>
          <w:szCs w:val="22"/>
        </w:rPr>
        <w:t>,</w:t>
      </w:r>
      <w:r w:rsidRPr="00D258D3">
        <w:rPr>
          <w:rFonts w:ascii="Arial" w:hAnsi="Arial" w:cs="Arial"/>
          <w:sz w:val="22"/>
          <w:szCs w:val="22"/>
        </w:rPr>
        <w:t xml:space="preserve"> w szczególności dotyczące istniejącego zagospodarowania  </w:t>
      </w:r>
      <w:r w:rsidR="004C6809">
        <w:rPr>
          <w:rFonts w:ascii="Arial" w:hAnsi="Arial" w:cs="Arial"/>
          <w:sz w:val="22"/>
          <w:szCs w:val="22"/>
        </w:rPr>
        <w:br/>
      </w:r>
      <w:r w:rsidRPr="00D258D3">
        <w:rPr>
          <w:rFonts w:ascii="Arial" w:hAnsi="Arial" w:cs="Arial"/>
          <w:sz w:val="22"/>
          <w:szCs w:val="22"/>
        </w:rPr>
        <w:t>i użytkowania terenu</w:t>
      </w:r>
      <w:r>
        <w:rPr>
          <w:rFonts w:ascii="Arial" w:hAnsi="Arial" w:cs="Arial"/>
          <w:sz w:val="22"/>
          <w:szCs w:val="22"/>
        </w:rPr>
        <w:t>,</w:t>
      </w:r>
      <w:r w:rsidRPr="00D258D3">
        <w:rPr>
          <w:rFonts w:ascii="Arial" w:hAnsi="Arial" w:cs="Arial"/>
          <w:sz w:val="22"/>
          <w:szCs w:val="22"/>
        </w:rPr>
        <w:t xml:space="preserve"> stały się podstawą do ustaleń projektu  planu miejscowego</w:t>
      </w:r>
      <w:r>
        <w:rPr>
          <w:rFonts w:ascii="Arial" w:hAnsi="Arial" w:cs="Arial"/>
          <w:sz w:val="22"/>
          <w:szCs w:val="22"/>
        </w:rPr>
        <w:t>.</w:t>
      </w:r>
      <w:r w:rsidRPr="00D258D3">
        <w:rPr>
          <w:rFonts w:ascii="Arial" w:hAnsi="Arial" w:cs="Arial"/>
          <w:sz w:val="22"/>
          <w:szCs w:val="22"/>
        </w:rPr>
        <w:t xml:space="preserve"> Sporządzono prognozę oddziaływania na środowisko ustaleń miejscowego planu zawierającą analizę rozwiązań planistycznych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ustaleń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8D3">
        <w:rPr>
          <w:rFonts w:ascii="Arial" w:hAnsi="Arial" w:cs="Arial"/>
          <w:sz w:val="22"/>
          <w:szCs w:val="22"/>
        </w:rPr>
        <w:t>MPZPw</w:t>
      </w:r>
      <w:proofErr w:type="spellEnd"/>
      <w:r w:rsidRPr="00D258D3">
        <w:rPr>
          <w:rFonts w:ascii="Arial" w:hAnsi="Arial" w:cs="Arial"/>
          <w:sz w:val="22"/>
          <w:szCs w:val="22"/>
        </w:rPr>
        <w:t xml:space="preserve"> aspekcie oddziaływań środowiskowych, jakie mogą pojawić się wskutek realizacji tych ustaleń.</w:t>
      </w:r>
    </w:p>
    <w:p w:rsidR="005D59F1" w:rsidRPr="00D258D3" w:rsidRDefault="005D59F1" w:rsidP="004C680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Projekt planu określa m. in. zasady ochrony środowiska, przyrody i krajobrazu kulturowego, zasady odprowadzenia ścieków sanitarnych</w:t>
      </w:r>
      <w:r>
        <w:rPr>
          <w:rFonts w:ascii="Arial" w:hAnsi="Arial" w:cs="Arial"/>
          <w:sz w:val="22"/>
          <w:szCs w:val="22"/>
        </w:rPr>
        <w:t>,</w:t>
      </w:r>
      <w:r w:rsidR="004C6809"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 xml:space="preserve">wód opadowych </w:t>
      </w:r>
      <w:r w:rsidR="004C6809">
        <w:rPr>
          <w:rFonts w:ascii="Arial" w:hAnsi="Arial" w:cs="Arial"/>
          <w:sz w:val="22"/>
          <w:szCs w:val="22"/>
        </w:rPr>
        <w:br/>
      </w:r>
      <w:r w:rsidRPr="00D258D3">
        <w:rPr>
          <w:rFonts w:ascii="Arial" w:hAnsi="Arial" w:cs="Arial"/>
          <w:sz w:val="22"/>
          <w:szCs w:val="22"/>
        </w:rPr>
        <w:t>i roztopowych oraz  ograniczenia w zakresie zagospodarowania terenów w tym m.in.:</w:t>
      </w:r>
    </w:p>
    <w:p w:rsidR="005D59F1" w:rsidRPr="00D258D3" w:rsidRDefault="005D59F1" w:rsidP="004C6809">
      <w:pPr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lastRenderedPageBreak/>
        <w:t>-  usytuowanie elektrowni wiatrowych w stosunku do terenów o innym przeznaczeniu  musi zapewniać zachowanie dopuszczalnych standardów emisyjnych dla tych  terenów;</w:t>
      </w:r>
    </w:p>
    <w:p w:rsidR="005D59F1" w:rsidRPr="00D258D3" w:rsidRDefault="005D59F1" w:rsidP="004C6809">
      <w:pPr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-  oddziaływanie akustyczne elektrowni wiatrowych powyżej 45dB może wykraczać  poza obszar objęty planem wyłącznie na tereny, na których dopuszczono takie  oddziaływanie w obowiązujących miejscowych planach zagospodarowania  przestrzennego;</w:t>
      </w:r>
    </w:p>
    <w:p w:rsidR="005D59F1" w:rsidRPr="00D258D3" w:rsidRDefault="004C6809" w:rsidP="00CB52DA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5D59F1" w:rsidRPr="00D258D3">
        <w:rPr>
          <w:rFonts w:ascii="Arial" w:hAnsi="Arial" w:cs="Arial"/>
          <w:sz w:val="22"/>
          <w:szCs w:val="22"/>
        </w:rPr>
        <w:t>nakaz</w:t>
      </w:r>
      <w:r w:rsidR="00FC13F6">
        <w:rPr>
          <w:rFonts w:ascii="Arial" w:hAnsi="Arial" w:cs="Arial"/>
          <w:sz w:val="22"/>
          <w:szCs w:val="22"/>
        </w:rPr>
        <w:t xml:space="preserve"> </w:t>
      </w:r>
      <w:r w:rsidR="005D59F1" w:rsidRPr="00D258D3">
        <w:rPr>
          <w:rFonts w:ascii="Arial" w:hAnsi="Arial" w:cs="Arial"/>
          <w:sz w:val="22"/>
          <w:szCs w:val="22"/>
        </w:rPr>
        <w:t xml:space="preserve"> </w:t>
      </w:r>
      <w:r w:rsidR="00FC13F6">
        <w:rPr>
          <w:rFonts w:ascii="Arial" w:hAnsi="Arial" w:cs="Arial"/>
          <w:sz w:val="22"/>
          <w:szCs w:val="22"/>
        </w:rPr>
        <w:t xml:space="preserve"> </w:t>
      </w:r>
      <w:r w:rsidR="005D59F1" w:rsidRPr="00D258D3">
        <w:rPr>
          <w:rFonts w:ascii="Arial" w:hAnsi="Arial" w:cs="Arial"/>
          <w:sz w:val="22"/>
          <w:szCs w:val="22"/>
        </w:rPr>
        <w:t>zachowania</w:t>
      </w:r>
      <w:r w:rsidR="00FC13F6">
        <w:rPr>
          <w:rFonts w:ascii="Arial" w:hAnsi="Arial" w:cs="Arial"/>
          <w:sz w:val="22"/>
          <w:szCs w:val="22"/>
        </w:rPr>
        <w:t xml:space="preserve"> </w:t>
      </w:r>
      <w:r w:rsidR="005D59F1" w:rsidRPr="00D258D3">
        <w:rPr>
          <w:rFonts w:ascii="Arial" w:hAnsi="Arial" w:cs="Arial"/>
          <w:sz w:val="22"/>
          <w:szCs w:val="22"/>
        </w:rPr>
        <w:t xml:space="preserve"> istniejących</w:t>
      </w:r>
      <w:r w:rsidR="00FC13F6">
        <w:rPr>
          <w:rFonts w:ascii="Arial" w:hAnsi="Arial" w:cs="Arial"/>
          <w:sz w:val="22"/>
          <w:szCs w:val="22"/>
        </w:rPr>
        <w:t xml:space="preserve">  </w:t>
      </w:r>
      <w:r w:rsidR="005D59F1" w:rsidRPr="00D258D3">
        <w:rPr>
          <w:rFonts w:ascii="Arial" w:hAnsi="Arial" w:cs="Arial"/>
          <w:sz w:val="22"/>
          <w:szCs w:val="22"/>
        </w:rPr>
        <w:t xml:space="preserve"> zad</w:t>
      </w:r>
      <w:r w:rsidR="00FC13F6">
        <w:rPr>
          <w:rFonts w:ascii="Arial" w:hAnsi="Arial" w:cs="Arial"/>
          <w:sz w:val="22"/>
          <w:szCs w:val="22"/>
        </w:rPr>
        <w:t xml:space="preserve">rzewień  nadwodnych,   śródpolnych  </w:t>
      </w:r>
      <w:r w:rsidR="005D59F1" w:rsidRPr="00D258D3">
        <w:rPr>
          <w:rFonts w:ascii="Arial" w:hAnsi="Arial" w:cs="Arial"/>
          <w:sz w:val="22"/>
          <w:szCs w:val="22"/>
        </w:rPr>
        <w:t>i  przydrożnych oraz ich pielęgnacji i uzupełniania ubytków;</w:t>
      </w:r>
    </w:p>
    <w:p w:rsidR="005D59F1" w:rsidRPr="00D258D3" w:rsidRDefault="005D59F1" w:rsidP="004C6809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b/>
          <w:sz w:val="22"/>
          <w:szCs w:val="22"/>
        </w:rPr>
        <w:t xml:space="preserve">- </w:t>
      </w:r>
      <w:r w:rsidR="004C6809">
        <w:rPr>
          <w:rFonts w:ascii="Arial" w:hAnsi="Arial" w:cs="Arial"/>
          <w:b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zobowiązuje inwestora do przeprowadzenia monitoringu wpływu przedsięwzięcia na środowisko przyrodnicze zgodnie z obowiązującymi przepisami, w tym analizy  porealizacyjnej  oddziaływania na środowisko elektrowni wiatrowych oraz  okresowego monitoringu stanu technicznego instalowanych urządzeń;</w:t>
      </w:r>
    </w:p>
    <w:p w:rsidR="005D59F1" w:rsidRPr="00D258D3" w:rsidRDefault="004C6809" w:rsidP="004C6809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D59F1" w:rsidRPr="00D258D3">
        <w:rPr>
          <w:rFonts w:ascii="Arial" w:hAnsi="Arial" w:cs="Arial"/>
          <w:sz w:val="22"/>
          <w:szCs w:val="22"/>
        </w:rPr>
        <w:t xml:space="preserve">zakazuje przekształceń terenu w zakresie makroniwelacji z wyjątkiem prac  związanych </w:t>
      </w:r>
      <w:r w:rsidR="005D59F1" w:rsidRPr="00D258D3">
        <w:rPr>
          <w:rFonts w:ascii="Arial" w:hAnsi="Arial" w:cs="Arial"/>
          <w:sz w:val="22"/>
          <w:szCs w:val="22"/>
        </w:rPr>
        <w:br/>
        <w:t>z budową układu komunikacyjnego, infrastruktury technicznej i  fundamentów elektrowni wiatrowych;</w:t>
      </w:r>
    </w:p>
    <w:p w:rsidR="005D59F1" w:rsidRPr="00D258D3" w:rsidRDefault="005D59F1" w:rsidP="004C6809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- nakłada obowiązek zachowania  istniejących urządzeń melioracji szczegółowej, dopuszczając  ich przebudowę w sposób zapewniający prawidłowe ich funkcjonowanie;</w:t>
      </w:r>
    </w:p>
    <w:p w:rsidR="005D59F1" w:rsidRPr="00D258D3" w:rsidRDefault="005D59F1" w:rsidP="004C6809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b/>
          <w:sz w:val="22"/>
          <w:szCs w:val="22"/>
        </w:rPr>
        <w:t xml:space="preserve">- </w:t>
      </w:r>
      <w:r w:rsidRPr="00D258D3">
        <w:rPr>
          <w:rFonts w:ascii="Arial" w:hAnsi="Arial" w:cs="Arial"/>
          <w:sz w:val="22"/>
          <w:szCs w:val="22"/>
        </w:rPr>
        <w:t>nakłada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 xml:space="preserve">obowiązek rekultywacji terenów zdegradowanych w trakcie realizacji inwestycji, </w:t>
      </w:r>
      <w:r w:rsidRPr="00D258D3">
        <w:rPr>
          <w:rFonts w:ascii="Arial" w:hAnsi="Arial" w:cs="Arial"/>
          <w:sz w:val="22"/>
          <w:szCs w:val="22"/>
        </w:rPr>
        <w:br/>
        <w:t>w  tym dróg;</w:t>
      </w:r>
    </w:p>
    <w:p w:rsidR="005D59F1" w:rsidRPr="00D258D3" w:rsidRDefault="005D59F1" w:rsidP="004C6809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-   ustala zakaz budowy budynków na stały pobyt ludzi i zwierząt,</w:t>
      </w:r>
    </w:p>
    <w:p w:rsidR="005D59F1" w:rsidRPr="00824B93" w:rsidRDefault="004C6809" w:rsidP="004C6809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D59F1" w:rsidRPr="00D258D3">
        <w:rPr>
          <w:rFonts w:ascii="Arial" w:hAnsi="Arial" w:cs="Arial"/>
          <w:sz w:val="22"/>
          <w:szCs w:val="22"/>
        </w:rPr>
        <w:t>ustala  strefy ograniczonego użytkowania od projektowanych i istniejących napowietrznych sieci elektroenergetycznych, w których obowiązuje zakaz nasadzeń  zieleni wysokiej.</w:t>
      </w:r>
    </w:p>
    <w:p w:rsidR="005D59F1" w:rsidRDefault="005D59F1" w:rsidP="00FC13F6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zapisy zostały pozytywnie zaopiniowane i uzgodnione z właściwymi organami. </w:t>
      </w:r>
    </w:p>
    <w:p w:rsidR="005D59F1" w:rsidRDefault="005D59F1" w:rsidP="005D59F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z  ustawą z dnia 23 lipca 2003 r. o ochronie zabytków i opiece nad zabytkami,</w:t>
      </w:r>
    </w:p>
    <w:p w:rsidR="005D59F1" w:rsidRDefault="005D59F1" w:rsidP="002E05AC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0337C1" w:rsidRDefault="005D59F1" w:rsidP="002E05A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planu został opracowany m. in. na podstawie wniesionych  wniosków przez wojewódzkiego konserwatora zabytków</w:t>
      </w:r>
      <w:r w:rsidR="000337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37C1" w:rsidRDefault="005D59F1" w:rsidP="00FC13F6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 projekt planu uzyskał wymagane ustawą uzgodnienie Kujawsko-Pomorskiego Wojewódzkiego Konserwatora Zabytków.</w:t>
      </w:r>
    </w:p>
    <w:p w:rsidR="005D59F1" w:rsidRDefault="005D59F1" w:rsidP="005D59F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z ustawą z dnia 3 lutego 1995 r. o ochronie gruntów rolnych i leśnych.</w:t>
      </w:r>
    </w:p>
    <w:p w:rsidR="005D59F1" w:rsidRDefault="005D59F1" w:rsidP="002E05A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5D59F1" w:rsidRDefault="005D59F1" w:rsidP="002E05A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Plan  utrzymuje rolnicze przeznaczenie terenu. Tereny pod poszczególne siłownie wiatrowe w części zlokalizowane będą na gruntach chronionych klasy III. Wyłączenie tych terenów wymagało uzyskania zgody Ministra Rolnictwa i Rozwoju Wsi. Na potrzeby uzyskania zgody sporządzono na podstawie wspomnianej wyżej ustawy o ochronie gruntów rolnych i leśnych,  wniosek o wyrażenie ww. zgody, który został pozytywnie zaopiniowany prze Izbę Rolniczą, Marszałka Województwa Kujawsko-Pomorskiego.  Tereny planowane do wyłączenia uzyskały zgodę Ministra Rolnictwa i Rozwoju Wsi  decyzją z dnia </w:t>
      </w:r>
      <w:r w:rsidRPr="00FC13F6">
        <w:rPr>
          <w:rFonts w:ascii="Arial" w:hAnsi="Arial" w:cs="Arial"/>
          <w:u w:val="single"/>
        </w:rPr>
        <w:t>10 września 2013</w:t>
      </w:r>
      <w:r>
        <w:rPr>
          <w:rFonts w:ascii="Arial" w:hAnsi="Arial" w:cs="Arial"/>
        </w:rPr>
        <w:t xml:space="preserve"> r.</w:t>
      </w:r>
    </w:p>
    <w:p w:rsidR="005D59F1" w:rsidRDefault="005D59F1" w:rsidP="005D59F1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niezgodności planowanej inwestycji z:</w:t>
      </w:r>
    </w:p>
    <w:p w:rsidR="005D59F1" w:rsidRDefault="005D59F1" w:rsidP="005D59F1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</w:rPr>
      </w:pPr>
      <w:r w:rsidRPr="004F500F">
        <w:rPr>
          <w:rFonts w:ascii="Arial" w:hAnsi="Arial" w:cs="Arial"/>
        </w:rPr>
        <w:t>Strategią Gminy obejmującą lata 2007-2015, mówiącą o rolniczym charakterze gminy</w:t>
      </w:r>
      <w:r>
        <w:rPr>
          <w:rFonts w:ascii="Arial" w:hAnsi="Arial" w:cs="Arial"/>
        </w:rPr>
        <w:t>,</w:t>
      </w:r>
    </w:p>
    <w:p w:rsidR="005D59F1" w:rsidRPr="004227E8" w:rsidRDefault="005D59F1" w:rsidP="005D59F1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</w:rPr>
      </w:pPr>
      <w:r w:rsidRPr="004F500F">
        <w:rPr>
          <w:rFonts w:ascii="Arial" w:hAnsi="Arial" w:cs="Arial"/>
        </w:rPr>
        <w:t>Studium Ochrony Jeziora Chełmżyńskiego;</w:t>
      </w:r>
    </w:p>
    <w:p w:rsidR="00553FCF" w:rsidRDefault="005D59F1" w:rsidP="004C6809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4F500F">
        <w:rPr>
          <w:rFonts w:ascii="Arial" w:hAnsi="Arial" w:cs="Arial"/>
        </w:rPr>
        <w:t>Uzasadnienie:</w:t>
      </w:r>
      <w:r w:rsidR="004C6809">
        <w:rPr>
          <w:rFonts w:ascii="Arial" w:hAnsi="Arial" w:cs="Arial"/>
        </w:rPr>
        <w:t xml:space="preserve"> </w:t>
      </w:r>
    </w:p>
    <w:p w:rsidR="004C6809" w:rsidRDefault="005D59F1" w:rsidP="004C6809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97449B">
        <w:rPr>
          <w:rFonts w:ascii="Arial" w:hAnsi="Arial" w:cs="Arial"/>
        </w:rPr>
        <w:t xml:space="preserve">Miejscowy plan zagospodarowania przestrzennego jest wyrazem polityki gminy ustalonej w Studium uwarunkowań i kierunków zagospodarowania przestrzennego </w:t>
      </w:r>
      <w:r>
        <w:rPr>
          <w:rFonts w:ascii="Arial" w:hAnsi="Arial" w:cs="Arial"/>
        </w:rPr>
        <w:t>G</w:t>
      </w:r>
      <w:r w:rsidRPr="0097449B">
        <w:rPr>
          <w:rFonts w:ascii="Arial" w:hAnsi="Arial" w:cs="Arial"/>
        </w:rPr>
        <w:t xml:space="preserve">miny Chełmża przyjętym uchwałą  Nr XLVI/308/09 Rady Gminy Chełmża z dnia 30 października 2009 r., które dopuściło na terenach rolnych w strefie </w:t>
      </w:r>
      <w:r>
        <w:rPr>
          <w:rFonts w:ascii="Arial" w:hAnsi="Arial" w:cs="Arial"/>
        </w:rPr>
        <w:t>r</w:t>
      </w:r>
      <w:r w:rsidRPr="0097449B">
        <w:rPr>
          <w:rFonts w:ascii="Arial" w:hAnsi="Arial" w:cs="Arial"/>
        </w:rPr>
        <w:t>olniczo-</w:t>
      </w:r>
      <w:r>
        <w:rPr>
          <w:rFonts w:ascii="Arial" w:hAnsi="Arial" w:cs="Arial"/>
        </w:rPr>
        <w:t>o</w:t>
      </w:r>
      <w:r w:rsidRPr="0097449B">
        <w:rPr>
          <w:rFonts w:ascii="Arial" w:hAnsi="Arial" w:cs="Arial"/>
        </w:rPr>
        <w:t xml:space="preserve">sadniczej lokalizację elektrowni wiatrowych. W okresie wyłożenia do publicznego wglądu projektu studium nie zgłoszono uwag dotyczących dopuszczonych lokalizacji elektrowni wiatrowych. </w:t>
      </w:r>
    </w:p>
    <w:p w:rsidR="004C6809" w:rsidRDefault="005D59F1" w:rsidP="004C6809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D258D3">
        <w:rPr>
          <w:rFonts w:ascii="Arial" w:hAnsi="Arial" w:cs="Arial"/>
        </w:rPr>
        <w:t xml:space="preserve">Studium ochrony Jeziora Chełmżyńskiego utrzymuje dotychczasowe ustalenia Studium uwarunkowań i kierunków zagospodarowania przestrzennego Gminy Chełmża </w:t>
      </w:r>
      <w:r w:rsidRPr="00D258D3">
        <w:rPr>
          <w:rFonts w:ascii="Arial" w:hAnsi="Arial" w:cs="Arial"/>
        </w:rPr>
        <w:br/>
        <w:t>w odniesieniu do terenów przyległych do Jeziora Chełmżyńskiego, w którym ustalono strefę RE – rekreacyjno-ekologiczną stanowiącą obszar wielofunkcyjnej zabudowy związan</w:t>
      </w:r>
      <w:r>
        <w:rPr>
          <w:rFonts w:ascii="Arial" w:hAnsi="Arial" w:cs="Arial"/>
        </w:rPr>
        <w:t xml:space="preserve">ej </w:t>
      </w:r>
      <w:r w:rsidRPr="00D258D3">
        <w:rPr>
          <w:rFonts w:ascii="Arial" w:hAnsi="Arial" w:cs="Arial"/>
        </w:rPr>
        <w:t xml:space="preserve">z turystyką i wypoczynkiem oraz zabudowy mieszkaniowej (w tym inwestycji celu publicznego i usług komercyjnych) na terenach cennych przyrodniczo, o znaczeniu ponadlokalnych ciągów przyrodniczych. </w:t>
      </w:r>
    </w:p>
    <w:p w:rsidR="005D59F1" w:rsidRDefault="005D59F1" w:rsidP="000337C1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D258D3">
        <w:rPr>
          <w:rFonts w:ascii="Arial" w:hAnsi="Arial" w:cs="Arial"/>
        </w:rPr>
        <w:t xml:space="preserve">Planowana farma wiatrowa znajduję się poza ustaloną strefą RE, w której obowiązuje zakaz lokalizacji elektrowni wiatrowych, jest więc zgodna ze Studium ochrony Jeziora Chełmżyńskiego oraz z ustaleniami  Studium uwarunkowań i kierunków zagospodarowania przestrzennego Gminy Chełmża , tym samym ze </w:t>
      </w:r>
      <w:r>
        <w:rPr>
          <w:rFonts w:ascii="Arial" w:hAnsi="Arial" w:cs="Arial"/>
        </w:rPr>
        <w:t>S</w:t>
      </w:r>
      <w:r w:rsidRPr="00D258D3">
        <w:rPr>
          <w:rFonts w:ascii="Arial" w:hAnsi="Arial" w:cs="Arial"/>
        </w:rPr>
        <w:t xml:space="preserve">trategią </w:t>
      </w:r>
      <w:r>
        <w:rPr>
          <w:rFonts w:ascii="Arial" w:hAnsi="Arial" w:cs="Arial"/>
        </w:rPr>
        <w:t xml:space="preserve">Rozwoju </w:t>
      </w:r>
      <w:r w:rsidRPr="00D258D3">
        <w:rPr>
          <w:rFonts w:ascii="Arial" w:hAnsi="Arial" w:cs="Arial"/>
        </w:rPr>
        <w:t xml:space="preserve">Gminy obejmującą lata 2007-2015. </w:t>
      </w:r>
    </w:p>
    <w:p w:rsidR="005D59F1" w:rsidRDefault="004C6809" w:rsidP="004C68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D59F1">
        <w:rPr>
          <w:rFonts w:ascii="Arial" w:hAnsi="Arial" w:cs="Arial"/>
        </w:rPr>
        <w:t>aruszenia</w:t>
      </w:r>
      <w:r>
        <w:rPr>
          <w:rFonts w:ascii="Arial" w:hAnsi="Arial" w:cs="Arial"/>
        </w:rPr>
        <w:t xml:space="preserve"> </w:t>
      </w:r>
      <w:r w:rsidR="005D59F1" w:rsidRPr="0097449B">
        <w:rPr>
          <w:rFonts w:ascii="Arial" w:hAnsi="Arial" w:cs="Arial"/>
        </w:rPr>
        <w:t xml:space="preserve">art. 15 ust. 2 pkt 1 ustawy o planowaniu i zagospodarowaniu przestrzennym; </w:t>
      </w:r>
    </w:p>
    <w:p w:rsidR="005D59F1" w:rsidRPr="000337C1" w:rsidRDefault="004C6809" w:rsidP="000337C1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5D59F1" w:rsidRPr="004C6809" w:rsidRDefault="005D59F1" w:rsidP="004C6809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planów ustaliły przeznaczenie wszystkich terenów oznaczonych na rysunkach planów odpowiednimi symbolami i ograniczonymi ustalonymi liniami rozgraniczającymi tereny o różnym przeznaczeniu lub różnych zasadach zagospodarowania, o których mowa w ww. artykule ustawy o planowaniu i zagospodarowaniu przestrzennym;</w:t>
      </w:r>
    </w:p>
    <w:p w:rsidR="005D59F1" w:rsidRDefault="005D59F1" w:rsidP="005D59F1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nieuwzględnienia w  projekcie planu zagospodarowania przestrzennego sprzeczności </w:t>
      </w:r>
      <w:r w:rsidR="00A2640D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</w:t>
      </w:r>
      <w:bookmarkStart w:id="0" w:name="_GoBack"/>
      <w:bookmarkEnd w:id="0"/>
      <w:r>
        <w:rPr>
          <w:rFonts w:ascii="Arial" w:hAnsi="Arial" w:cs="Arial"/>
        </w:rPr>
        <w:t>Programem Ochrony Środowiska z Planem Gospodarki Odpadami Województwa Kujawsko-Pomorskiego z dnia 19 grudnia 2011 r.</w:t>
      </w:r>
    </w:p>
    <w:p w:rsidR="005D59F1" w:rsidRDefault="005D59F1" w:rsidP="004C6809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A2494F">
        <w:rPr>
          <w:rFonts w:ascii="Arial" w:hAnsi="Arial" w:cs="Arial"/>
        </w:rPr>
        <w:t>Uzasadnienie:</w:t>
      </w:r>
    </w:p>
    <w:p w:rsidR="005D59F1" w:rsidRPr="00280BD4" w:rsidRDefault="005D59F1" w:rsidP="004C6809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Sporządzona prognoza zostało oparta na ww. dokumencie, nie stanowi on jednak  aktu prawnego,  ma charakter wyłącznie kierunkowy.</w:t>
      </w:r>
    </w:p>
    <w:p w:rsidR="005D59F1" w:rsidRDefault="005D59F1" w:rsidP="004C680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  <w:r w:rsidRPr="00280BD4">
        <w:rPr>
          <w:rFonts w:ascii="Arial" w:hAnsi="Arial" w:cs="Arial"/>
          <w:b/>
          <w:sz w:val="22"/>
          <w:szCs w:val="22"/>
        </w:rPr>
        <w:t>.</w:t>
      </w:r>
      <w:r w:rsidRPr="00280BD4">
        <w:rPr>
          <w:rFonts w:ascii="Arial" w:hAnsi="Arial" w:cs="Arial"/>
          <w:sz w:val="22"/>
          <w:szCs w:val="22"/>
        </w:rPr>
        <w:t xml:space="preserve"> Zarządzenie wchodzi w życie z dniem wydania.</w:t>
      </w:r>
    </w:p>
    <w:p w:rsidR="002F1C1D" w:rsidRDefault="002F1C1D" w:rsidP="004C680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1C1D" w:rsidRDefault="002F1C1D" w:rsidP="004C680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Jacek Czarnecki</w:t>
      </w:r>
    </w:p>
    <w:p w:rsidR="002F1C1D" w:rsidRPr="00280BD4" w:rsidRDefault="002F1C1D" w:rsidP="004C680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(Wójt Gminy Chełmża)</w:t>
      </w:r>
    </w:p>
    <w:p w:rsidR="005D59F1" w:rsidRPr="00280BD4" w:rsidRDefault="005D59F1" w:rsidP="005D59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D59F1" w:rsidRPr="006A2079" w:rsidRDefault="005D59F1" w:rsidP="005D59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59F1" w:rsidRDefault="005D59F1" w:rsidP="005D59F1"/>
    <w:p w:rsidR="00795532" w:rsidRDefault="00795532"/>
    <w:sectPr w:rsidR="00795532" w:rsidSect="00A2640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9EB"/>
    <w:multiLevelType w:val="hybridMultilevel"/>
    <w:tmpl w:val="E216074C"/>
    <w:lvl w:ilvl="0" w:tplc="79F6391A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429A5FE4"/>
    <w:multiLevelType w:val="hybridMultilevel"/>
    <w:tmpl w:val="D9066BD4"/>
    <w:lvl w:ilvl="0" w:tplc="ADF89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37584"/>
    <w:multiLevelType w:val="hybridMultilevel"/>
    <w:tmpl w:val="86866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7588"/>
    <w:multiLevelType w:val="hybridMultilevel"/>
    <w:tmpl w:val="EF0C40EC"/>
    <w:lvl w:ilvl="0" w:tplc="D564116E">
      <w:start w:val="4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7D395920"/>
    <w:multiLevelType w:val="hybridMultilevel"/>
    <w:tmpl w:val="D9F41A0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59F1"/>
    <w:rsid w:val="000337C1"/>
    <w:rsid w:val="000535DF"/>
    <w:rsid w:val="000F47EC"/>
    <w:rsid w:val="001A42D0"/>
    <w:rsid w:val="002172EB"/>
    <w:rsid w:val="00240CE1"/>
    <w:rsid w:val="00274FCB"/>
    <w:rsid w:val="002E05AC"/>
    <w:rsid w:val="002F1C1D"/>
    <w:rsid w:val="00376E44"/>
    <w:rsid w:val="00377F6E"/>
    <w:rsid w:val="004C6809"/>
    <w:rsid w:val="00553FCF"/>
    <w:rsid w:val="005D59F1"/>
    <w:rsid w:val="005F1ED8"/>
    <w:rsid w:val="006217D0"/>
    <w:rsid w:val="00795532"/>
    <w:rsid w:val="0095599C"/>
    <w:rsid w:val="00A2640D"/>
    <w:rsid w:val="00A57BB4"/>
    <w:rsid w:val="00BA010C"/>
    <w:rsid w:val="00C439C6"/>
    <w:rsid w:val="00CB52DA"/>
    <w:rsid w:val="00D94956"/>
    <w:rsid w:val="00F74D58"/>
    <w:rsid w:val="00FA1E48"/>
    <w:rsid w:val="00FC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9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2941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Chelmza</Company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Romualda Jagielska</cp:lastModifiedBy>
  <cp:revision>3</cp:revision>
  <dcterms:created xsi:type="dcterms:W3CDTF">2014-09-09T12:41:00Z</dcterms:created>
  <dcterms:modified xsi:type="dcterms:W3CDTF">2014-09-09T12:43:00Z</dcterms:modified>
</cp:coreProperties>
</file>