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0C" w:rsidRPr="006E0B8E" w:rsidRDefault="00FB770C" w:rsidP="00292447">
      <w:pPr>
        <w:pStyle w:val="Tytu"/>
        <w:spacing w:line="240" w:lineRule="auto"/>
        <w:rPr>
          <w:sz w:val="40"/>
          <w:szCs w:val="40"/>
        </w:rPr>
      </w:pPr>
      <w:r w:rsidRPr="006E0B8E">
        <w:rPr>
          <w:sz w:val="40"/>
          <w:szCs w:val="40"/>
        </w:rPr>
        <w:t>INFORMACJA</w:t>
      </w:r>
    </w:p>
    <w:p w:rsidR="00FB770C" w:rsidRPr="006E0B8E" w:rsidRDefault="00FB770C" w:rsidP="00292447">
      <w:pPr>
        <w:spacing w:line="360" w:lineRule="auto"/>
        <w:jc w:val="center"/>
        <w:rPr>
          <w:b/>
          <w:bCs/>
        </w:rPr>
      </w:pPr>
      <w:r w:rsidRPr="006E0B8E">
        <w:rPr>
          <w:b/>
          <w:bCs/>
        </w:rPr>
        <w:t xml:space="preserve">WÓJTA  GMINY CHEŁMŻA </w:t>
      </w:r>
    </w:p>
    <w:p w:rsidR="00FB770C" w:rsidRDefault="00FB770C" w:rsidP="00292447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 9 kwietnia 2015</w:t>
      </w:r>
      <w:r w:rsidRPr="006E0B8E">
        <w:rPr>
          <w:b/>
          <w:bCs/>
        </w:rPr>
        <w:t xml:space="preserve"> r</w:t>
      </w:r>
    </w:p>
    <w:p w:rsidR="00FB770C" w:rsidRDefault="00FB770C" w:rsidP="00292447">
      <w:pPr>
        <w:spacing w:line="360" w:lineRule="auto"/>
        <w:jc w:val="center"/>
        <w:rPr>
          <w:b/>
          <w:bCs/>
        </w:rPr>
      </w:pPr>
    </w:p>
    <w:p w:rsidR="00FB770C" w:rsidRDefault="00FB770C" w:rsidP="00292447">
      <w:pPr>
        <w:spacing w:line="360" w:lineRule="auto"/>
        <w:jc w:val="center"/>
        <w:rPr>
          <w:b/>
        </w:rPr>
      </w:pPr>
      <w:r w:rsidRPr="002D7C9C">
        <w:rPr>
          <w:b/>
          <w:bCs/>
        </w:rPr>
        <w:t xml:space="preserve">w sprawie przekazywania informacji o wyborach </w:t>
      </w:r>
      <w:r w:rsidR="00292447">
        <w:rPr>
          <w:b/>
        </w:rPr>
        <w:t>Prezydenta Rzeczypospolitej Polskiej</w:t>
      </w:r>
      <w:r w:rsidR="00292447" w:rsidRPr="002D7C9C">
        <w:rPr>
          <w:b/>
          <w:bCs/>
        </w:rPr>
        <w:t xml:space="preserve"> </w:t>
      </w:r>
      <w:r w:rsidRPr="002D7C9C">
        <w:rPr>
          <w:b/>
          <w:bCs/>
        </w:rPr>
        <w:t>wyborcom niepełnosprawnym</w:t>
      </w:r>
    </w:p>
    <w:p w:rsidR="004D7FAC" w:rsidRDefault="004D7FAC" w:rsidP="00292447">
      <w:pPr>
        <w:spacing w:line="360" w:lineRule="auto"/>
        <w:jc w:val="both"/>
      </w:pPr>
    </w:p>
    <w:p w:rsidR="00292447" w:rsidRPr="004B3267" w:rsidRDefault="00292447" w:rsidP="00292447">
      <w:pPr>
        <w:spacing w:line="360" w:lineRule="auto"/>
        <w:jc w:val="both"/>
      </w:pPr>
      <w:r>
        <w:rPr>
          <w:bCs/>
        </w:rPr>
        <w:t xml:space="preserve">Na podstawie </w:t>
      </w:r>
      <w:r w:rsidRPr="00664D70">
        <w:rPr>
          <w:bCs/>
        </w:rPr>
        <w:t>art. 37a ustawy z dnia 5 stycznia 2011r – Kodeks wyborczy (Dz. U. z 2011r Nr 21, poz. 112 z późn. zm)</w:t>
      </w:r>
      <w:r>
        <w:rPr>
          <w:bCs/>
        </w:rPr>
        <w:t xml:space="preserve"> informuję:</w:t>
      </w:r>
    </w:p>
    <w:p w:rsidR="004D7FAC" w:rsidRPr="00E07B77" w:rsidRDefault="004D7FAC" w:rsidP="00292447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4B3267">
        <w:t xml:space="preserve">Głosowanie w wyborach </w:t>
      </w:r>
      <w:r w:rsidR="00E07B77">
        <w:t>Prezydenta Rzeczypospolitej Polskiej</w:t>
      </w:r>
      <w:r w:rsidRPr="004B3267">
        <w:t xml:space="preserve"> zostanie przeprowadzone </w:t>
      </w:r>
      <w:r w:rsidR="00292447">
        <w:br/>
      </w:r>
      <w:r w:rsidRPr="004B3267">
        <w:t xml:space="preserve">w dniu </w:t>
      </w:r>
      <w:r w:rsidR="00E07B77">
        <w:rPr>
          <w:b/>
        </w:rPr>
        <w:t>10</w:t>
      </w:r>
      <w:r w:rsidR="000F46EF" w:rsidRPr="004B3267">
        <w:rPr>
          <w:b/>
        </w:rPr>
        <w:t xml:space="preserve"> maja 201</w:t>
      </w:r>
      <w:r w:rsidR="00E07B77">
        <w:rPr>
          <w:b/>
        </w:rPr>
        <w:t>5</w:t>
      </w:r>
      <w:r w:rsidRPr="004B3267">
        <w:rPr>
          <w:b/>
        </w:rPr>
        <w:t xml:space="preserve"> r.</w:t>
      </w:r>
    </w:p>
    <w:p w:rsidR="00E07B77" w:rsidRPr="004B3267" w:rsidRDefault="00E07B77" w:rsidP="00292447">
      <w:pPr>
        <w:spacing w:line="360" w:lineRule="auto"/>
        <w:ind w:left="426"/>
        <w:jc w:val="both"/>
      </w:pPr>
      <w:r w:rsidRPr="00E07B77">
        <w:t xml:space="preserve">Jeżeli w wyborach, o których mowa </w:t>
      </w:r>
      <w:r>
        <w:t>wyżej</w:t>
      </w:r>
      <w:r w:rsidRPr="00E07B77">
        <w:t>, żaden z kandydatów na Prezyde</w:t>
      </w:r>
      <w:r>
        <w:t>nta Rzeczypospolitej</w:t>
      </w:r>
      <w:r w:rsidR="0038079E">
        <w:t xml:space="preserve"> nie uzyska więcej niż połowy</w:t>
      </w:r>
      <w:r w:rsidRPr="00E07B77">
        <w:t xml:space="preserve"> ważnie oddanych głosów, </w:t>
      </w:r>
      <w:r>
        <w:t xml:space="preserve">w dniu </w:t>
      </w:r>
      <w:r w:rsidRPr="00E07B77">
        <w:rPr>
          <w:b/>
        </w:rPr>
        <w:t>24 maja 2015 r.</w:t>
      </w:r>
      <w:r w:rsidRPr="00E07B77">
        <w:t xml:space="preserve"> </w:t>
      </w:r>
      <w:r>
        <w:t>zostanie przeprowadzone</w:t>
      </w:r>
      <w:r w:rsidRPr="00E07B77">
        <w:t xml:space="preserve"> ponowne głosowanie.</w:t>
      </w:r>
    </w:p>
    <w:p w:rsidR="004D7FAC" w:rsidRPr="004B3267" w:rsidRDefault="004D7FAC" w:rsidP="00292447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4B3267">
        <w:t xml:space="preserve">Lokale wyborcze w dniu głosowania czynne będą </w:t>
      </w:r>
      <w:r w:rsidRPr="004B3267">
        <w:rPr>
          <w:b/>
        </w:rPr>
        <w:t>w godzinach 7</w:t>
      </w:r>
      <w:r w:rsidRPr="004B3267">
        <w:rPr>
          <w:b/>
          <w:vertAlign w:val="superscript"/>
        </w:rPr>
        <w:t>00</w:t>
      </w:r>
      <w:r w:rsidRPr="004B3267">
        <w:rPr>
          <w:b/>
        </w:rPr>
        <w:t xml:space="preserve"> – 21</w:t>
      </w:r>
      <w:r w:rsidRPr="004B3267">
        <w:rPr>
          <w:b/>
          <w:vertAlign w:val="superscript"/>
        </w:rPr>
        <w:t>00</w:t>
      </w:r>
    </w:p>
    <w:p w:rsidR="004D7FAC" w:rsidRPr="004B3267" w:rsidRDefault="004D7FAC" w:rsidP="00292447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4B3267">
        <w:t xml:space="preserve">Numery i granice obwodów głosowania oraz siedziby obwodowych komisji wyborczych w tym lokale wyborcze </w:t>
      </w:r>
      <w:r w:rsidR="00E07B77">
        <w:t>dostosowane</w:t>
      </w:r>
      <w:r w:rsidRPr="004B3267">
        <w:t xml:space="preserve"> do potrzeb osób niepełnosprawnych oraz lokale wyborcze </w:t>
      </w:r>
      <w:r w:rsidR="00E07B77">
        <w:t>właściwe</w:t>
      </w:r>
      <w:r w:rsidRPr="004B3267">
        <w:t xml:space="preserve"> do głosowania korespondencyjnego </w:t>
      </w:r>
      <w:r w:rsidR="00D742B3" w:rsidRPr="004B3267">
        <w:t xml:space="preserve">zostaną podane do wiadomości publicznej w </w:t>
      </w:r>
      <w:r w:rsidRPr="004B3267">
        <w:t>Obwieszczeni</w:t>
      </w:r>
      <w:r w:rsidR="00D742B3" w:rsidRPr="004B3267">
        <w:t>u</w:t>
      </w:r>
      <w:r w:rsidR="0018526C">
        <w:t xml:space="preserve"> Wójta Gminy Chełmża z dnia 9 kwietnia 2015 r. </w:t>
      </w:r>
      <w:r w:rsidR="00D02AA8" w:rsidRPr="004B3267">
        <w:t xml:space="preserve"> </w:t>
      </w:r>
      <w:r w:rsidR="00D742B3" w:rsidRPr="004B3267">
        <w:t xml:space="preserve">najpóźniej </w:t>
      </w:r>
      <w:r w:rsidR="00D742B3" w:rsidRPr="0038079E">
        <w:rPr>
          <w:b/>
        </w:rPr>
        <w:t xml:space="preserve">w dniu </w:t>
      </w:r>
      <w:r w:rsidR="00E07B77" w:rsidRPr="0038079E">
        <w:rPr>
          <w:b/>
        </w:rPr>
        <w:t>10 kwietnia 2015</w:t>
      </w:r>
      <w:r w:rsidR="00D742B3" w:rsidRPr="0038079E">
        <w:rPr>
          <w:b/>
        </w:rPr>
        <w:t xml:space="preserve"> r.</w:t>
      </w:r>
      <w:r w:rsidR="00D742B3" w:rsidRPr="004B3267">
        <w:t xml:space="preserve"> </w:t>
      </w:r>
    </w:p>
    <w:p w:rsidR="009E4C61" w:rsidRPr="00D61204" w:rsidRDefault="00D61204" w:rsidP="00292447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4B3267">
        <w:t xml:space="preserve">W wyborach </w:t>
      </w:r>
      <w:r>
        <w:t>Prezydenta Rzeczypospolitej Polskiej</w:t>
      </w:r>
      <w:r w:rsidR="00857D8B">
        <w:t xml:space="preserve"> kandydatów zgłaszają</w:t>
      </w:r>
      <w:r>
        <w:t xml:space="preserve"> komitety wyborcze. </w:t>
      </w:r>
      <w:r w:rsidRPr="004B3267">
        <w:t xml:space="preserve">Wykaz </w:t>
      </w:r>
      <w:r w:rsidR="00857D8B" w:rsidRPr="00D61204">
        <w:t xml:space="preserve">utworzonych </w:t>
      </w:r>
      <w:r w:rsidRPr="004B3267">
        <w:t xml:space="preserve">komitetów wyborczych </w:t>
      </w:r>
      <w:r w:rsidRPr="00D61204">
        <w:t>w związku z wyborami Prezyd</w:t>
      </w:r>
      <w:r w:rsidR="00857D8B">
        <w:t xml:space="preserve">enta Rzeczypospolitej Polskiej zawiera </w:t>
      </w:r>
      <w:r w:rsidR="00857D8B" w:rsidRPr="00D61204">
        <w:t>Informacja Państwowej Komisji Wyb</w:t>
      </w:r>
      <w:r w:rsidR="00292447">
        <w:t xml:space="preserve">orczej z dnia 17 marca 2015 r. </w:t>
      </w:r>
      <w:r w:rsidR="00857D8B" w:rsidRPr="00D61204">
        <w:t xml:space="preserve"> </w:t>
      </w:r>
      <w:r w:rsidR="00857D8B">
        <w:t>stanowiąca załącznik do niniejszej informacji.</w:t>
      </w:r>
    </w:p>
    <w:p w:rsidR="00D742B3" w:rsidRPr="0038079E" w:rsidRDefault="00812352" w:rsidP="00292447">
      <w:pPr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 w:rsidRPr="004B3267">
        <w:t xml:space="preserve">W wyborach </w:t>
      </w:r>
      <w:r w:rsidR="00E07B77">
        <w:t>Prezydenta Rzeczypospolitej Polskiej</w:t>
      </w:r>
      <w:r w:rsidRPr="004B3267">
        <w:t>, wyborcy głosują na kandydatów zgłoszonych przez komitety wyborcze.</w:t>
      </w:r>
      <w:r w:rsidR="00D742B3" w:rsidRPr="004B3267">
        <w:t xml:space="preserve"> </w:t>
      </w:r>
      <w:r w:rsidR="002B1BD9">
        <w:t xml:space="preserve">Wykaz </w:t>
      </w:r>
      <w:r w:rsidRPr="004B3267">
        <w:t xml:space="preserve">kandydatów na </w:t>
      </w:r>
      <w:r w:rsidR="00E07B77">
        <w:t>Prezydenta RP</w:t>
      </w:r>
      <w:r w:rsidR="002B1BD9">
        <w:t xml:space="preserve"> </w:t>
      </w:r>
      <w:r w:rsidR="004B3267" w:rsidRPr="004B3267">
        <w:t xml:space="preserve">zostanie podany do publicznej wiadomości w Obwieszczeniu </w:t>
      </w:r>
      <w:r w:rsidR="002B1BD9">
        <w:t>Państwowej</w:t>
      </w:r>
      <w:r w:rsidR="004B3267" w:rsidRPr="004B3267">
        <w:t xml:space="preserve"> Komisji Wyborczej najpóźniej </w:t>
      </w:r>
      <w:r w:rsidR="004B3267" w:rsidRPr="0038079E">
        <w:rPr>
          <w:b/>
        </w:rPr>
        <w:t xml:space="preserve">w dniu </w:t>
      </w:r>
      <w:r w:rsidR="002B1BD9" w:rsidRPr="0038079E">
        <w:rPr>
          <w:b/>
        </w:rPr>
        <w:t>20</w:t>
      </w:r>
      <w:r w:rsidR="004B3267" w:rsidRPr="0038079E">
        <w:rPr>
          <w:b/>
        </w:rPr>
        <w:t xml:space="preserve"> </w:t>
      </w:r>
      <w:r w:rsidR="002B1BD9" w:rsidRPr="0038079E">
        <w:rPr>
          <w:b/>
        </w:rPr>
        <w:t>kwietnia</w:t>
      </w:r>
      <w:r w:rsidR="004B3267" w:rsidRPr="0038079E">
        <w:rPr>
          <w:b/>
        </w:rPr>
        <w:t xml:space="preserve"> 201</w:t>
      </w:r>
      <w:r w:rsidR="002B1BD9" w:rsidRPr="0038079E">
        <w:rPr>
          <w:b/>
        </w:rPr>
        <w:t>5</w:t>
      </w:r>
      <w:r w:rsidR="004B3267" w:rsidRPr="0038079E">
        <w:rPr>
          <w:b/>
        </w:rPr>
        <w:t xml:space="preserve"> r.</w:t>
      </w:r>
    </w:p>
    <w:p w:rsidR="001E72CA" w:rsidRPr="00216B2A" w:rsidRDefault="002842E8" w:rsidP="0029244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 w:rsidRPr="004B3267">
        <w:t>W</w:t>
      </w:r>
      <w:r w:rsidR="001E72CA" w:rsidRPr="004B3267">
        <w:t>yborca niepełnosprawny może głosować w lokalu</w:t>
      </w:r>
      <w:r w:rsidR="0074074E">
        <w:t xml:space="preserve"> wyborczym przy użyciu nakładki na kartę do głosowania sporządzonej</w:t>
      </w:r>
      <w:r w:rsidR="001E72CA" w:rsidRPr="004B3267">
        <w:t xml:space="preserve"> w alfabecie Braille’a.</w:t>
      </w:r>
      <w:r w:rsidR="0074074E">
        <w:t xml:space="preserve"> W dniu wyborów obwodowa komisja wyborcza wraz z kartą do głosowania wyda wyborcy niepełnosprawnemu, na jego prośbę, nakładkę na tę kartę. Po oddaniu głosu wyborca obowiązany jest zwrócić komisji obwodowej nakładkę na kartę.</w:t>
      </w:r>
    </w:p>
    <w:p w:rsidR="00A7206C" w:rsidRPr="004B3267" w:rsidRDefault="00A7206C" w:rsidP="00292447">
      <w:pPr>
        <w:spacing w:line="360" w:lineRule="auto"/>
        <w:ind w:left="426"/>
        <w:jc w:val="both"/>
        <w:rPr>
          <w:b/>
        </w:rPr>
      </w:pPr>
      <w:r w:rsidRPr="004B3267">
        <w:t>Wyborca niewidzący, na swój wniosek zgłoszony do wójta (burmistrza, prezydenta miasta)</w:t>
      </w:r>
      <w:r w:rsidR="002E203A" w:rsidRPr="004B3267">
        <w:t xml:space="preserve">, może otrzymać publikację Państwowej Komisji Wyborczej pn. „Informacja o uprawnieniach wyborców niepełnosprawnych w wyborach </w:t>
      </w:r>
      <w:r w:rsidR="0074074E">
        <w:t>Prezydenta RP</w:t>
      </w:r>
      <w:r w:rsidR="002E203A" w:rsidRPr="004B3267">
        <w:t xml:space="preserve">” </w:t>
      </w:r>
      <w:r w:rsidR="002E203A" w:rsidRPr="004B3267">
        <w:rPr>
          <w:b/>
        </w:rPr>
        <w:t>sporządzoną w alfabecie Braille’a.</w:t>
      </w:r>
    </w:p>
    <w:p w:rsidR="002E203A" w:rsidRPr="004B3267" w:rsidRDefault="002842E8" w:rsidP="00292447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4B3267">
        <w:t>Wyborcy posiadający orzeczenie o znacznym lub umiarkowanym stopniu niepełnosprawności oraz wyborcy</w:t>
      </w:r>
      <w:r w:rsidR="00EE2F19" w:rsidRPr="004B3267">
        <w:t>, którzy najpóźniej w dniu głosowania ukończą 75 lat – mają prawo głosować za pośrednictwem pełnomocnika.</w:t>
      </w:r>
    </w:p>
    <w:p w:rsidR="00EE2F19" w:rsidRDefault="00EE2F19" w:rsidP="004A6005">
      <w:pPr>
        <w:spacing w:line="360" w:lineRule="auto"/>
        <w:ind w:left="426"/>
        <w:jc w:val="both"/>
      </w:pPr>
      <w:r w:rsidRPr="004B3267">
        <w:t xml:space="preserve">Zamiar głosowania za pośrednictwem pełnomocnika wyborca zgłasza do wójta (burmistrza, prezydenta miasta) gminy, w której jest wpisany do rejestru wyborców </w:t>
      </w:r>
      <w:r w:rsidRPr="004B3267">
        <w:rPr>
          <w:b/>
        </w:rPr>
        <w:t xml:space="preserve">najpóźniej do dnia </w:t>
      </w:r>
      <w:r w:rsidR="00F02B0F">
        <w:rPr>
          <w:b/>
        </w:rPr>
        <w:t>4</w:t>
      </w:r>
      <w:r w:rsidR="00A91D9C" w:rsidRPr="004B3267">
        <w:rPr>
          <w:b/>
        </w:rPr>
        <w:t xml:space="preserve"> maja 201</w:t>
      </w:r>
      <w:r w:rsidR="007F4169">
        <w:rPr>
          <w:b/>
        </w:rPr>
        <w:t>5</w:t>
      </w:r>
      <w:r w:rsidRPr="004B3267">
        <w:rPr>
          <w:b/>
        </w:rPr>
        <w:t xml:space="preserve"> r.</w:t>
      </w:r>
      <w:r w:rsidRPr="004B3267">
        <w:t>, składając pisemny wniosek.</w:t>
      </w:r>
    </w:p>
    <w:p w:rsidR="0038079E" w:rsidRPr="0038079E" w:rsidRDefault="0074074E" w:rsidP="00292447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b/>
        </w:rPr>
      </w:pPr>
      <w:r>
        <w:t>Ponadto wyborca niepełnosprawny może skorzystać z uprawnień przysługujących każdemu wyborcy, które ułatwiają wzięcie udziału w głosowaniu, takich jak</w:t>
      </w:r>
      <w:r w:rsidR="0038079E">
        <w:t>:</w:t>
      </w:r>
    </w:p>
    <w:p w:rsidR="0038079E" w:rsidRPr="0038079E" w:rsidRDefault="0074074E" w:rsidP="004A6005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b/>
        </w:rPr>
      </w:pPr>
      <w:r>
        <w:t>głosowanie korespondencyjne</w:t>
      </w:r>
      <w:r w:rsidR="00E00249">
        <w:t xml:space="preserve"> – zgłoszenie zamiaru głosowania korespondencyjnego składa się </w:t>
      </w:r>
      <w:r w:rsidR="00E00249" w:rsidRPr="004B3267">
        <w:t>do urzędu gminy</w:t>
      </w:r>
      <w:r w:rsidR="00E00249">
        <w:t>,</w:t>
      </w:r>
      <w:r w:rsidR="00E00249" w:rsidRPr="004B3267">
        <w:t xml:space="preserve"> </w:t>
      </w:r>
      <w:r w:rsidR="00E00249" w:rsidRPr="00C765E5">
        <w:rPr>
          <w:b/>
        </w:rPr>
        <w:t>najpóźniej do dnia 27 kwietnia 2015 r.</w:t>
      </w:r>
      <w:r>
        <w:t xml:space="preserve">, </w:t>
      </w:r>
    </w:p>
    <w:p w:rsidR="0038079E" w:rsidRPr="00E00249" w:rsidRDefault="0074074E" w:rsidP="004A6005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</w:pPr>
      <w:r>
        <w:t>głosowanie w wybranym obwodzie głosowania, w tym obwodzie przystosowanym do potrzeb wyborców niepełnosprawnych</w:t>
      </w:r>
      <w:r w:rsidR="00E00249" w:rsidRPr="00E00249">
        <w:t xml:space="preserve"> </w:t>
      </w:r>
      <w:r w:rsidR="00E00249">
        <w:t xml:space="preserve">- </w:t>
      </w:r>
      <w:r w:rsidR="00E00249" w:rsidRPr="004B3267">
        <w:t>wniosek, składa</w:t>
      </w:r>
      <w:r w:rsidR="00E00249">
        <w:t xml:space="preserve"> się</w:t>
      </w:r>
      <w:r w:rsidR="00E00249" w:rsidRPr="004B3267">
        <w:t xml:space="preserve"> do urzędu gminy</w:t>
      </w:r>
      <w:r w:rsidR="00E00249">
        <w:t xml:space="preserve">, </w:t>
      </w:r>
      <w:r w:rsidR="00E00249" w:rsidRPr="004B3267">
        <w:t xml:space="preserve"> </w:t>
      </w:r>
      <w:r w:rsidR="00E00249" w:rsidRPr="00E00249">
        <w:t xml:space="preserve">w najpóźniej </w:t>
      </w:r>
      <w:r w:rsidR="00C765E5">
        <w:rPr>
          <w:rStyle w:val="Pogrubienie"/>
        </w:rPr>
        <w:t>do dnia 5 maja 2015 r.</w:t>
      </w:r>
    </w:p>
    <w:p w:rsidR="0074074E" w:rsidRPr="0038079E" w:rsidRDefault="0074074E" w:rsidP="004A6005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b/>
        </w:rPr>
      </w:pPr>
      <w:r>
        <w:t>głosowanie na podstawie zaświadczenia o prawie do głosowania.</w:t>
      </w:r>
    </w:p>
    <w:p w:rsidR="00EE2F19" w:rsidRPr="004B3267" w:rsidRDefault="0035042F" w:rsidP="00292447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t>Informacje</w:t>
      </w:r>
      <w:r w:rsidRPr="004B3267">
        <w:t xml:space="preserve"> </w:t>
      </w:r>
      <w:r w:rsidR="00EE2F19" w:rsidRPr="004B3267">
        <w:t xml:space="preserve">o przeprowadzanych wyborach </w:t>
      </w:r>
      <w:r w:rsidR="0038079E">
        <w:t>Prezydenta Rzeczypospolitej Polskiej</w:t>
      </w:r>
      <w:r w:rsidR="00363E2C">
        <w:t>,</w:t>
      </w:r>
      <w:r w:rsidR="00A91D9C" w:rsidRPr="004B3267">
        <w:t xml:space="preserve"> w tym dotyczące </w:t>
      </w:r>
      <w:r w:rsidR="00EE2F19" w:rsidRPr="004B3267">
        <w:t>osób niepełnosprawnych, będą udzielane w</w:t>
      </w:r>
      <w:r>
        <w:t>:</w:t>
      </w:r>
    </w:p>
    <w:p w:rsidR="0035042F" w:rsidRDefault="0035042F" w:rsidP="004A6005">
      <w:pPr>
        <w:spacing w:line="360" w:lineRule="auto"/>
        <w:ind w:left="426"/>
        <w:jc w:val="both"/>
      </w:pPr>
      <w:r>
        <w:t>U</w:t>
      </w:r>
      <w:r w:rsidR="00AB619D">
        <w:t>rzędzie Gminy Chełmża</w:t>
      </w:r>
      <w:r>
        <w:t>,</w:t>
      </w:r>
    </w:p>
    <w:p w:rsidR="0035042F" w:rsidRPr="004B3267" w:rsidRDefault="0035042F" w:rsidP="004A6005">
      <w:pPr>
        <w:spacing w:line="360" w:lineRule="auto"/>
        <w:ind w:left="426"/>
        <w:jc w:val="both"/>
      </w:pPr>
      <w:r w:rsidRPr="004B3267">
        <w:t>adres</w:t>
      </w:r>
      <w:r>
        <w:t>:</w:t>
      </w:r>
      <w:r w:rsidR="00AB619D">
        <w:t xml:space="preserve"> ul. Wodna 2, 87-140 Chełmża</w:t>
      </w:r>
      <w:r>
        <w:t>,</w:t>
      </w:r>
      <w:r w:rsidR="004A6005">
        <w:t xml:space="preserve"> </w:t>
      </w:r>
      <w:r>
        <w:t>pokój</w:t>
      </w:r>
      <w:r w:rsidR="00AB619D">
        <w:t xml:space="preserve"> Nr 1</w:t>
      </w:r>
    </w:p>
    <w:p w:rsidR="0035042F" w:rsidRDefault="00EE2F19" w:rsidP="004A6005">
      <w:pPr>
        <w:spacing w:line="360" w:lineRule="auto"/>
        <w:ind w:left="426"/>
        <w:jc w:val="both"/>
      </w:pPr>
      <w:r w:rsidRPr="004B3267">
        <w:t xml:space="preserve">w godzinach pracy urzędu </w:t>
      </w:r>
      <w:r w:rsidR="00AB619D">
        <w:t>: poniedziałek, środa, czwartek od godz. 7.00 do godz. 15.00</w:t>
      </w:r>
      <w:r w:rsidR="00363E2C">
        <w:t>,</w:t>
      </w:r>
    </w:p>
    <w:p w:rsidR="00AB619D" w:rsidRDefault="00AB619D" w:rsidP="004A6005">
      <w:pPr>
        <w:spacing w:line="360" w:lineRule="auto"/>
        <w:ind w:left="426"/>
        <w:jc w:val="both"/>
      </w:pPr>
      <w:r>
        <w:tab/>
      </w:r>
      <w:r>
        <w:tab/>
      </w:r>
      <w:r>
        <w:tab/>
        <w:t xml:space="preserve">         </w:t>
      </w:r>
      <w:r w:rsidR="004A6005">
        <w:t xml:space="preserve">       </w:t>
      </w:r>
      <w:r>
        <w:t>wtorek od godz. 7.30 do godz. 16.30,</w:t>
      </w:r>
    </w:p>
    <w:p w:rsidR="00AB619D" w:rsidRDefault="00AB619D" w:rsidP="004A6005">
      <w:pPr>
        <w:spacing w:line="360" w:lineRule="auto"/>
        <w:ind w:left="426"/>
        <w:jc w:val="both"/>
      </w:pPr>
      <w:r>
        <w:t xml:space="preserve">         </w:t>
      </w:r>
      <w:r w:rsidR="004A6005">
        <w:t xml:space="preserve">                                    </w:t>
      </w:r>
      <w:r>
        <w:t>piątek od godz. 7.00 do godz. 14.00</w:t>
      </w:r>
    </w:p>
    <w:p w:rsidR="00EE2F19" w:rsidRPr="004B3267" w:rsidRDefault="0035042F" w:rsidP="004A6005">
      <w:pPr>
        <w:spacing w:line="360" w:lineRule="auto"/>
        <w:ind w:left="426"/>
        <w:jc w:val="both"/>
      </w:pPr>
      <w:r>
        <w:t>l</w:t>
      </w:r>
      <w:r w:rsidR="00EE2F19" w:rsidRPr="004B3267">
        <w:t>ub telefonicznie</w:t>
      </w:r>
      <w:r>
        <w:t>:</w:t>
      </w:r>
    </w:p>
    <w:p w:rsidR="00EE2F19" w:rsidRPr="004B3267" w:rsidRDefault="0035042F" w:rsidP="004A6005">
      <w:pPr>
        <w:spacing w:line="360" w:lineRule="auto"/>
        <w:ind w:left="426"/>
        <w:jc w:val="both"/>
      </w:pPr>
      <w:r w:rsidRPr="004B3267">
        <w:t xml:space="preserve">nr </w:t>
      </w:r>
      <w:r w:rsidR="00AB619D">
        <w:t xml:space="preserve">tel. 56 675-60-76 w. 46 lub </w:t>
      </w:r>
      <w:r w:rsidR="00EE2F19" w:rsidRPr="004B3267">
        <w:t xml:space="preserve"> ,</w:t>
      </w:r>
      <w:r w:rsidR="00AB619D" w:rsidRPr="00AB619D">
        <w:t xml:space="preserve"> </w:t>
      </w:r>
      <w:r w:rsidR="00AB619D">
        <w:t xml:space="preserve">56 675-60-77 </w:t>
      </w:r>
      <w:r w:rsidR="00EE2F19" w:rsidRPr="004B3267">
        <w:t xml:space="preserve"> </w:t>
      </w:r>
      <w:r w:rsidR="003910A6" w:rsidRPr="004B3267">
        <w:t xml:space="preserve">nr </w:t>
      </w:r>
      <w:r w:rsidR="00AB619D">
        <w:t xml:space="preserve"> </w:t>
      </w:r>
      <w:r w:rsidR="00F04DA9" w:rsidRPr="004B3267">
        <w:t xml:space="preserve">fax – </w:t>
      </w:r>
      <w:r w:rsidR="00AB619D">
        <w:t xml:space="preserve">u 56 675-60-79 </w:t>
      </w:r>
      <w:r w:rsidR="00AB619D" w:rsidRPr="004B3267">
        <w:t xml:space="preserve"> </w:t>
      </w:r>
    </w:p>
    <w:p w:rsidR="00F04DA9" w:rsidRDefault="00F04DA9" w:rsidP="004A6005">
      <w:pPr>
        <w:spacing w:line="360" w:lineRule="auto"/>
        <w:ind w:left="426"/>
        <w:jc w:val="both"/>
      </w:pPr>
      <w:r w:rsidRPr="004B3267">
        <w:t>bądź drogą elektronicz</w:t>
      </w:r>
      <w:r w:rsidR="00AB619D">
        <w:t xml:space="preserve">ną na adres email: </w:t>
      </w:r>
      <w:hyperlink r:id="rId7" w:history="1">
        <w:r w:rsidR="00AB619D" w:rsidRPr="00454BF3">
          <w:rPr>
            <w:rStyle w:val="Hipercze"/>
          </w:rPr>
          <w:t>bkozlowska@gminachelmza.pl</w:t>
        </w:r>
      </w:hyperlink>
    </w:p>
    <w:p w:rsidR="00AB619D" w:rsidRPr="004B3267" w:rsidRDefault="00AB619D" w:rsidP="00292447">
      <w:pPr>
        <w:spacing w:line="360" w:lineRule="auto"/>
        <w:jc w:val="both"/>
      </w:pPr>
    </w:p>
    <w:p w:rsidR="004A6005" w:rsidRDefault="004A6005" w:rsidP="004A6005">
      <w:pPr>
        <w:ind w:firstLine="5670"/>
        <w:jc w:val="both"/>
      </w:pPr>
      <w:r>
        <w:t xml:space="preserve">   </w:t>
      </w:r>
      <w:r>
        <w:tab/>
      </w:r>
      <w:r>
        <w:tab/>
      </w:r>
      <w:r>
        <w:tab/>
      </w:r>
      <w:r w:rsidRPr="006E0B8E">
        <w:t>Wójt Gminy</w:t>
      </w:r>
    </w:p>
    <w:p w:rsidR="004A6005" w:rsidRDefault="004A6005" w:rsidP="004A6005">
      <w:pPr>
        <w:ind w:firstLine="5670"/>
        <w:jc w:val="both"/>
      </w:pPr>
    </w:p>
    <w:p w:rsidR="004A6005" w:rsidRPr="006E0B8E" w:rsidRDefault="004A6005" w:rsidP="004A6005">
      <w:pPr>
        <w:ind w:left="2118" w:firstLine="4962"/>
        <w:jc w:val="both"/>
      </w:pPr>
      <w:r>
        <w:t xml:space="preserve">       (-) </w:t>
      </w:r>
      <w:r w:rsidRPr="006E0B8E">
        <w:t>Jacek Czarnecki</w:t>
      </w:r>
    </w:p>
    <w:p w:rsidR="00EE2F19" w:rsidRPr="004B3267" w:rsidRDefault="00EE2F19" w:rsidP="00292447">
      <w:pPr>
        <w:spacing w:line="360" w:lineRule="auto"/>
        <w:jc w:val="both"/>
      </w:pPr>
    </w:p>
    <w:p w:rsidR="00F04DA9" w:rsidRDefault="00F04DA9" w:rsidP="00292447">
      <w:pPr>
        <w:spacing w:line="360" w:lineRule="auto"/>
        <w:jc w:val="both"/>
      </w:pPr>
    </w:p>
    <w:p w:rsidR="0035042F" w:rsidRPr="004B3267" w:rsidRDefault="0035042F" w:rsidP="00292447">
      <w:pPr>
        <w:spacing w:line="360" w:lineRule="auto"/>
        <w:jc w:val="both"/>
      </w:pPr>
    </w:p>
    <w:p w:rsidR="00A91D9C" w:rsidRPr="004B3267" w:rsidRDefault="00A91D9C" w:rsidP="00292447">
      <w:pPr>
        <w:ind w:firstLine="351"/>
        <w:jc w:val="both"/>
      </w:pPr>
    </w:p>
    <w:p w:rsidR="00A91D9C" w:rsidRPr="004B3267" w:rsidRDefault="00A91D9C" w:rsidP="00292447">
      <w:pPr>
        <w:ind w:firstLine="351"/>
        <w:jc w:val="both"/>
      </w:pPr>
    </w:p>
    <w:sectPr w:rsidR="00A91D9C" w:rsidRPr="004B3267" w:rsidSect="00292447">
      <w:headerReference w:type="even" r:id="rId8"/>
      <w:headerReference w:type="default" r:id="rId9"/>
      <w:pgSz w:w="11906" w:h="16838"/>
      <w:pgMar w:top="1418" w:right="1133" w:bottom="851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E3B" w:rsidRDefault="00B66E3B">
      <w:r>
        <w:separator/>
      </w:r>
    </w:p>
  </w:endnote>
  <w:endnote w:type="continuationSeparator" w:id="1">
    <w:p w:rsidR="00B66E3B" w:rsidRDefault="00B66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E3B" w:rsidRDefault="00B66E3B">
      <w:r>
        <w:separator/>
      </w:r>
    </w:p>
  </w:footnote>
  <w:footnote w:type="continuationSeparator" w:id="1">
    <w:p w:rsidR="00B66E3B" w:rsidRDefault="00B66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47" w:rsidRDefault="00292447" w:rsidP="00415BB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2447" w:rsidRDefault="0029244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47" w:rsidRPr="00076568" w:rsidRDefault="00292447" w:rsidP="00415BB2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076568">
      <w:rPr>
        <w:rStyle w:val="Numerstrony"/>
        <w:sz w:val="26"/>
        <w:szCs w:val="26"/>
      </w:rPr>
      <w:fldChar w:fldCharType="begin"/>
    </w:r>
    <w:r w:rsidRPr="00076568">
      <w:rPr>
        <w:rStyle w:val="Numerstrony"/>
        <w:sz w:val="26"/>
        <w:szCs w:val="26"/>
      </w:rPr>
      <w:instrText xml:space="preserve">PAGE  </w:instrText>
    </w:r>
    <w:r w:rsidRPr="00076568">
      <w:rPr>
        <w:rStyle w:val="Numerstrony"/>
        <w:sz w:val="26"/>
        <w:szCs w:val="26"/>
      </w:rPr>
      <w:fldChar w:fldCharType="separate"/>
    </w:r>
    <w:r w:rsidR="004A6005">
      <w:rPr>
        <w:rStyle w:val="Numerstrony"/>
        <w:noProof/>
        <w:sz w:val="26"/>
        <w:szCs w:val="26"/>
      </w:rPr>
      <w:t>- 2 -</w:t>
    </w:r>
    <w:r w:rsidRPr="00076568">
      <w:rPr>
        <w:rStyle w:val="Numerstrony"/>
        <w:sz w:val="26"/>
        <w:szCs w:val="26"/>
      </w:rPr>
      <w:fldChar w:fldCharType="end"/>
    </w:r>
  </w:p>
  <w:p w:rsidR="00292447" w:rsidRDefault="002924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6BA"/>
    <w:multiLevelType w:val="hybridMultilevel"/>
    <w:tmpl w:val="6A9C7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3969"/>
    <w:multiLevelType w:val="hybridMultilevel"/>
    <w:tmpl w:val="7EC4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3BFE"/>
    <w:multiLevelType w:val="hybridMultilevel"/>
    <w:tmpl w:val="9A506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8F6A2E"/>
    <w:multiLevelType w:val="hybridMultilevel"/>
    <w:tmpl w:val="56D24800"/>
    <w:lvl w:ilvl="0" w:tplc="487AD04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6AE4741"/>
    <w:multiLevelType w:val="hybridMultilevel"/>
    <w:tmpl w:val="734CAD1E"/>
    <w:lvl w:ilvl="0" w:tplc="5600B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569E8"/>
    <w:multiLevelType w:val="hybridMultilevel"/>
    <w:tmpl w:val="4B86BC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4C00DA8"/>
    <w:multiLevelType w:val="hybridMultilevel"/>
    <w:tmpl w:val="36FE1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A4A53"/>
    <w:multiLevelType w:val="hybridMultilevel"/>
    <w:tmpl w:val="949E1754"/>
    <w:lvl w:ilvl="0" w:tplc="4C629F8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72D51"/>
    <w:multiLevelType w:val="hybridMultilevel"/>
    <w:tmpl w:val="649A05E2"/>
    <w:lvl w:ilvl="0" w:tplc="5600B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91E"/>
    <w:multiLevelType w:val="hybridMultilevel"/>
    <w:tmpl w:val="7D14CE84"/>
    <w:lvl w:ilvl="0" w:tplc="5600B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E3D9C"/>
    <w:multiLevelType w:val="hybridMultilevel"/>
    <w:tmpl w:val="4BA46692"/>
    <w:lvl w:ilvl="0" w:tplc="487AD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EF3"/>
    <w:rsid w:val="00075C93"/>
    <w:rsid w:val="00076568"/>
    <w:rsid w:val="000F46EF"/>
    <w:rsid w:val="0018526C"/>
    <w:rsid w:val="001E6BD8"/>
    <w:rsid w:val="001E72CA"/>
    <w:rsid w:val="001F5686"/>
    <w:rsid w:val="00216B2A"/>
    <w:rsid w:val="00242708"/>
    <w:rsid w:val="002842E8"/>
    <w:rsid w:val="00292447"/>
    <w:rsid w:val="00297FAF"/>
    <w:rsid w:val="002B1BD9"/>
    <w:rsid w:val="002E203A"/>
    <w:rsid w:val="00322AE2"/>
    <w:rsid w:val="0035042F"/>
    <w:rsid w:val="00363E2C"/>
    <w:rsid w:val="0038079E"/>
    <w:rsid w:val="003910A6"/>
    <w:rsid w:val="003C1196"/>
    <w:rsid w:val="003E01EF"/>
    <w:rsid w:val="00415BB2"/>
    <w:rsid w:val="004A6005"/>
    <w:rsid w:val="004B3267"/>
    <w:rsid w:val="004B3EF3"/>
    <w:rsid w:val="004D7FAC"/>
    <w:rsid w:val="004E1F5A"/>
    <w:rsid w:val="00590B7E"/>
    <w:rsid w:val="00591D8B"/>
    <w:rsid w:val="006316AA"/>
    <w:rsid w:val="006B2B01"/>
    <w:rsid w:val="0074074E"/>
    <w:rsid w:val="00760CA2"/>
    <w:rsid w:val="007F4169"/>
    <w:rsid w:val="00812352"/>
    <w:rsid w:val="00857D8B"/>
    <w:rsid w:val="00882EE3"/>
    <w:rsid w:val="009702C4"/>
    <w:rsid w:val="009E4C61"/>
    <w:rsid w:val="00A0136C"/>
    <w:rsid w:val="00A30FE7"/>
    <w:rsid w:val="00A31CF4"/>
    <w:rsid w:val="00A7206C"/>
    <w:rsid w:val="00A91D9C"/>
    <w:rsid w:val="00AB619D"/>
    <w:rsid w:val="00AC7F1B"/>
    <w:rsid w:val="00B66E3B"/>
    <w:rsid w:val="00BA35E5"/>
    <w:rsid w:val="00C765E5"/>
    <w:rsid w:val="00D02AA8"/>
    <w:rsid w:val="00D56421"/>
    <w:rsid w:val="00D61204"/>
    <w:rsid w:val="00D742B3"/>
    <w:rsid w:val="00D847BE"/>
    <w:rsid w:val="00E00249"/>
    <w:rsid w:val="00E07B77"/>
    <w:rsid w:val="00E264CD"/>
    <w:rsid w:val="00E353F7"/>
    <w:rsid w:val="00EE2F19"/>
    <w:rsid w:val="00F02B0F"/>
    <w:rsid w:val="00F04DA9"/>
    <w:rsid w:val="00FB770C"/>
    <w:rsid w:val="00FD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136C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D612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B3E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B3E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6568"/>
  </w:style>
  <w:style w:type="paragraph" w:styleId="Tekstdymka">
    <w:name w:val="Balloon Text"/>
    <w:basedOn w:val="Normalny"/>
    <w:semiHidden/>
    <w:rsid w:val="00AC7F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326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3504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042F"/>
  </w:style>
  <w:style w:type="character" w:styleId="Odwoanieprzypisudolnego">
    <w:name w:val="footnote reference"/>
    <w:basedOn w:val="Domylnaczcionkaakapitu"/>
    <w:rsid w:val="0035042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61204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D6120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765E5"/>
    <w:rPr>
      <w:b/>
      <w:bCs/>
    </w:rPr>
  </w:style>
  <w:style w:type="character" w:styleId="Hipercze">
    <w:name w:val="Hyperlink"/>
    <w:basedOn w:val="Domylnaczcionkaakapitu"/>
    <w:rsid w:val="00AB619D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FB770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B770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kozlowska@gmina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KBW-WLOCLAWEK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skany</dc:creator>
  <cp:lastModifiedBy>Ewa EP. Pudo</cp:lastModifiedBy>
  <cp:revision>4</cp:revision>
  <cp:lastPrinted>2014-03-27T09:05:00Z</cp:lastPrinted>
  <dcterms:created xsi:type="dcterms:W3CDTF">2015-04-10T10:16:00Z</dcterms:created>
  <dcterms:modified xsi:type="dcterms:W3CDTF">2015-04-10T10:53:00Z</dcterms:modified>
</cp:coreProperties>
</file>