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03" w:rsidRDefault="00346903" w:rsidP="00346903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346903" w:rsidRDefault="00346903" w:rsidP="00346903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3D1DAD">
        <w:rPr>
          <w:rFonts w:ascii="Times New Roman" w:eastAsia="Times New Roman" w:hAnsi="Times New Roman"/>
          <w:sz w:val="16"/>
          <w:szCs w:val="16"/>
          <w:lang w:eastAsia="pl-PL"/>
        </w:rPr>
        <w:t>65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/15</w:t>
      </w:r>
    </w:p>
    <w:p w:rsidR="00346903" w:rsidRDefault="00346903" w:rsidP="00346903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346903" w:rsidRDefault="00346903" w:rsidP="00346903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3D1DAD">
        <w:rPr>
          <w:rFonts w:ascii="Times New Roman" w:eastAsia="Times New Roman" w:hAnsi="Times New Roman"/>
          <w:sz w:val="16"/>
          <w:szCs w:val="16"/>
          <w:lang w:eastAsia="pl-PL"/>
        </w:rPr>
        <w:t>1 lipca</w:t>
      </w:r>
      <w:r w:rsidRPr="00981C6D">
        <w:rPr>
          <w:rFonts w:ascii="Times New Roman" w:eastAsia="Times New Roman" w:hAnsi="Times New Roman"/>
          <w:sz w:val="16"/>
          <w:szCs w:val="16"/>
          <w:lang w:eastAsia="pl-PL"/>
        </w:rPr>
        <w:t xml:space="preserve"> 2015 r.</w:t>
      </w:r>
    </w:p>
    <w:p w:rsidR="00346903" w:rsidRDefault="00346903" w:rsidP="003469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</w:t>
      </w:r>
      <w:r w:rsidR="00AD1FA1">
        <w:rPr>
          <w:rFonts w:ascii="Times New Roman" w:eastAsia="Times New Roman" w:hAnsi="Times New Roman"/>
          <w:b/>
          <w:color w:val="00000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do sprzedaży</w:t>
      </w:r>
    </w:p>
    <w:p w:rsidR="00346903" w:rsidRDefault="00346903" w:rsidP="003469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 podstawie  art. 35 ust. 1 i 2 ustawy  z dnia 21 sierpnia 1997 r. o gospodarce nieruchomościami </w:t>
      </w:r>
      <w:r w:rsidRPr="00346903">
        <w:rPr>
          <w:rFonts w:ascii="Times New Roman" w:eastAsia="Times New Roman" w:hAnsi="Times New Roman"/>
          <w:lang w:eastAsia="pl-PL"/>
        </w:rPr>
        <w:t>(</w:t>
      </w:r>
      <w:proofErr w:type="spellStart"/>
      <w:r w:rsidRPr="00346903">
        <w:rPr>
          <w:rFonts w:ascii="Times New Roman" w:eastAsia="Times New Roman" w:hAnsi="Times New Roman"/>
          <w:lang w:eastAsia="pl-PL"/>
        </w:rPr>
        <w:t>Dz.U</w:t>
      </w:r>
      <w:proofErr w:type="spellEnd"/>
      <w:r w:rsidRPr="00346903">
        <w:rPr>
          <w:rFonts w:ascii="Times New Roman" w:eastAsia="Times New Roman" w:hAnsi="Times New Roman"/>
          <w:lang w:eastAsia="pl-PL"/>
        </w:rPr>
        <w:t>. z 2015 r. poz. 782)</w:t>
      </w:r>
      <w:r>
        <w:rPr>
          <w:rFonts w:ascii="Times New Roman" w:eastAsia="Times New Roman" w:hAnsi="Times New Roman"/>
          <w:lang w:eastAsia="pl-PL"/>
        </w:rPr>
        <w:t>,</w:t>
      </w:r>
      <w:r w:rsidRPr="0034690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IV/28/15 </w:t>
      </w:r>
      <w:r>
        <w:rPr>
          <w:rFonts w:ascii="Times New Roman" w:eastAsia="Times New Roman" w:hAnsi="Times New Roman"/>
          <w:lang w:eastAsia="pl-PL"/>
        </w:rPr>
        <w:t xml:space="preserve">Rady Gminy Chełmża z dnia 27 marca 2015 r. w sprawie sprzedaży nieruchomości we wsi Kończewice, zarządzenia Nr 60/15 Wójta Gminy Chełmża z dnia 25 czerwca 2015 r. w sprawie ustalenia ceny wywoławczej w I przetargu ustnym nieograniczonym na sprzedaż nieruchomości stanowiącej zasób nieruchomości Gminy Chełmża oraz zarządzenia Nr </w:t>
      </w:r>
      <w:r w:rsidR="003D1DAD">
        <w:rPr>
          <w:rFonts w:ascii="Times New Roman" w:eastAsia="Times New Roman" w:hAnsi="Times New Roman"/>
          <w:lang w:eastAsia="pl-PL"/>
        </w:rPr>
        <w:t>65</w:t>
      </w:r>
      <w:r>
        <w:rPr>
          <w:rFonts w:ascii="Times New Roman" w:eastAsia="Times New Roman" w:hAnsi="Times New Roman"/>
          <w:lang w:eastAsia="pl-PL"/>
        </w:rPr>
        <w:t xml:space="preserve">/15 Wójta Gminy Chełmża z dnia </w:t>
      </w:r>
      <w:r w:rsidR="003D1DAD">
        <w:rPr>
          <w:rFonts w:ascii="Times New Roman" w:eastAsia="Times New Roman" w:hAnsi="Times New Roman"/>
          <w:lang w:eastAsia="pl-PL"/>
        </w:rPr>
        <w:t>1 lipca</w:t>
      </w:r>
      <w:r w:rsidRPr="00981C6D">
        <w:rPr>
          <w:rFonts w:ascii="Times New Roman" w:eastAsia="Times New Roman" w:hAnsi="Times New Roman"/>
          <w:lang w:eastAsia="pl-PL"/>
        </w:rPr>
        <w:t xml:space="preserve"> 2015 </w:t>
      </w:r>
      <w:r>
        <w:rPr>
          <w:rFonts w:ascii="Times New Roman" w:eastAsia="Times New Roman" w:hAnsi="Times New Roman"/>
          <w:lang w:eastAsia="pl-PL"/>
        </w:rPr>
        <w:t>r. w sprawie podania do publicznej wiadomości wykazu nieruchomości przeznaczonej do sprzedaży we wsi Kończewice,</w:t>
      </w:r>
    </w:p>
    <w:p w:rsidR="00346903" w:rsidRDefault="00346903" w:rsidP="003469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346903" w:rsidRDefault="00346903" w:rsidP="003469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do sprzedaży stanowiącej zasób nieruchomości Gminy Chełmża.</w:t>
      </w:r>
    </w:p>
    <w:p w:rsidR="00346903" w:rsidRDefault="00346903" w:rsidP="0034690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346903" w:rsidTr="004475C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346903" w:rsidRDefault="00346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346903" w:rsidTr="004475C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346903" w:rsidTr="004475CF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03" w:rsidRDefault="0044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4475C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92</w:t>
            </w:r>
          </w:p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475C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221</w:t>
            </w:r>
          </w:p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346903" w:rsidRDefault="00346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46903" w:rsidRDefault="003469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 w:rsidP="0044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4475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00003026/9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447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1,9280</w:t>
            </w:r>
          </w:p>
          <w:p w:rsidR="00346903" w:rsidRDefault="00447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0,0795</w:t>
            </w:r>
          </w:p>
          <w:p w:rsidR="00346903" w:rsidRDefault="00447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2,0075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03" w:rsidRDefault="0044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RII      1,2405</w:t>
            </w:r>
          </w:p>
          <w:p w:rsidR="00346903" w:rsidRPr="004475CF" w:rsidRDefault="0044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pl-PL"/>
              </w:rPr>
            </w:pPr>
            <w:proofErr w:type="spellStart"/>
            <w:r w:rsidRPr="004475C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pl-PL"/>
              </w:rPr>
              <w:t>RIIIa</w:t>
            </w:r>
            <w:proofErr w:type="spellEnd"/>
            <w:r w:rsidRPr="004475C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pl-PL"/>
              </w:rPr>
              <w:t xml:space="preserve">   0,6875</w:t>
            </w:r>
          </w:p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         </w:t>
            </w:r>
            <w:r w:rsidR="004475CF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1,9280</w:t>
            </w:r>
          </w:p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</w:t>
            </w:r>
          </w:p>
          <w:p w:rsidR="00346903" w:rsidRDefault="0044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pl-PL"/>
              </w:rPr>
              <w:t xml:space="preserve">    0,0795</w:t>
            </w:r>
          </w:p>
          <w:p w:rsidR="00346903" w:rsidRDefault="0034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44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03" w:rsidRDefault="00346903" w:rsidP="00182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Działki nie są objęte miejscowym planem zagospodarowania przestrzennego, ani nie została wydana decyzja o warunkach zabudowy, w Studium uwarunkowań i kierunków zagospodarowania przestrzennego Gminy Chełmża przeznaczone są </w:t>
            </w:r>
            <w:r w:rsidR="00182C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tereny zabudowy mieszkaniowo-usługowej.</w:t>
            </w:r>
          </w:p>
        </w:tc>
      </w:tr>
    </w:tbl>
    <w:p w:rsidR="00346903" w:rsidRDefault="00346903" w:rsidP="0034690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46903" w:rsidRDefault="00346903" w:rsidP="003469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 nieruchomościami, mogą składać wnioski do dnia </w:t>
      </w:r>
      <w:r w:rsidR="00DF0B3A">
        <w:rPr>
          <w:rFonts w:ascii="Times New Roman" w:eastAsia="Times New Roman" w:hAnsi="Times New Roman"/>
          <w:color w:val="000000"/>
          <w:lang w:eastAsia="pl-PL"/>
        </w:rPr>
        <w:t>18</w:t>
      </w:r>
      <w:r w:rsidR="00182CFD">
        <w:rPr>
          <w:rFonts w:ascii="Times New Roman" w:eastAsia="Times New Roman" w:hAnsi="Times New Roman"/>
          <w:color w:val="000000"/>
          <w:lang w:eastAsia="pl-PL"/>
        </w:rPr>
        <w:t xml:space="preserve"> sierpnia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2015 r.</w:t>
      </w:r>
    </w:p>
    <w:p w:rsidR="00346903" w:rsidRDefault="00346903" w:rsidP="003469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346903" w:rsidRDefault="00346903" w:rsidP="003469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346903" w:rsidRDefault="00346903" w:rsidP="003469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 </w:t>
      </w:r>
      <w:r w:rsidRPr="00981C6D">
        <w:rPr>
          <w:rFonts w:ascii="Times New Roman" w:eastAsia="Times New Roman" w:hAnsi="Times New Roman"/>
          <w:lang w:eastAsia="pl-PL"/>
        </w:rPr>
        <w:t xml:space="preserve">dnia </w:t>
      </w:r>
      <w:r w:rsidR="003D1DAD">
        <w:rPr>
          <w:rFonts w:ascii="Times New Roman" w:eastAsia="Times New Roman" w:hAnsi="Times New Roman"/>
          <w:lang w:eastAsia="pl-PL"/>
        </w:rPr>
        <w:t>1 lipca 2015</w:t>
      </w:r>
      <w:bookmarkStart w:id="0" w:name="_GoBack"/>
      <w:bookmarkEnd w:id="0"/>
      <w:r w:rsidRPr="00981C6D">
        <w:rPr>
          <w:rFonts w:ascii="Times New Roman" w:eastAsia="Times New Roman" w:hAnsi="Times New Roman"/>
          <w:lang w:eastAsia="pl-PL"/>
        </w:rPr>
        <w:t xml:space="preserve"> r.</w:t>
      </w:r>
    </w:p>
    <w:p w:rsidR="00346903" w:rsidRDefault="00346903" w:rsidP="00346903"/>
    <w:p w:rsidR="00B76AFA" w:rsidRDefault="00B76AFA"/>
    <w:sectPr w:rsidR="00B7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3"/>
    <w:rsid w:val="00182CFD"/>
    <w:rsid w:val="001A6754"/>
    <w:rsid w:val="001D6416"/>
    <w:rsid w:val="00346903"/>
    <w:rsid w:val="003A6F00"/>
    <w:rsid w:val="003D1DAD"/>
    <w:rsid w:val="004475CF"/>
    <w:rsid w:val="00740942"/>
    <w:rsid w:val="00981C6D"/>
    <w:rsid w:val="00A02606"/>
    <w:rsid w:val="00A92B8A"/>
    <w:rsid w:val="00AD1FA1"/>
    <w:rsid w:val="00B74F86"/>
    <w:rsid w:val="00B76AFA"/>
    <w:rsid w:val="00D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738C-D260-4541-A034-CFD516B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0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2015-07-01T05:11:00Z</dcterms:created>
  <dcterms:modified xsi:type="dcterms:W3CDTF">2015-07-01T11:57:00Z</dcterms:modified>
</cp:coreProperties>
</file>