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77" w:rsidRDefault="00796677" w:rsidP="00EA28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A28C7" w:rsidRDefault="0079667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UCHWAŁA Nr  VII / 61</w:t>
      </w:r>
      <w:r w:rsidR="00EA28C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EA28C7">
        <w:rPr>
          <w:rFonts w:ascii="Times New Roman" w:eastAsia="Times New Roman" w:hAnsi="Times New Roman"/>
          <w:b/>
          <w:sz w:val="24"/>
          <w:szCs w:val="20"/>
          <w:lang w:eastAsia="pl-PL"/>
        </w:rPr>
        <w:t>15</w:t>
      </w:r>
    </w:p>
    <w:p w:rsidR="00EA28C7" w:rsidRDefault="00EA28C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RADY GMINY CHEŁMŻA</w:t>
      </w:r>
    </w:p>
    <w:p w:rsidR="00796677" w:rsidRDefault="0079667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A28C7" w:rsidRDefault="00796677" w:rsidP="00EA28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dnia 30</w:t>
      </w:r>
      <w:r w:rsid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czerwca 2015 r.</w:t>
      </w:r>
    </w:p>
    <w:p w:rsidR="00EA28C7" w:rsidRDefault="00EA28C7" w:rsidP="00EA28C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</w:t>
      </w:r>
    </w:p>
    <w:p w:rsidR="00796677" w:rsidRDefault="00796677" w:rsidP="00EA28C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wyrażenia zgody na udzielenie bonifikaty od ceny sprzedaży lokalu mieszkalnego Nr 3 w Bielczynach Nr 32.</w:t>
      </w:r>
    </w:p>
    <w:p w:rsidR="00EA28C7" w:rsidRDefault="00EA28C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796677" w:rsidRDefault="0079667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art.18 ust. 2 pkt 9 lit. a ustawy z dnia 8 marca 1990 r. o samorządzie gminnym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2013 r. poz. 594, 645 i 1318 oraz z 2014 r. poz. 379 i 1072),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art. 68 ust. 1 pkt 7 ustawy z dnia 21 sierpnia 1997 r. o gospodarce nieruchomościami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 z 2015 r. poz. 782) uchwala się, co następuje:</w:t>
      </w:r>
    </w:p>
    <w:p w:rsidR="00EA28C7" w:rsidRDefault="00EA28C7" w:rsidP="00EA28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EA28C7" w:rsidRDefault="00EA28C7" w:rsidP="00EA28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§ 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Wyraża się zgodę na udzielenie bonifikaty przy sprzedaży na rzecz najemcy lokalu mieszkalnego Nr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w Bielczynach 32, o powierzchni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–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31,80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m</w:t>
      </w:r>
      <w:r w:rsidRPr="00EA28C7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wraz z  pomieszczeniami 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>przynależnym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i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oraz udziałem we współwłasności grun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tu, wynoszącej 80% wartości 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wynikającej z wyceny rzeczoznawcy majątkowego.  </w:t>
      </w:r>
    </w:p>
    <w:p w:rsidR="00EA28C7" w:rsidRDefault="00EA28C7" w:rsidP="00EA28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EA28C7" w:rsidRDefault="00EA28C7" w:rsidP="00EA28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Traci moc uchwała Nr LXIII/453/10 Rady Gminy Chełmża z dnia 4 października 2010 r. w sprawie wyrażenia zgody na udzielenie bonifikaty od ceny sprzedaży lokalu mieszkalnego Nr 4 w Bielczynach Nr 32.</w:t>
      </w:r>
    </w:p>
    <w:p w:rsidR="00EA28C7" w:rsidRDefault="00EA28C7" w:rsidP="00EA28C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§ 4.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EA28C7" w:rsidRDefault="00EA28C7" w:rsidP="00EA28C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EA28C7" w:rsidRDefault="00EA28C7" w:rsidP="00EA28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Uzasadnienie</w:t>
      </w:r>
    </w:p>
    <w:p w:rsidR="00EA28C7" w:rsidRDefault="0079667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do uchwały Nr VII / 61 </w:t>
      </w:r>
      <w:r w:rsidR="00EA28C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EA28C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15 Rady Gminy Chełmża</w:t>
      </w:r>
    </w:p>
    <w:p w:rsidR="00EA28C7" w:rsidRDefault="0079667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 dnia 30</w:t>
      </w:r>
      <w:r w:rsidR="00EA28C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czerwca 2015 r.</w:t>
      </w:r>
    </w:p>
    <w:p w:rsidR="00EA28C7" w:rsidRDefault="00EA28C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796677" w:rsidRDefault="00796677" w:rsidP="00EA2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bookmarkStart w:id="0" w:name="_GoBack"/>
      <w:bookmarkEnd w:id="0"/>
    </w:p>
    <w:p w:rsidR="00EA28C7" w:rsidRDefault="00EA28C7" w:rsidP="00EA2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Uchwała przewiduje wyrażenie 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>zgody na udzielenie bonifikaty przy sprzedaży lokalu mieszka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lnego Nr 3 w Bielczynach 32, na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rzecz najemcy, wynoszącej 80% wartości lokalu wraz z pomieszczeni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ami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przynależnym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i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oraz udziałem we współwłasności gruntu, wynikającej z wyceny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rzeczoznawcy</w:t>
      </w:r>
      <w:r w:rsidRPr="00EA28C7">
        <w:rPr>
          <w:rFonts w:ascii="Times New Roman" w:eastAsia="Times New Roman" w:hAnsi="Times New Roman"/>
          <w:sz w:val="24"/>
          <w:szCs w:val="20"/>
          <w:lang w:eastAsia="pl-PL"/>
        </w:rPr>
        <w:t xml:space="preserve"> majątkowego.</w:t>
      </w:r>
    </w:p>
    <w:p w:rsidR="00EA28C7" w:rsidRDefault="00EA28C7" w:rsidP="00EA28C7">
      <w:pPr>
        <w:jc w:val="both"/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Uchwała Nr LXIII/</w:t>
      </w:r>
      <w:r w:rsidR="0098649D">
        <w:rPr>
          <w:rFonts w:ascii="Times New Roman" w:eastAsia="Times New Roman" w:hAnsi="Times New Roman"/>
          <w:sz w:val="24"/>
          <w:szCs w:val="20"/>
          <w:lang w:eastAsia="pl-PL"/>
        </w:rPr>
        <w:t>453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/10 Rady Gminy Chełmża z dnia 4 października 2010 r. w sprawie wyrażenia zgody na udzielenie bonifikaty od ceny sprzedaży lokalu mieszkalnego Nr </w:t>
      </w:r>
      <w:r w:rsidR="0098649D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Bielczynach Nr 32 zawierała nieaktualną powierzchnię lokalu </w:t>
      </w:r>
      <w:r w:rsidR="0098649D">
        <w:rPr>
          <w:rFonts w:ascii="Times New Roman" w:eastAsia="Times New Roman" w:hAnsi="Times New Roman"/>
          <w:sz w:val="24"/>
          <w:szCs w:val="20"/>
          <w:lang w:eastAsia="pl-PL"/>
        </w:rPr>
        <w:t>35,10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, która po ponownym pomiarze faktycznie wynosi </w:t>
      </w:r>
      <w:r w:rsidR="0098649D">
        <w:rPr>
          <w:rFonts w:ascii="Times New Roman" w:eastAsia="Times New Roman" w:hAnsi="Times New Roman"/>
          <w:sz w:val="24"/>
          <w:szCs w:val="20"/>
          <w:lang w:eastAsia="pl-PL"/>
        </w:rPr>
        <w:t>31,80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98649D">
        <w:rPr>
          <w:rFonts w:ascii="Times New Roman" w:eastAsia="Times New Roman" w:hAnsi="Times New Roman"/>
          <w:sz w:val="24"/>
          <w:szCs w:val="20"/>
          <w:lang w:eastAsia="pl-PL"/>
        </w:rPr>
        <w:t xml:space="preserve"> Po sporządzeniu nowej inwentaryzacji budowlanej zmianie uległa również numeracja lokali mieszkalnych, lokal nr 4 to obecnie lokal nr 3.</w:t>
      </w:r>
    </w:p>
    <w:p w:rsidR="002D4F9B" w:rsidRDefault="002D4F9B"/>
    <w:sectPr w:rsidR="002D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C7"/>
    <w:rsid w:val="002D4F9B"/>
    <w:rsid w:val="00475C13"/>
    <w:rsid w:val="00604688"/>
    <w:rsid w:val="00796677"/>
    <w:rsid w:val="0098649D"/>
    <w:rsid w:val="00AA2213"/>
    <w:rsid w:val="00C14760"/>
    <w:rsid w:val="00E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C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C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2015-06-24T11:52:00Z</dcterms:created>
  <dcterms:modified xsi:type="dcterms:W3CDTF">2015-07-02T12:00:00Z</dcterms:modified>
</cp:coreProperties>
</file>