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7" w:rsidRPr="006E0B8E" w:rsidRDefault="00312627" w:rsidP="00312627">
      <w:pPr>
        <w:pStyle w:val="Tytu"/>
        <w:spacing w:line="240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312627" w:rsidRPr="006E0B8E" w:rsidRDefault="00312627" w:rsidP="00312627">
      <w:pPr>
        <w:spacing w:line="360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312627" w:rsidRDefault="00312627" w:rsidP="0031262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13 sierpnia  2015</w:t>
      </w:r>
      <w:r w:rsidRPr="006E0B8E">
        <w:rPr>
          <w:b/>
          <w:bCs/>
        </w:rPr>
        <w:t xml:space="preserve"> </w:t>
      </w:r>
      <w:proofErr w:type="spellStart"/>
      <w:r w:rsidRPr="006E0B8E">
        <w:rPr>
          <w:b/>
          <w:bCs/>
        </w:rPr>
        <w:t>r</w:t>
      </w:r>
      <w:proofErr w:type="spellEnd"/>
    </w:p>
    <w:p w:rsidR="00312627" w:rsidRDefault="00312627" w:rsidP="00312627">
      <w:pPr>
        <w:spacing w:line="360" w:lineRule="auto"/>
        <w:jc w:val="center"/>
        <w:rPr>
          <w:b/>
          <w:bCs/>
        </w:rPr>
      </w:pPr>
    </w:p>
    <w:p w:rsidR="00312627" w:rsidRDefault="00312627" w:rsidP="00312627">
      <w:pPr>
        <w:spacing w:line="360" w:lineRule="auto"/>
        <w:jc w:val="center"/>
        <w:rPr>
          <w:b/>
        </w:rPr>
      </w:pPr>
      <w:r>
        <w:rPr>
          <w:b/>
          <w:bCs/>
        </w:rPr>
        <w:t>o głosowaniu korespondencyjnym w referendum ogólnokrajowym</w:t>
      </w:r>
    </w:p>
    <w:p w:rsidR="00312627" w:rsidRDefault="00312627" w:rsidP="00234968">
      <w:pPr>
        <w:spacing w:line="276" w:lineRule="auto"/>
        <w:jc w:val="both"/>
      </w:pPr>
    </w:p>
    <w:p w:rsidR="00113D20" w:rsidRDefault="00113D20" w:rsidP="00113D20">
      <w:pPr>
        <w:spacing w:line="276" w:lineRule="auto"/>
        <w:jc w:val="both"/>
      </w:pPr>
      <w:r>
        <w:t>W związku z ogólnokrajowym referendum zarządzonym na dzień 6 września 2015 r. informuję:</w:t>
      </w:r>
    </w:p>
    <w:p w:rsidR="00234968" w:rsidRDefault="00234968" w:rsidP="00234968">
      <w:pPr>
        <w:spacing w:line="276" w:lineRule="auto"/>
        <w:jc w:val="both"/>
      </w:pPr>
    </w:p>
    <w:p w:rsidR="00A63C9E" w:rsidRDefault="00234968" w:rsidP="00234968">
      <w:pPr>
        <w:spacing w:line="276" w:lineRule="auto"/>
        <w:ind w:left="426" w:hanging="426"/>
        <w:jc w:val="both"/>
      </w:pPr>
      <w:r>
        <w:t xml:space="preserve">1)   </w:t>
      </w:r>
      <w:r w:rsidR="004858D7">
        <w:t>Osoba uprawniona do udziału w referendum może głosować korespondencyjnie.</w:t>
      </w:r>
    </w:p>
    <w:p w:rsidR="00312627" w:rsidRDefault="0001686C" w:rsidP="004858D7">
      <w:pPr>
        <w:spacing w:line="276" w:lineRule="auto"/>
        <w:ind w:left="426"/>
        <w:jc w:val="both"/>
      </w:pPr>
      <w:r>
        <w:t>Zamiar</w:t>
      </w:r>
      <w:r w:rsidR="00312627">
        <w:t xml:space="preserve"> głosowania korespon</w:t>
      </w:r>
      <w:r>
        <w:t>dencyjnego można</w:t>
      </w:r>
      <w:r w:rsidR="00312627">
        <w:t xml:space="preserve"> </w:t>
      </w:r>
      <w:r>
        <w:t>zgłosić</w:t>
      </w:r>
      <w:r w:rsidR="00312627">
        <w:t>: ustanie, pisemnie, telefak</w:t>
      </w:r>
      <w:r w:rsidR="004858D7">
        <w:t>sem lub w formie elektronicznej urzędzie gminy, w której osoba uprawniona wpisana jest do rejestru wyborców.</w:t>
      </w:r>
    </w:p>
    <w:p w:rsidR="00312627" w:rsidRDefault="00234968" w:rsidP="00234968">
      <w:pPr>
        <w:spacing w:line="276" w:lineRule="auto"/>
        <w:jc w:val="both"/>
      </w:pPr>
      <w:r>
        <w:t xml:space="preserve">2)    </w:t>
      </w:r>
      <w:r w:rsidR="00312627">
        <w:t>Zgłoszenie powinno zawierać:</w:t>
      </w:r>
    </w:p>
    <w:p w:rsidR="00312627" w:rsidRDefault="004858D7" w:rsidP="004858D7">
      <w:pPr>
        <w:spacing w:line="276" w:lineRule="auto"/>
        <w:ind w:left="851" w:hanging="284"/>
        <w:jc w:val="both"/>
      </w:pPr>
      <w:r>
        <w:t xml:space="preserve">a) dane osoby uprawnionej: </w:t>
      </w:r>
      <w:r w:rsidR="00312627">
        <w:t xml:space="preserve"> nazwi</w:t>
      </w:r>
      <w:r w:rsidR="00113D20">
        <w:t>sko i</w:t>
      </w:r>
      <w:r>
        <w:t xml:space="preserve"> imię (imiona)</w:t>
      </w:r>
      <w:r w:rsidR="00312627">
        <w:t>,</w:t>
      </w:r>
      <w:r>
        <w:t xml:space="preserve"> </w:t>
      </w:r>
      <w:r w:rsidR="00312627">
        <w:t>imię ojca,</w:t>
      </w:r>
      <w:r>
        <w:t xml:space="preserve"> </w:t>
      </w:r>
      <w:r w:rsidR="00312627">
        <w:t>datę urodzenia,</w:t>
      </w:r>
      <w:r>
        <w:t xml:space="preserve"> </w:t>
      </w:r>
      <w:r w:rsidR="00312627">
        <w:t>numer ewidencyjny PESEL,</w:t>
      </w:r>
    </w:p>
    <w:p w:rsidR="00312627" w:rsidRDefault="004858D7" w:rsidP="004858D7">
      <w:pPr>
        <w:spacing w:line="276" w:lineRule="auto"/>
        <w:ind w:left="426" w:firstLine="141"/>
        <w:jc w:val="both"/>
      </w:pPr>
      <w:r>
        <w:t>b)</w:t>
      </w:r>
      <w:r w:rsidR="00312627">
        <w:t xml:space="preserve"> oznaczenie referendum,  którego dotyczy zgłoszenie, </w:t>
      </w:r>
    </w:p>
    <w:p w:rsidR="00312627" w:rsidRDefault="004858D7" w:rsidP="004858D7">
      <w:pPr>
        <w:spacing w:line="276" w:lineRule="auto"/>
        <w:ind w:left="851" w:hanging="284"/>
        <w:jc w:val="both"/>
      </w:pPr>
      <w:r>
        <w:t>c)</w:t>
      </w:r>
      <w:r w:rsidR="00312627">
        <w:t xml:space="preserve"> adres na który ma być wysłany pakiet referendalny lub deklar</w:t>
      </w:r>
      <w:r w:rsidR="00113D20">
        <w:t xml:space="preserve">acja osobistego odbioru pakietu, </w:t>
      </w:r>
    </w:p>
    <w:p w:rsidR="00113D20" w:rsidRDefault="004858D7" w:rsidP="004858D7">
      <w:pPr>
        <w:spacing w:line="276" w:lineRule="auto"/>
        <w:ind w:left="851" w:hanging="284"/>
        <w:jc w:val="both"/>
      </w:pPr>
      <w:r>
        <w:t>d)</w:t>
      </w:r>
      <w:r w:rsidR="00113D20">
        <w:t xml:space="preserve"> oświadczenie o wpisaniu osoby uprawnionej do udziału w referendum do rejestru wyborców w danej gminie.</w:t>
      </w:r>
    </w:p>
    <w:p w:rsidR="0001686C" w:rsidRDefault="0001686C" w:rsidP="00234968">
      <w:pPr>
        <w:spacing w:line="276" w:lineRule="auto"/>
        <w:ind w:left="567" w:hanging="141"/>
        <w:jc w:val="both"/>
      </w:pPr>
      <w:r>
        <w:t xml:space="preserve">Druk wniosku stanowi </w:t>
      </w:r>
      <w:r w:rsidRPr="00916692">
        <w:rPr>
          <w:b/>
        </w:rPr>
        <w:t>załącznik</w:t>
      </w:r>
      <w:r w:rsidR="00916692" w:rsidRPr="00916692">
        <w:rPr>
          <w:b/>
        </w:rPr>
        <w:t xml:space="preserve"> </w:t>
      </w:r>
      <w:r>
        <w:t>do</w:t>
      </w:r>
      <w:r w:rsidR="00916692">
        <w:t xml:space="preserve"> </w:t>
      </w:r>
      <w:r>
        <w:t>informacji.</w:t>
      </w:r>
    </w:p>
    <w:p w:rsidR="00312627" w:rsidRPr="004B3267" w:rsidRDefault="00234968" w:rsidP="00234968">
      <w:pPr>
        <w:spacing w:line="276" w:lineRule="auto"/>
        <w:jc w:val="both"/>
      </w:pPr>
      <w:r>
        <w:t xml:space="preserve">3)   </w:t>
      </w:r>
      <w:r w:rsidR="00312627">
        <w:t>Zgłoszenie zamiaru głosowania korespondencyjnego  przyjmowane</w:t>
      </w:r>
      <w:r w:rsidR="00312627" w:rsidRPr="004B3267">
        <w:t xml:space="preserve"> </w:t>
      </w:r>
      <w:r w:rsidR="00312627">
        <w:t xml:space="preserve">są </w:t>
      </w:r>
      <w:r w:rsidR="00312627" w:rsidRPr="004B3267">
        <w:t>w</w:t>
      </w:r>
      <w:r w:rsidR="00312627">
        <w:t>:</w:t>
      </w:r>
    </w:p>
    <w:p w:rsidR="00312627" w:rsidRDefault="00312627" w:rsidP="00234968">
      <w:pPr>
        <w:spacing w:line="276" w:lineRule="auto"/>
        <w:ind w:left="426"/>
        <w:jc w:val="both"/>
      </w:pPr>
      <w:r>
        <w:t>Urzędzie Gminy Chełmża,</w:t>
      </w:r>
    </w:p>
    <w:p w:rsidR="00312627" w:rsidRDefault="00312627" w:rsidP="00234968">
      <w:pPr>
        <w:spacing w:line="276" w:lineRule="auto"/>
        <w:ind w:left="426"/>
        <w:jc w:val="both"/>
      </w:pPr>
      <w:r>
        <w:t>Referat Organizacyjny i Spraw Obywatelskich,</w:t>
      </w:r>
    </w:p>
    <w:p w:rsidR="00312627" w:rsidRDefault="00312627" w:rsidP="00234968">
      <w:pPr>
        <w:spacing w:line="276" w:lineRule="auto"/>
        <w:ind w:left="426"/>
        <w:jc w:val="both"/>
      </w:pPr>
      <w:r w:rsidRPr="004B3267">
        <w:t>adres</w:t>
      </w:r>
      <w:r>
        <w:t xml:space="preserve">: ul. Wodna 2, 87-140 Chełmża, </w:t>
      </w:r>
      <w:r w:rsidRPr="00113D20">
        <w:rPr>
          <w:b/>
        </w:rPr>
        <w:t>pokój Nr 1</w:t>
      </w:r>
      <w:r>
        <w:t xml:space="preserve"> </w:t>
      </w:r>
      <w:r w:rsidRPr="004B3267">
        <w:t>w godzinach pracy urzędu</w:t>
      </w:r>
      <w:r w:rsidR="004858D7">
        <w:t>.</w:t>
      </w:r>
      <w:r w:rsidRPr="004B3267">
        <w:t xml:space="preserve"> </w:t>
      </w:r>
    </w:p>
    <w:p w:rsidR="00312627" w:rsidRDefault="00312627" w:rsidP="00234968">
      <w:pPr>
        <w:spacing w:line="276" w:lineRule="auto"/>
        <w:ind w:left="426"/>
        <w:jc w:val="both"/>
      </w:pPr>
      <w:r w:rsidRPr="004B3267">
        <w:t xml:space="preserve">nr </w:t>
      </w:r>
      <w:r>
        <w:t xml:space="preserve">tel. 56 675-60-76 w. 46 lub </w:t>
      </w:r>
      <w:r w:rsidRPr="004B3267">
        <w:t xml:space="preserve"> ,</w:t>
      </w:r>
      <w:r w:rsidRPr="00AB619D">
        <w:t xml:space="preserve"> </w:t>
      </w:r>
      <w:r>
        <w:t xml:space="preserve">56 675-60-77 </w:t>
      </w:r>
      <w:r w:rsidRPr="004B3267">
        <w:t xml:space="preserve"> </w:t>
      </w:r>
      <w:r>
        <w:t>w. 46</w:t>
      </w:r>
    </w:p>
    <w:p w:rsidR="00312627" w:rsidRPr="004B3267" w:rsidRDefault="00312627" w:rsidP="00234968">
      <w:pPr>
        <w:spacing w:line="276" w:lineRule="auto"/>
        <w:ind w:left="426"/>
        <w:jc w:val="both"/>
      </w:pPr>
      <w:r w:rsidRPr="004B3267">
        <w:t xml:space="preserve">nr </w:t>
      </w:r>
      <w:r>
        <w:t xml:space="preserve"> </w:t>
      </w:r>
      <w:proofErr w:type="spellStart"/>
      <w:r w:rsidR="00113D20">
        <w:t>fax-</w:t>
      </w:r>
      <w:r>
        <w:t>u</w:t>
      </w:r>
      <w:proofErr w:type="spellEnd"/>
      <w:r>
        <w:t xml:space="preserve"> 56 </w:t>
      </w:r>
      <w:r w:rsidR="00113D20">
        <w:t xml:space="preserve"> </w:t>
      </w:r>
      <w:r>
        <w:t xml:space="preserve">675-60-79 </w:t>
      </w:r>
      <w:r w:rsidRPr="004B3267">
        <w:t xml:space="preserve"> </w:t>
      </w:r>
    </w:p>
    <w:p w:rsidR="00312627" w:rsidRPr="004B3267" w:rsidRDefault="00312627" w:rsidP="00234968">
      <w:pPr>
        <w:spacing w:line="276" w:lineRule="auto"/>
        <w:ind w:left="426"/>
        <w:jc w:val="both"/>
      </w:pPr>
      <w:r>
        <w:t xml:space="preserve">email: </w:t>
      </w:r>
      <w:hyperlink r:id="rId6" w:history="1">
        <w:r w:rsidRPr="00454BF3">
          <w:rPr>
            <w:rStyle w:val="Hipercze"/>
          </w:rPr>
          <w:t>bkozlowska@gminachelmza.pl</w:t>
        </w:r>
      </w:hyperlink>
    </w:p>
    <w:p w:rsidR="00A94B10" w:rsidRDefault="00234968" w:rsidP="00A94B10">
      <w:pPr>
        <w:spacing w:after="240" w:line="276" w:lineRule="auto"/>
        <w:ind w:left="426" w:hanging="426"/>
        <w:jc w:val="both"/>
        <w:rPr>
          <w:b/>
        </w:rPr>
      </w:pPr>
      <w:r>
        <w:t xml:space="preserve">4)  </w:t>
      </w:r>
      <w:r w:rsidR="00312627">
        <w:t xml:space="preserve">Termin zgłoszenia zamiaru głosowania korespondencyjnego upływa </w:t>
      </w:r>
      <w:r w:rsidR="00312627" w:rsidRPr="00234968">
        <w:rPr>
          <w:b/>
        </w:rPr>
        <w:t>w dniu 24 sierpnia  2015 r.</w:t>
      </w:r>
    </w:p>
    <w:p w:rsidR="004858D7" w:rsidRPr="00A94B10" w:rsidRDefault="004858D7" w:rsidP="00A94B10">
      <w:pPr>
        <w:spacing w:after="240" w:line="276" w:lineRule="auto"/>
        <w:ind w:left="426" w:hanging="426"/>
        <w:jc w:val="both"/>
        <w:rPr>
          <w:b/>
        </w:rPr>
      </w:pPr>
      <w:r w:rsidRPr="00A94B10">
        <w:t xml:space="preserve">5) </w:t>
      </w:r>
      <w:r w:rsidR="00A94B10">
        <w:t xml:space="preserve"> </w:t>
      </w:r>
      <w:r w:rsidR="00A94B10" w:rsidRPr="00A94B10">
        <w:t xml:space="preserve">Osoba głosująca </w:t>
      </w:r>
      <w:r w:rsidR="00A94B10">
        <w:t>korespondencyjnie zostanie skreślona ze spisu w obwodzie właściwym dla miejsca stałego zamieszkania i ujęta w spisie osób uprawnionych do udziału w referendum</w:t>
      </w:r>
      <w:r w:rsidR="00A94B10" w:rsidRPr="00A94B10">
        <w:rPr>
          <w:rFonts w:ascii="Arial" w:hAnsi="Arial" w:cs="Arial"/>
          <w:sz w:val="20"/>
          <w:szCs w:val="20"/>
        </w:rPr>
        <w:t xml:space="preserve"> </w:t>
      </w:r>
      <w:r w:rsidR="00A94B10">
        <w:rPr>
          <w:rFonts w:ascii="Arial" w:hAnsi="Arial" w:cs="Arial"/>
          <w:sz w:val="20"/>
          <w:szCs w:val="20"/>
        </w:rPr>
        <w:t>obwodzie głosowania, w którym przeprowadza się głosowanie korespondencyjnie.</w:t>
      </w:r>
    </w:p>
    <w:p w:rsidR="00312627" w:rsidRDefault="00312627" w:rsidP="00234968">
      <w:pPr>
        <w:pStyle w:val="Akapitzlist"/>
        <w:spacing w:line="276" w:lineRule="auto"/>
        <w:jc w:val="both"/>
      </w:pPr>
    </w:p>
    <w:p w:rsidR="00312627" w:rsidRDefault="00312627" w:rsidP="00312627">
      <w:pPr>
        <w:pStyle w:val="Akapitzlist"/>
        <w:jc w:val="both"/>
      </w:pPr>
    </w:p>
    <w:p w:rsidR="00312627" w:rsidRDefault="00312627" w:rsidP="00312627">
      <w:pPr>
        <w:pStyle w:val="Akapitzlist"/>
        <w:ind w:left="4968" w:firstLine="696"/>
        <w:jc w:val="both"/>
      </w:pPr>
      <w:r w:rsidRPr="006E0B8E">
        <w:t>Wójt Gminy</w:t>
      </w:r>
    </w:p>
    <w:p w:rsidR="00312627" w:rsidRDefault="00312627" w:rsidP="00312627">
      <w:pPr>
        <w:pStyle w:val="Akapitzlist"/>
        <w:ind w:left="4968" w:firstLine="696"/>
        <w:jc w:val="both"/>
      </w:pPr>
    </w:p>
    <w:p w:rsidR="00113D20" w:rsidRPr="006144A0" w:rsidRDefault="00312627" w:rsidP="00113D2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p w:rsidR="00113D20" w:rsidRPr="003A4FBF" w:rsidRDefault="00113D20" w:rsidP="00113D20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Podstawa prawna:</w:t>
      </w:r>
    </w:p>
    <w:p w:rsidR="00113D20" w:rsidRPr="003A4FBF" w:rsidRDefault="00113D20" w:rsidP="00113D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53a i art. 53b  </w:t>
      </w:r>
      <w:r w:rsidRPr="003A4FBF">
        <w:rPr>
          <w:sz w:val="20"/>
          <w:szCs w:val="20"/>
        </w:rPr>
        <w:t xml:space="preserve">ustawy z dnia 5 stycznia 2011r. Kodeks wyborczy   ( Dz. U.  Nr 21, poz. 112 z </w:t>
      </w:r>
      <w:proofErr w:type="spellStart"/>
      <w:r w:rsidRPr="003A4FBF">
        <w:rPr>
          <w:sz w:val="20"/>
          <w:szCs w:val="20"/>
        </w:rPr>
        <w:t>późn</w:t>
      </w:r>
      <w:proofErr w:type="spellEnd"/>
      <w:r w:rsidRPr="003A4FBF">
        <w:rPr>
          <w:sz w:val="20"/>
          <w:szCs w:val="20"/>
        </w:rPr>
        <w:t>. zm.)</w:t>
      </w:r>
    </w:p>
    <w:p w:rsidR="00113D20" w:rsidRDefault="00113D20">
      <w:r w:rsidRPr="003A4FBF">
        <w:rPr>
          <w:sz w:val="20"/>
          <w:szCs w:val="20"/>
        </w:rPr>
        <w:t>art. 92 ust. 1 ustawy z dnia 14 marca 2003 r. o referendum ogólnokrajowym (Dz. U. 2015 r. poz. 318 )</w:t>
      </w:r>
    </w:p>
    <w:sectPr w:rsidR="00113D20" w:rsidSect="00113D2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3D9C"/>
    <w:multiLevelType w:val="hybridMultilevel"/>
    <w:tmpl w:val="4BA46692"/>
    <w:lvl w:ilvl="0" w:tplc="487A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627"/>
    <w:rsid w:val="0001686C"/>
    <w:rsid w:val="00113D20"/>
    <w:rsid w:val="001B05F6"/>
    <w:rsid w:val="00234968"/>
    <w:rsid w:val="00312627"/>
    <w:rsid w:val="004245F4"/>
    <w:rsid w:val="00431374"/>
    <w:rsid w:val="00441009"/>
    <w:rsid w:val="004858D7"/>
    <w:rsid w:val="006144A0"/>
    <w:rsid w:val="00771E78"/>
    <w:rsid w:val="00802122"/>
    <w:rsid w:val="00824A13"/>
    <w:rsid w:val="00907823"/>
    <w:rsid w:val="00916692"/>
    <w:rsid w:val="00A63036"/>
    <w:rsid w:val="00A63C9E"/>
    <w:rsid w:val="00A94B10"/>
    <w:rsid w:val="00B8220A"/>
    <w:rsid w:val="00C027FC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27"/>
    <w:pPr>
      <w:ind w:left="720"/>
      <w:contextualSpacing/>
    </w:pPr>
  </w:style>
  <w:style w:type="table" w:styleId="Tabela-Siatka">
    <w:name w:val="Table Grid"/>
    <w:basedOn w:val="Standardowy"/>
    <w:uiPriority w:val="59"/>
    <w:rsid w:val="00312627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12627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126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312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ozlowska@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98C-86F8-49C4-9765-45C0D765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6</cp:revision>
  <dcterms:created xsi:type="dcterms:W3CDTF">2015-08-16T15:41:00Z</dcterms:created>
  <dcterms:modified xsi:type="dcterms:W3CDTF">2015-08-18T07:59:00Z</dcterms:modified>
</cp:coreProperties>
</file>