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0" w:rsidRPr="005E0A60" w:rsidRDefault="005E0A60" w:rsidP="00E16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0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606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86</w:t>
      </w:r>
      <w:r w:rsidR="00606494" w:rsidRPr="005E0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:rsidR="005E0A60" w:rsidRPr="005E0A60" w:rsidRDefault="005E0A60" w:rsidP="00E16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</w:t>
      </w:r>
      <w:r w:rsidRPr="005E0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CHEŁMŻA</w:t>
      </w:r>
    </w:p>
    <w:p w:rsidR="005E0A60" w:rsidRPr="005E0A60" w:rsidRDefault="005E0A60" w:rsidP="00E16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60" w:rsidRPr="005E0A60" w:rsidRDefault="005E0A60" w:rsidP="00E16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E0A6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60649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19</w:t>
      </w:r>
      <w:r w:rsidR="0060649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D433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sierpnia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2015</w:t>
      </w:r>
      <w:r w:rsidRPr="005E0A6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  <w:bookmarkStart w:id="0" w:name="_GoBack"/>
      <w:bookmarkEnd w:id="0"/>
    </w:p>
    <w:p w:rsidR="005E0A60" w:rsidRPr="005E0A60" w:rsidRDefault="005E0A60" w:rsidP="00E16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E16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5E0A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sprawie obniżenia ceny wyw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oławczej w II przetargu ustnym </w:t>
      </w:r>
      <w:r w:rsidRPr="005E0A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ograniczonym na sprzedaż nieruchomości stanowiąc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ej</w:t>
      </w:r>
      <w:r w:rsidRPr="005E0A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zasób nieruchomości Gminy Chełmża.</w:t>
      </w:r>
    </w:p>
    <w:p w:rsidR="005E0A60" w:rsidRPr="005E0A60" w:rsidRDefault="005E0A60" w:rsidP="005E0A6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E16804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A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E1680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1680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3 ustawy z dnia 8 marca 1990 r. o samorządzie gminnym (Dz.U. z 2013 r. poz. 594, 645 i 1318 oraz z 2014 r. poz. 379 i 1072),</w:t>
      </w:r>
      <w:r w:rsidRPr="00E16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6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39 ust. 1 i art. 67 ust. 2 pkt 2 </w:t>
      </w:r>
      <w:r w:rsidRPr="00E16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21 sierpnia 1997 r. o gospodarce nieruchomościami (Dz.U. z 2015 r. poz. 782) </w:t>
      </w:r>
      <w:r w:rsidRPr="00E168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5E0A60" w:rsidRPr="00E16804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A60" w:rsidRPr="00E16804" w:rsidRDefault="00E16804" w:rsidP="004223D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1680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0A60" w:rsidRPr="00E16804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  <w:r w:rsidR="005E0A60" w:rsidRPr="00E16804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negatywnym zakończeniem I przetargu</w:t>
      </w:r>
      <w:r w:rsidR="003362A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E0A60" w:rsidRPr="00E16804">
        <w:rPr>
          <w:rFonts w:ascii="Times New Roman" w:hAnsi="Times New Roman" w:cs="Times New Roman"/>
          <w:sz w:val="24"/>
          <w:szCs w:val="24"/>
          <w:lang w:eastAsia="pl-PL"/>
        </w:rPr>
        <w:t xml:space="preserve"> obniżam cenę wywoławczą </w:t>
      </w:r>
      <w:r w:rsidR="003362A3">
        <w:rPr>
          <w:rFonts w:ascii="Times New Roman" w:hAnsi="Times New Roman" w:cs="Times New Roman"/>
          <w:sz w:val="24"/>
          <w:szCs w:val="24"/>
          <w:lang w:eastAsia="pl-PL"/>
        </w:rPr>
        <w:t xml:space="preserve">nieruchomości </w:t>
      </w:r>
      <w:r w:rsidR="003362A3" w:rsidRPr="00E16804">
        <w:rPr>
          <w:rFonts w:ascii="Times New Roman" w:hAnsi="Times New Roman" w:cs="Times New Roman"/>
          <w:sz w:val="24"/>
          <w:szCs w:val="24"/>
          <w:lang w:eastAsia="pl-PL"/>
        </w:rPr>
        <w:t>położonej we wsi Zelgno oznaczonej w ewidencji gruntów i budynków numerem ewidencyjnym działki 236/4 o powierzchni 0,4685 ha, zapisanej w księdze wieczystej KW TO1T/00045224/3 i ustalam w wysokości 55.000 zł</w:t>
      </w:r>
      <w:r w:rsidR="003362A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E0A60" w:rsidRPr="00E16804">
        <w:rPr>
          <w:rFonts w:ascii="Times New Roman" w:hAnsi="Times New Roman" w:cs="Times New Roman"/>
          <w:sz w:val="24"/>
          <w:szCs w:val="24"/>
          <w:lang w:eastAsia="pl-PL"/>
        </w:rPr>
        <w:t>w II przetargu ustnym ograniczonym na sprzedaż nieruchomości stanowiącej zasób nieruchomości Gminy Chełmża</w:t>
      </w:r>
      <w:r w:rsidR="003362A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E0A60" w:rsidRPr="00E168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E0A60" w:rsidRPr="00E16804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0A60" w:rsidRPr="00E16804" w:rsidRDefault="00E16804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6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E0A60" w:rsidRPr="00E16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  <w:r w:rsidR="00CA69FE" w:rsidRPr="00E16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</w:t>
      </w:r>
      <w:r w:rsidR="005E0A60" w:rsidRPr="00E16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wydania.</w:t>
      </w: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60" w:rsidRPr="005E0A60" w:rsidRDefault="005E0A60" w:rsidP="005E0A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A2E" w:rsidRDefault="006B3A2E"/>
    <w:sectPr w:rsidR="006B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0"/>
    <w:rsid w:val="00027AEE"/>
    <w:rsid w:val="003362A3"/>
    <w:rsid w:val="004223D2"/>
    <w:rsid w:val="005E0A60"/>
    <w:rsid w:val="00606494"/>
    <w:rsid w:val="006354AD"/>
    <w:rsid w:val="00640BE4"/>
    <w:rsid w:val="006B3A2E"/>
    <w:rsid w:val="00BD4332"/>
    <w:rsid w:val="00CA69FE"/>
    <w:rsid w:val="00E018E3"/>
    <w:rsid w:val="00E16804"/>
    <w:rsid w:val="00E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41601-3CF8-401B-A3FE-239705B3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DE57-D3EF-4C48-BE93-853D2101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cp:lastPrinted>2015-08-19T07:28:00Z</cp:lastPrinted>
  <dcterms:created xsi:type="dcterms:W3CDTF">2015-08-19T08:54:00Z</dcterms:created>
  <dcterms:modified xsi:type="dcterms:W3CDTF">2015-08-19T09:14:00Z</dcterms:modified>
</cp:coreProperties>
</file>