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2EA" w:rsidRPr="006B58D5" w:rsidRDefault="00CA72EA" w:rsidP="00CA72EA">
      <w:pPr>
        <w:ind w:left="4956" w:firstLine="708"/>
        <w:jc w:val="both"/>
        <w:rPr>
          <w:sz w:val="20"/>
          <w:szCs w:val="20"/>
        </w:rPr>
      </w:pPr>
      <w:r w:rsidRPr="006B58D5">
        <w:rPr>
          <w:sz w:val="20"/>
          <w:szCs w:val="20"/>
        </w:rPr>
        <w:t>Załącznik Nr 3</w:t>
      </w:r>
    </w:p>
    <w:p w:rsidR="00CA72EA" w:rsidRPr="006B58D5" w:rsidRDefault="00CA72EA" w:rsidP="00CA72EA">
      <w:pPr>
        <w:ind w:left="4956" w:firstLine="708"/>
        <w:jc w:val="both"/>
        <w:rPr>
          <w:sz w:val="20"/>
          <w:szCs w:val="20"/>
        </w:rPr>
      </w:pPr>
      <w:r w:rsidRPr="006B58D5">
        <w:rPr>
          <w:sz w:val="20"/>
          <w:szCs w:val="20"/>
        </w:rPr>
        <w:t>do sprawozdania z wykonania</w:t>
      </w:r>
    </w:p>
    <w:p w:rsidR="00CA72EA" w:rsidRPr="006B58D5" w:rsidRDefault="00CA72EA" w:rsidP="00CA72EA">
      <w:pPr>
        <w:ind w:left="4956"/>
        <w:jc w:val="both"/>
        <w:rPr>
          <w:sz w:val="20"/>
          <w:szCs w:val="20"/>
        </w:rPr>
      </w:pPr>
      <w:r w:rsidRPr="006B58D5">
        <w:rPr>
          <w:sz w:val="20"/>
          <w:szCs w:val="20"/>
        </w:rPr>
        <w:t xml:space="preserve">             budżetu za </w:t>
      </w:r>
      <w:r w:rsidR="008B521F">
        <w:rPr>
          <w:sz w:val="20"/>
          <w:szCs w:val="20"/>
        </w:rPr>
        <w:t xml:space="preserve">I półrocze </w:t>
      </w:r>
      <w:r w:rsidRPr="006B58D5">
        <w:rPr>
          <w:sz w:val="20"/>
          <w:szCs w:val="20"/>
        </w:rPr>
        <w:t>201</w:t>
      </w:r>
      <w:r w:rsidR="008B521F">
        <w:rPr>
          <w:sz w:val="20"/>
          <w:szCs w:val="20"/>
        </w:rPr>
        <w:t>5</w:t>
      </w:r>
      <w:r w:rsidRPr="006B58D5">
        <w:rPr>
          <w:sz w:val="20"/>
          <w:szCs w:val="20"/>
        </w:rPr>
        <w:t xml:space="preserve"> r.</w:t>
      </w:r>
    </w:p>
    <w:p w:rsidR="00CA72EA" w:rsidRPr="006B58D5" w:rsidRDefault="00CA72EA" w:rsidP="00CA72EA"/>
    <w:p w:rsidR="00CA72EA" w:rsidRPr="006B58D5" w:rsidRDefault="00CA72EA" w:rsidP="00CA72EA"/>
    <w:p w:rsidR="00CA72EA" w:rsidRPr="006B58D5" w:rsidRDefault="00CA72EA" w:rsidP="00CA72EA">
      <w:pPr>
        <w:jc w:val="center"/>
        <w:rPr>
          <w:b/>
        </w:rPr>
      </w:pPr>
      <w:r w:rsidRPr="006B58D5">
        <w:rPr>
          <w:b/>
        </w:rPr>
        <w:t xml:space="preserve">DOCHODY I WYDATKI </w:t>
      </w:r>
    </w:p>
    <w:p w:rsidR="00CA72EA" w:rsidRPr="006B58D5" w:rsidRDefault="00CA72EA" w:rsidP="00CA72EA">
      <w:pPr>
        <w:jc w:val="center"/>
        <w:rPr>
          <w:b/>
        </w:rPr>
      </w:pPr>
      <w:r w:rsidRPr="006B58D5">
        <w:rPr>
          <w:b/>
        </w:rPr>
        <w:t>NA ZADANIA ZLECONE I POWIERZONE ORAZ WŁASNE</w:t>
      </w:r>
    </w:p>
    <w:p w:rsidR="00CA72EA" w:rsidRPr="005C67A2" w:rsidRDefault="00CA72EA" w:rsidP="00CA72EA">
      <w:pPr>
        <w:jc w:val="center"/>
        <w:rPr>
          <w:b/>
        </w:rPr>
      </w:pPr>
      <w:r w:rsidRPr="006B58D5">
        <w:rPr>
          <w:b/>
        </w:rPr>
        <w:t>(§ 201, 202, 203, 633)</w:t>
      </w:r>
    </w:p>
    <w:p w:rsidR="00CA72EA" w:rsidRPr="005C67A2" w:rsidRDefault="00CA72EA" w:rsidP="00CA72EA">
      <w:pPr>
        <w:rPr>
          <w:b/>
        </w:rPr>
      </w:pPr>
    </w:p>
    <w:p w:rsidR="00CA72EA" w:rsidRPr="005C67A2" w:rsidRDefault="00CA72EA" w:rsidP="00CA72EA">
      <w:pPr>
        <w:jc w:val="center"/>
        <w:rPr>
          <w:b/>
        </w:rPr>
      </w:pPr>
    </w:p>
    <w:tbl>
      <w:tblPr>
        <w:tblW w:w="10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7"/>
        <w:gridCol w:w="1801"/>
        <w:gridCol w:w="1371"/>
        <w:gridCol w:w="69"/>
        <w:gridCol w:w="1551"/>
        <w:gridCol w:w="900"/>
        <w:gridCol w:w="1588"/>
        <w:gridCol w:w="32"/>
        <w:gridCol w:w="56"/>
        <w:gridCol w:w="1302"/>
        <w:gridCol w:w="82"/>
        <w:gridCol w:w="720"/>
      </w:tblGrid>
      <w:tr w:rsidR="00CA72EA" w:rsidRPr="005C67A2" w:rsidTr="0038384F">
        <w:trPr>
          <w:cantSplit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</w:tcPr>
          <w:p w:rsidR="00CA72EA" w:rsidRPr="005C67A2" w:rsidRDefault="00CA72EA" w:rsidP="0038384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>Dz.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</w:tcPr>
          <w:p w:rsidR="00CA72EA" w:rsidRPr="005C67A2" w:rsidRDefault="00CA72EA" w:rsidP="0038384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99"/>
          </w:tcPr>
          <w:p w:rsidR="00CA72EA" w:rsidRPr="005C67A2" w:rsidRDefault="00CA72EA" w:rsidP="0038384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>DOTACJE</w:t>
            </w: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A72EA" w:rsidRPr="005C67A2" w:rsidRDefault="00CA72EA" w:rsidP="0038384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>WYDATKI</w:t>
            </w:r>
          </w:p>
        </w:tc>
      </w:tr>
      <w:tr w:rsidR="00CA72EA" w:rsidRPr="005C67A2" w:rsidTr="0038384F">
        <w:trPr>
          <w:cantSplit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A72EA" w:rsidRPr="005C67A2" w:rsidRDefault="00CA72EA" w:rsidP="0038384F">
            <w:pPr>
              <w:rPr>
                <w:b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A72EA" w:rsidRPr="005C67A2" w:rsidRDefault="00CA72EA" w:rsidP="0038384F">
            <w:pPr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</w:tcPr>
          <w:p w:rsidR="00CA72EA" w:rsidRPr="005C67A2" w:rsidRDefault="00CA72EA" w:rsidP="008B521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 xml:space="preserve">Plan na </w:t>
            </w:r>
            <w:r>
              <w:rPr>
                <w:b/>
                <w:sz w:val="22"/>
                <w:szCs w:val="22"/>
              </w:rPr>
              <w:t>3</w:t>
            </w:r>
            <w:r w:rsidR="008B521F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</w:t>
            </w:r>
            <w:r w:rsidR="008B521F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.201</w:t>
            </w:r>
            <w:r w:rsidR="008B521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</w:tcPr>
          <w:p w:rsidR="00CA72EA" w:rsidRPr="005C67A2" w:rsidRDefault="00CA72EA" w:rsidP="008B521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 xml:space="preserve">Wykonanie na </w:t>
            </w:r>
            <w:r w:rsidR="008B521F"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</w:rPr>
              <w:t>.</w:t>
            </w:r>
            <w:r w:rsidR="008B521F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.201</w:t>
            </w:r>
            <w:r w:rsidR="008B521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</w:tcPr>
          <w:p w:rsidR="00CA72EA" w:rsidRPr="005C67A2" w:rsidRDefault="00CA72EA" w:rsidP="0038384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</w:tcPr>
          <w:p w:rsidR="00CA72EA" w:rsidRPr="005C67A2" w:rsidRDefault="00CA72EA" w:rsidP="008B521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 xml:space="preserve">Plan na </w:t>
            </w:r>
            <w:r w:rsidR="008B521F"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</w:rPr>
              <w:t>.</w:t>
            </w:r>
            <w:r w:rsidR="008B521F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.201</w:t>
            </w:r>
            <w:r w:rsidR="008B521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</w:tcPr>
          <w:p w:rsidR="00CA72EA" w:rsidRPr="005C67A2" w:rsidRDefault="00CA72EA" w:rsidP="008B521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 xml:space="preserve">Wykonanie na </w:t>
            </w:r>
            <w:r>
              <w:rPr>
                <w:b/>
                <w:sz w:val="22"/>
                <w:szCs w:val="22"/>
              </w:rPr>
              <w:t>3</w:t>
            </w:r>
            <w:r w:rsidR="008B521F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</w:t>
            </w:r>
            <w:r w:rsidR="008B521F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.201</w:t>
            </w:r>
            <w:r w:rsidR="008B521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</w:tcPr>
          <w:p w:rsidR="00CA72EA" w:rsidRPr="005C67A2" w:rsidRDefault="00CA72EA" w:rsidP="0038384F">
            <w:pPr>
              <w:jc w:val="center"/>
              <w:rPr>
                <w:b/>
              </w:rPr>
            </w:pPr>
            <w:r w:rsidRPr="005C67A2">
              <w:rPr>
                <w:b/>
                <w:sz w:val="22"/>
                <w:szCs w:val="22"/>
              </w:rPr>
              <w:t>%</w:t>
            </w:r>
          </w:p>
        </w:tc>
      </w:tr>
      <w:tr w:rsidR="00CA72EA" w:rsidRPr="00726102" w:rsidTr="0038384F">
        <w:tc>
          <w:tcPr>
            <w:tcW w:w="10119" w:type="dxa"/>
            <w:gridSpan w:val="1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A72EA" w:rsidRPr="00726102" w:rsidRDefault="00CA72EA" w:rsidP="0038384F">
            <w:pPr>
              <w:jc w:val="center"/>
              <w:rPr>
                <w:b/>
              </w:rPr>
            </w:pPr>
          </w:p>
          <w:p w:rsidR="00CA72EA" w:rsidRPr="00314B24" w:rsidRDefault="00CA72EA" w:rsidP="0038384F">
            <w:pPr>
              <w:pStyle w:val="Nagwek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4B24">
              <w:rPr>
                <w:rFonts w:ascii="Times New Roman" w:hAnsi="Times New Roman" w:cs="Times New Roman"/>
                <w:sz w:val="22"/>
                <w:szCs w:val="22"/>
              </w:rPr>
              <w:t>ZADANIA ZLECONE</w:t>
            </w:r>
          </w:p>
          <w:p w:rsidR="00CA72EA" w:rsidRPr="00726102" w:rsidRDefault="00CA72EA" w:rsidP="0038384F">
            <w:pPr>
              <w:rPr>
                <w:b/>
              </w:rPr>
            </w:pPr>
          </w:p>
        </w:tc>
      </w:tr>
      <w:tr w:rsidR="00CA72EA" w:rsidRPr="001E3A84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1E3A84" w:rsidRDefault="00CA72EA" w:rsidP="0038384F">
            <w:r w:rsidRPr="001E3A84">
              <w:rPr>
                <w:sz w:val="22"/>
                <w:szCs w:val="22"/>
              </w:rPr>
              <w:t>010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1E3A84" w:rsidRDefault="00CA72EA" w:rsidP="0038384F">
            <w:r w:rsidRPr="001E3A84">
              <w:rPr>
                <w:sz w:val="22"/>
                <w:szCs w:val="22"/>
              </w:rPr>
              <w:t>Rolnictwo i łowiectwo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1E3A84" w:rsidRDefault="004815BB" w:rsidP="0038384F">
            <w:pPr>
              <w:jc w:val="right"/>
            </w:pPr>
            <w:r>
              <w:rPr>
                <w:sz w:val="22"/>
                <w:szCs w:val="22"/>
              </w:rPr>
              <w:t>734 618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1E3A84" w:rsidRDefault="004815BB" w:rsidP="0038384F">
            <w:pPr>
              <w:jc w:val="right"/>
            </w:pPr>
            <w:r>
              <w:rPr>
                <w:sz w:val="22"/>
                <w:szCs w:val="22"/>
              </w:rPr>
              <w:t>734 617,02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2EA" w:rsidRPr="001E3A84" w:rsidRDefault="00CA72EA" w:rsidP="0038384F">
            <w:pPr>
              <w:jc w:val="right"/>
            </w:pPr>
            <w:r w:rsidRPr="001E3A84">
              <w:rPr>
                <w:sz w:val="22"/>
                <w:szCs w:val="22"/>
              </w:rPr>
              <w:t>100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1E3A84" w:rsidRDefault="004815BB" w:rsidP="0038384F">
            <w:pPr>
              <w:jc w:val="right"/>
            </w:pPr>
            <w:r>
              <w:rPr>
                <w:sz w:val="22"/>
                <w:szCs w:val="22"/>
              </w:rPr>
              <w:t>734 618,00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1E3A84" w:rsidRDefault="004815BB" w:rsidP="0038384F">
            <w:pPr>
              <w:jc w:val="right"/>
            </w:pPr>
            <w:r>
              <w:rPr>
                <w:sz w:val="22"/>
                <w:szCs w:val="22"/>
              </w:rPr>
              <w:t>734 617,02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1E3A84" w:rsidRDefault="00CA72EA" w:rsidP="004815BB">
            <w:pPr>
              <w:jc w:val="center"/>
            </w:pPr>
            <w:r w:rsidRPr="001E3A84">
              <w:rPr>
                <w:sz w:val="22"/>
                <w:szCs w:val="22"/>
              </w:rPr>
              <w:t>100</w:t>
            </w:r>
          </w:p>
        </w:tc>
      </w:tr>
      <w:tr w:rsidR="00CA72EA" w:rsidRPr="002614F9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CA72EA" w:rsidP="0038384F">
            <w:r w:rsidRPr="002614F9">
              <w:rPr>
                <w:sz w:val="22"/>
                <w:szCs w:val="22"/>
              </w:rPr>
              <w:t>750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CA72EA" w:rsidP="0038384F">
            <w:r w:rsidRPr="002614F9">
              <w:rPr>
                <w:sz w:val="22"/>
                <w:szCs w:val="22"/>
              </w:rPr>
              <w:t xml:space="preserve">Administracja Publiczna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4815BB" w:rsidP="0038384F">
            <w:pPr>
              <w:jc w:val="right"/>
            </w:pPr>
            <w:r>
              <w:rPr>
                <w:sz w:val="22"/>
                <w:szCs w:val="22"/>
              </w:rPr>
              <w:t>96 600,00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4815BB" w:rsidP="0038384F">
            <w:pPr>
              <w:jc w:val="right"/>
            </w:pPr>
            <w:r>
              <w:rPr>
                <w:sz w:val="22"/>
                <w:szCs w:val="22"/>
              </w:rPr>
              <w:t>49 781</w:t>
            </w:r>
            <w:r w:rsidR="00CA72EA" w:rsidRPr="002614F9">
              <w:rPr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2EA" w:rsidRPr="002614F9" w:rsidRDefault="0092229D" w:rsidP="0038384F">
            <w:pPr>
              <w:jc w:val="right"/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693D1B" w:rsidP="0038384F">
            <w:pPr>
              <w:jc w:val="right"/>
            </w:pPr>
            <w:r>
              <w:rPr>
                <w:sz w:val="22"/>
                <w:szCs w:val="22"/>
              </w:rPr>
              <w:t>96 600,00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693D1B" w:rsidP="0038384F">
            <w:pPr>
              <w:jc w:val="right"/>
            </w:pPr>
            <w:r>
              <w:rPr>
                <w:sz w:val="22"/>
                <w:szCs w:val="22"/>
              </w:rPr>
              <w:t>49 781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92229D" w:rsidP="0038384F">
            <w:pPr>
              <w:jc w:val="center"/>
            </w:pPr>
            <w:r>
              <w:rPr>
                <w:sz w:val="22"/>
                <w:szCs w:val="22"/>
              </w:rPr>
              <w:t>51,5</w:t>
            </w:r>
          </w:p>
        </w:tc>
      </w:tr>
      <w:tr w:rsidR="00CA72EA" w:rsidRPr="00EB5C11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EB5C11" w:rsidRDefault="00CA72EA" w:rsidP="0038384F">
            <w:r w:rsidRPr="00EB5C11">
              <w:rPr>
                <w:sz w:val="22"/>
                <w:szCs w:val="22"/>
              </w:rPr>
              <w:t>751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EB5C11" w:rsidRDefault="00CA72EA" w:rsidP="0038384F">
            <w:r w:rsidRPr="00EB5C11">
              <w:rPr>
                <w:sz w:val="22"/>
                <w:szCs w:val="22"/>
              </w:rPr>
              <w:t xml:space="preserve">Urzędy Naczelnych Organów Władzy Państwowej, Kontroli Ochrony Prawa oraz Sądownictwa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2D411A" w:rsidP="0038384F">
            <w:pPr>
              <w:jc w:val="right"/>
            </w:pPr>
            <w:r>
              <w:rPr>
                <w:sz w:val="22"/>
                <w:szCs w:val="22"/>
              </w:rPr>
              <w:t>46 196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2D411A" w:rsidP="0038384F">
            <w:pPr>
              <w:jc w:val="right"/>
            </w:pPr>
            <w:r>
              <w:rPr>
                <w:sz w:val="22"/>
                <w:szCs w:val="22"/>
              </w:rPr>
              <w:t>44 730,99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92229D" w:rsidP="0038384F">
            <w:pPr>
              <w:jc w:val="right"/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2D411A" w:rsidP="0038384F">
            <w:pPr>
              <w:jc w:val="right"/>
            </w:pPr>
            <w:r>
              <w:rPr>
                <w:sz w:val="22"/>
                <w:szCs w:val="22"/>
              </w:rPr>
              <w:t>46 196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2D411A" w:rsidP="0038384F">
            <w:pPr>
              <w:jc w:val="right"/>
            </w:pPr>
            <w:r>
              <w:rPr>
                <w:sz w:val="22"/>
                <w:szCs w:val="22"/>
              </w:rPr>
              <w:t>43 982,31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CA72EA" w:rsidP="0038384F">
            <w:pPr>
              <w:jc w:val="right"/>
            </w:pPr>
          </w:p>
          <w:p w:rsidR="00CA72EA" w:rsidRPr="00EB5C11" w:rsidRDefault="0092229D" w:rsidP="0038384F">
            <w:pPr>
              <w:jc w:val="right"/>
            </w:pPr>
            <w:r>
              <w:rPr>
                <w:sz w:val="22"/>
                <w:szCs w:val="22"/>
              </w:rPr>
              <w:t>95,2</w:t>
            </w:r>
          </w:p>
        </w:tc>
      </w:tr>
      <w:tr w:rsidR="00CA72EA" w:rsidRPr="002614F9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CA72EA" w:rsidP="0038384F">
            <w:r>
              <w:rPr>
                <w:sz w:val="22"/>
                <w:szCs w:val="22"/>
              </w:rPr>
              <w:t>801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CA72EA" w:rsidP="0038384F">
            <w:r>
              <w:rPr>
                <w:sz w:val="22"/>
                <w:szCs w:val="22"/>
              </w:rPr>
              <w:t>Oświata i wychowanie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Default="003406E0" w:rsidP="0038384F">
            <w:pPr>
              <w:jc w:val="right"/>
            </w:pPr>
            <w:r>
              <w:rPr>
                <w:sz w:val="22"/>
                <w:szCs w:val="22"/>
              </w:rPr>
              <w:t>58 629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Default="003406E0" w:rsidP="003406E0">
            <w:pPr>
              <w:jc w:val="right"/>
            </w:pPr>
            <w:r>
              <w:rPr>
                <w:sz w:val="22"/>
                <w:szCs w:val="22"/>
              </w:rPr>
              <w:t>58 628,18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2EA" w:rsidRDefault="00CA72EA" w:rsidP="0038384F">
            <w:pPr>
              <w:jc w:val="right"/>
            </w:pPr>
            <w:r>
              <w:t>100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Default="003406E0" w:rsidP="0038384F">
            <w:pPr>
              <w:jc w:val="right"/>
            </w:pPr>
            <w:r>
              <w:rPr>
                <w:sz w:val="22"/>
                <w:szCs w:val="22"/>
              </w:rPr>
              <w:t>58 629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Default="003406E0" w:rsidP="0038384F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Default="0092229D" w:rsidP="0038384F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</w:tr>
      <w:tr w:rsidR="00CA72EA" w:rsidRPr="002614F9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CA72EA" w:rsidP="0038384F">
            <w:r w:rsidRPr="002614F9">
              <w:rPr>
                <w:sz w:val="22"/>
                <w:szCs w:val="22"/>
              </w:rPr>
              <w:t>852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CA72EA" w:rsidP="0038384F">
            <w:r w:rsidRPr="002614F9">
              <w:rPr>
                <w:sz w:val="22"/>
                <w:szCs w:val="22"/>
              </w:rPr>
              <w:t xml:space="preserve">Opieka Społeczna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F407D8" w:rsidP="004D128F">
            <w:pPr>
              <w:jc w:val="right"/>
            </w:pPr>
            <w:r>
              <w:rPr>
                <w:sz w:val="22"/>
                <w:szCs w:val="22"/>
              </w:rPr>
              <w:t xml:space="preserve">2 570 </w:t>
            </w:r>
            <w:r w:rsidR="004D128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95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F407D8" w:rsidP="004D128F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="004D128F">
              <w:rPr>
                <w:sz w:val="22"/>
                <w:szCs w:val="22"/>
              </w:rPr>
              <w:t> 424 864,52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2EA" w:rsidRPr="002614F9" w:rsidRDefault="0092229D" w:rsidP="0038384F">
            <w:pPr>
              <w:jc w:val="right"/>
            </w:pPr>
            <w:r>
              <w:t>55,4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82312F" w:rsidP="0038384F">
            <w:pPr>
              <w:jc w:val="right"/>
            </w:pPr>
            <w:r>
              <w:rPr>
                <w:sz w:val="22"/>
                <w:szCs w:val="22"/>
              </w:rPr>
              <w:t>2 570 995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82312F" w:rsidP="0038384F">
            <w:pPr>
              <w:jc w:val="right"/>
            </w:pPr>
            <w:r>
              <w:rPr>
                <w:sz w:val="22"/>
                <w:szCs w:val="22"/>
              </w:rPr>
              <w:t>1 406 361,36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2614F9" w:rsidRDefault="0092229D" w:rsidP="0038384F">
            <w:pPr>
              <w:jc w:val="right"/>
            </w:pPr>
            <w:r>
              <w:rPr>
                <w:sz w:val="22"/>
                <w:szCs w:val="22"/>
              </w:rPr>
              <w:t>54,7</w:t>
            </w:r>
          </w:p>
        </w:tc>
      </w:tr>
      <w:tr w:rsidR="00CA72EA" w:rsidRPr="00380897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380897" w:rsidRDefault="00CA72EA" w:rsidP="0038384F">
            <w:pPr>
              <w:rPr>
                <w:b/>
                <w:highlight w:val="yellow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726102" w:rsidRDefault="00CA72EA" w:rsidP="0038384F">
            <w:pPr>
              <w:rPr>
                <w:b/>
              </w:rPr>
            </w:pPr>
            <w:r w:rsidRPr="00726102">
              <w:rPr>
                <w:b/>
                <w:sz w:val="22"/>
                <w:szCs w:val="22"/>
              </w:rPr>
              <w:t xml:space="preserve">Razem :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726102" w:rsidRDefault="00F407D8" w:rsidP="004D128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D128F">
              <w:rPr>
                <w:b/>
                <w:sz w:val="22"/>
                <w:szCs w:val="22"/>
              </w:rPr>
              <w:t> 507 038</w:t>
            </w:r>
            <w:r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726102" w:rsidRDefault="004D128F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2 312 621,71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CA72EA" w:rsidRPr="00726102" w:rsidRDefault="008E6B85" w:rsidP="0038384F">
            <w:pPr>
              <w:jc w:val="right"/>
              <w:rPr>
                <w:b/>
              </w:rPr>
            </w:pPr>
            <w:r>
              <w:rPr>
                <w:b/>
              </w:rPr>
              <w:t>65,9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726102" w:rsidRDefault="008E6B85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3 507 038</w:t>
            </w:r>
            <w:r w:rsidR="00CA72E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726102" w:rsidRDefault="0082312F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2 234 741,69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380897" w:rsidRDefault="008E6B85" w:rsidP="0038384F">
            <w:pPr>
              <w:jc w:val="right"/>
              <w:rPr>
                <w:b/>
                <w:highlight w:val="yellow"/>
              </w:rPr>
            </w:pPr>
            <w:r w:rsidRPr="008E6B85">
              <w:rPr>
                <w:b/>
                <w:highlight w:val="lightGray"/>
              </w:rPr>
              <w:t>63,7</w:t>
            </w:r>
          </w:p>
        </w:tc>
      </w:tr>
      <w:tr w:rsidR="00CA72EA" w:rsidRPr="00726102" w:rsidTr="0038384F">
        <w:trPr>
          <w:trHeight w:val="582"/>
        </w:trPr>
        <w:tc>
          <w:tcPr>
            <w:tcW w:w="101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A72EA" w:rsidRPr="00726102" w:rsidRDefault="00CA72EA" w:rsidP="0038384F">
            <w:pPr>
              <w:jc w:val="center"/>
              <w:rPr>
                <w:b/>
              </w:rPr>
            </w:pPr>
          </w:p>
          <w:p w:rsidR="00CA72EA" w:rsidRPr="00726102" w:rsidRDefault="00CA72EA" w:rsidP="0038384F">
            <w:pPr>
              <w:shd w:val="clear" w:color="auto" w:fill="CCFFCC"/>
              <w:jc w:val="center"/>
              <w:rPr>
                <w:b/>
              </w:rPr>
            </w:pPr>
            <w:r w:rsidRPr="00726102">
              <w:rPr>
                <w:b/>
                <w:sz w:val="22"/>
                <w:szCs w:val="22"/>
              </w:rPr>
              <w:t xml:space="preserve">ZADANIA WŁASNE </w:t>
            </w:r>
          </w:p>
          <w:p w:rsidR="00CA72EA" w:rsidRPr="00726102" w:rsidRDefault="00CA72EA" w:rsidP="0038384F">
            <w:pPr>
              <w:jc w:val="center"/>
              <w:rPr>
                <w:b/>
              </w:rPr>
            </w:pPr>
          </w:p>
        </w:tc>
      </w:tr>
      <w:tr w:rsidR="00CA72EA" w:rsidRPr="005F78DD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726102" w:rsidRDefault="00CA72EA" w:rsidP="0038384F">
            <w:r w:rsidRPr="00726102">
              <w:rPr>
                <w:sz w:val="22"/>
                <w:szCs w:val="22"/>
              </w:rPr>
              <w:t>801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CA72EA" w:rsidP="0038384F">
            <w:r w:rsidRPr="005F78DD">
              <w:rPr>
                <w:sz w:val="22"/>
                <w:szCs w:val="22"/>
              </w:rPr>
              <w:t>Oświata</w:t>
            </w:r>
            <w:r>
              <w:rPr>
                <w:sz w:val="22"/>
                <w:szCs w:val="22"/>
              </w:rPr>
              <w:t xml:space="preserve"> i </w:t>
            </w:r>
            <w:r w:rsidRPr="005609F7">
              <w:rPr>
                <w:sz w:val="22"/>
                <w:szCs w:val="22"/>
              </w:rPr>
              <w:t>§ 6330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4536C7" w:rsidP="0038384F">
            <w:pPr>
              <w:jc w:val="right"/>
            </w:pPr>
            <w:r>
              <w:rPr>
                <w:sz w:val="22"/>
                <w:szCs w:val="22"/>
              </w:rPr>
              <w:t>534 247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E767B1" w:rsidP="0038384F">
            <w:pPr>
              <w:jc w:val="right"/>
            </w:pPr>
            <w:r>
              <w:rPr>
                <w:sz w:val="22"/>
                <w:szCs w:val="22"/>
              </w:rPr>
              <w:t>152 124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A72EA" w:rsidRPr="005F78DD" w:rsidRDefault="008E6B85" w:rsidP="0038384F">
            <w:pPr>
              <w:jc w:val="right"/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AB07BA" w:rsidP="0038384F">
            <w:pPr>
              <w:jc w:val="right"/>
            </w:pPr>
            <w:r>
              <w:rPr>
                <w:sz w:val="22"/>
                <w:szCs w:val="22"/>
              </w:rPr>
              <w:t>304 247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AB07BA" w:rsidP="0038384F">
            <w:pPr>
              <w:jc w:val="right"/>
            </w:pPr>
            <w:r>
              <w:rPr>
                <w:sz w:val="22"/>
                <w:szCs w:val="22"/>
              </w:rPr>
              <w:t>152 124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8E6B85" w:rsidP="0038384F">
            <w:pPr>
              <w:jc w:val="right"/>
            </w:pPr>
            <w:r>
              <w:rPr>
                <w:sz w:val="22"/>
                <w:szCs w:val="22"/>
              </w:rPr>
              <w:t>28,5</w:t>
            </w:r>
          </w:p>
        </w:tc>
      </w:tr>
      <w:tr w:rsidR="00CA72EA" w:rsidRPr="005F78DD" w:rsidTr="00AB07BA">
        <w:trPr>
          <w:trHeight w:val="22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726102" w:rsidRDefault="00CA72EA" w:rsidP="0038384F">
            <w:r w:rsidRPr="00726102">
              <w:rPr>
                <w:sz w:val="22"/>
                <w:szCs w:val="22"/>
              </w:rPr>
              <w:t>852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CA72EA" w:rsidP="0038384F">
            <w:r w:rsidRPr="005F78DD">
              <w:rPr>
                <w:sz w:val="22"/>
                <w:szCs w:val="22"/>
              </w:rPr>
              <w:t xml:space="preserve">Pomoc Społeczna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AB07BA" w:rsidP="0038384F">
            <w:pPr>
              <w:jc w:val="right"/>
            </w:pPr>
            <w:r>
              <w:rPr>
                <w:sz w:val="22"/>
                <w:szCs w:val="22"/>
              </w:rPr>
              <w:t>461 821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AB07BA" w:rsidP="0038384F">
            <w:pPr>
              <w:jc w:val="right"/>
            </w:pPr>
            <w:r>
              <w:rPr>
                <w:sz w:val="22"/>
                <w:szCs w:val="22"/>
              </w:rPr>
              <w:t>371 156,00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A72EA" w:rsidRPr="005F78DD" w:rsidRDefault="00AB63C6" w:rsidP="0038384F">
            <w:pPr>
              <w:jc w:val="right"/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7A7A93" w:rsidP="0038384F">
            <w:pPr>
              <w:jc w:val="right"/>
            </w:pPr>
            <w:r>
              <w:rPr>
                <w:sz w:val="22"/>
                <w:szCs w:val="22"/>
              </w:rPr>
              <w:t>461 821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7A7A93" w:rsidP="0038384F">
            <w:pPr>
              <w:jc w:val="right"/>
            </w:pPr>
            <w:r>
              <w:rPr>
                <w:sz w:val="22"/>
                <w:szCs w:val="22"/>
              </w:rPr>
              <w:t>363 806,57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AB63C6" w:rsidP="0038384F">
            <w:pPr>
              <w:jc w:val="right"/>
            </w:pPr>
            <w:r>
              <w:rPr>
                <w:sz w:val="22"/>
                <w:szCs w:val="22"/>
              </w:rPr>
              <w:t>78,8</w:t>
            </w:r>
          </w:p>
        </w:tc>
      </w:tr>
      <w:tr w:rsidR="00CA72EA" w:rsidRPr="005F78DD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726102" w:rsidRDefault="00CA72EA" w:rsidP="0038384F">
            <w:r w:rsidRPr="00726102">
              <w:rPr>
                <w:sz w:val="22"/>
                <w:szCs w:val="22"/>
              </w:rPr>
              <w:t>854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CA72EA" w:rsidP="0038384F">
            <w:r w:rsidRPr="005F78DD">
              <w:rPr>
                <w:sz w:val="22"/>
                <w:szCs w:val="22"/>
              </w:rPr>
              <w:t>Edukacja i opieka wychowawcza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7A7A93" w:rsidP="0038384F">
            <w:pPr>
              <w:jc w:val="right"/>
            </w:pPr>
            <w:r>
              <w:rPr>
                <w:sz w:val="22"/>
                <w:szCs w:val="22"/>
              </w:rPr>
              <w:t>94 417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7A7A93" w:rsidP="0038384F">
            <w:pPr>
              <w:jc w:val="right"/>
            </w:pPr>
            <w:r>
              <w:rPr>
                <w:sz w:val="22"/>
                <w:szCs w:val="22"/>
              </w:rPr>
              <w:t>94 417,00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A72EA" w:rsidRPr="005F78DD" w:rsidRDefault="00BD5312" w:rsidP="004A65E8">
            <w:pPr>
              <w:jc w:val="center"/>
            </w:pPr>
            <w:r>
              <w:rPr>
                <w:sz w:val="22"/>
                <w:szCs w:val="22"/>
              </w:rPr>
              <w:t xml:space="preserve">     </w:t>
            </w:r>
            <w:r w:rsidR="004A65E8">
              <w:rPr>
                <w:sz w:val="22"/>
                <w:szCs w:val="22"/>
              </w:rPr>
              <w:t>100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7A7A93" w:rsidP="0038384F">
            <w:pPr>
              <w:jc w:val="right"/>
            </w:pPr>
            <w:r>
              <w:rPr>
                <w:sz w:val="22"/>
                <w:szCs w:val="22"/>
              </w:rPr>
              <w:t>94 417</w:t>
            </w:r>
            <w:r w:rsidR="00CA72EA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7A7A93" w:rsidP="0038384F">
            <w:pPr>
              <w:jc w:val="right"/>
            </w:pPr>
            <w:r>
              <w:rPr>
                <w:sz w:val="22"/>
                <w:szCs w:val="22"/>
              </w:rPr>
              <w:t>93 038,40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2EA" w:rsidRPr="005F78DD" w:rsidRDefault="00CA72EA" w:rsidP="008E6B85">
            <w:pPr>
              <w:jc w:val="right"/>
            </w:pPr>
            <w:r>
              <w:rPr>
                <w:sz w:val="22"/>
                <w:szCs w:val="22"/>
              </w:rPr>
              <w:t>98,</w:t>
            </w:r>
            <w:r w:rsidR="008E6B85">
              <w:rPr>
                <w:sz w:val="22"/>
                <w:szCs w:val="22"/>
              </w:rPr>
              <w:t>5</w:t>
            </w:r>
          </w:p>
        </w:tc>
      </w:tr>
      <w:tr w:rsidR="00CA72EA" w:rsidRPr="005F78DD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726102" w:rsidRDefault="00CA72EA" w:rsidP="0038384F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CA72EA" w:rsidP="0038384F">
            <w:pPr>
              <w:rPr>
                <w:b/>
              </w:rPr>
            </w:pPr>
            <w:r w:rsidRPr="005F78DD">
              <w:rPr>
                <w:b/>
                <w:sz w:val="22"/>
                <w:szCs w:val="22"/>
              </w:rPr>
              <w:t>Razem :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83646F" w:rsidP="0038384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1 090 485,</w:t>
            </w:r>
            <w:r w:rsidR="00CA72E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AB63C6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617 697,00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CA72EA" w:rsidRPr="005F78DD" w:rsidRDefault="008E6B85" w:rsidP="0038384F">
            <w:pPr>
              <w:jc w:val="right"/>
              <w:rPr>
                <w:b/>
              </w:rPr>
            </w:pPr>
            <w:r>
              <w:rPr>
                <w:b/>
              </w:rPr>
              <w:t>56,6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8E6B85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1 090 485</w:t>
            </w:r>
            <w:r w:rsidR="00CA72E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AB63C6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608 968,97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8E6B85" w:rsidP="0038384F">
            <w:pPr>
              <w:jc w:val="right"/>
              <w:rPr>
                <w:b/>
              </w:rPr>
            </w:pPr>
            <w:r>
              <w:rPr>
                <w:b/>
              </w:rPr>
              <w:t xml:space="preserve">55,8 </w:t>
            </w:r>
          </w:p>
        </w:tc>
      </w:tr>
      <w:tr w:rsidR="00CA72EA" w:rsidRPr="005F78DD" w:rsidTr="0038384F">
        <w:tc>
          <w:tcPr>
            <w:tcW w:w="101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A72EA" w:rsidRPr="005F78DD" w:rsidRDefault="00CA72EA" w:rsidP="0038384F">
            <w:pPr>
              <w:jc w:val="center"/>
              <w:rPr>
                <w:b/>
              </w:rPr>
            </w:pPr>
          </w:p>
          <w:p w:rsidR="00CA72EA" w:rsidRPr="005F78DD" w:rsidRDefault="00CA72EA" w:rsidP="0038384F">
            <w:pPr>
              <w:shd w:val="clear" w:color="auto" w:fill="CCFFCC"/>
              <w:jc w:val="center"/>
              <w:rPr>
                <w:b/>
              </w:rPr>
            </w:pPr>
            <w:r w:rsidRPr="005F78DD">
              <w:rPr>
                <w:b/>
                <w:sz w:val="22"/>
                <w:szCs w:val="22"/>
              </w:rPr>
              <w:t>ZADANIA POWIERZONE</w:t>
            </w:r>
          </w:p>
          <w:p w:rsidR="00CA72EA" w:rsidRPr="005F78DD" w:rsidRDefault="00CA72EA" w:rsidP="0038384F">
            <w:pPr>
              <w:rPr>
                <w:b/>
              </w:rPr>
            </w:pPr>
          </w:p>
        </w:tc>
      </w:tr>
      <w:tr w:rsidR="00CA72EA" w:rsidRPr="005F78DD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EA" w:rsidRPr="00440A44" w:rsidRDefault="00CA72EA" w:rsidP="0038384F">
            <w:r w:rsidRPr="00440A44">
              <w:rPr>
                <w:sz w:val="22"/>
                <w:szCs w:val="22"/>
              </w:rPr>
              <w:t>710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EA" w:rsidRPr="005F78DD" w:rsidRDefault="00CA72EA" w:rsidP="0038384F">
            <w:r w:rsidRPr="005F78DD">
              <w:rPr>
                <w:sz w:val="22"/>
                <w:szCs w:val="22"/>
              </w:rPr>
              <w:t>Działalność Usługowa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EA" w:rsidRPr="005F78DD" w:rsidRDefault="00CA72EA" w:rsidP="0038384F">
            <w:pPr>
              <w:jc w:val="right"/>
            </w:pPr>
            <w:r>
              <w:rPr>
                <w:sz w:val="22"/>
                <w:szCs w:val="22"/>
              </w:rPr>
              <w:t xml:space="preserve">2 </w:t>
            </w:r>
            <w:r w:rsidRPr="005F78DD">
              <w:rPr>
                <w:sz w:val="22"/>
                <w:szCs w:val="22"/>
              </w:rPr>
              <w:t>000,00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EA" w:rsidRPr="005F78DD" w:rsidRDefault="00CA72EA" w:rsidP="0038384F">
            <w:pPr>
              <w:jc w:val="right"/>
            </w:pPr>
            <w:r w:rsidRPr="005F78DD">
              <w:rPr>
                <w:sz w:val="22"/>
                <w:szCs w:val="22"/>
              </w:rPr>
              <w:t>2000,00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A72EA" w:rsidRPr="005F78DD" w:rsidRDefault="00CA72EA" w:rsidP="0038384F">
            <w:pPr>
              <w:jc w:val="right"/>
            </w:pPr>
            <w:r w:rsidRPr="005F78DD">
              <w:rPr>
                <w:sz w:val="22"/>
                <w:szCs w:val="22"/>
              </w:rPr>
              <w:t>100,0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EA" w:rsidRPr="005F78DD" w:rsidRDefault="00CA72EA" w:rsidP="0038384F">
            <w:pPr>
              <w:jc w:val="right"/>
            </w:pPr>
            <w:r>
              <w:rPr>
                <w:sz w:val="22"/>
                <w:szCs w:val="22"/>
              </w:rPr>
              <w:t xml:space="preserve">2 </w:t>
            </w:r>
            <w:r w:rsidRPr="005F78DD">
              <w:rPr>
                <w:sz w:val="22"/>
                <w:szCs w:val="22"/>
              </w:rPr>
              <w:t>000,00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EA" w:rsidRPr="005F78DD" w:rsidRDefault="00CA72EA" w:rsidP="0038384F">
            <w:pPr>
              <w:jc w:val="right"/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EA" w:rsidRPr="005F78DD" w:rsidRDefault="00CA72EA" w:rsidP="0038384F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CA72EA" w:rsidRPr="005F78DD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380897" w:rsidRDefault="00CA72EA" w:rsidP="0038384F">
            <w:pPr>
              <w:rPr>
                <w:b/>
                <w:highlight w:val="yellow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CA72EA" w:rsidP="0038384F">
            <w:pPr>
              <w:rPr>
                <w:b/>
              </w:rPr>
            </w:pPr>
            <w:r w:rsidRPr="005F78DD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CA72EA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Pr="005F78DD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CA72EA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Pr="005F78DD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CA72EA" w:rsidRPr="005F78DD" w:rsidRDefault="008E6B85" w:rsidP="0038384F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CA72EA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Pr="005F78DD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CA72EA" w:rsidP="0038384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2 000,00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8E6B85" w:rsidP="0038384F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CA72EA" w:rsidRPr="005F78DD" w:rsidTr="0038384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380897" w:rsidRDefault="00CA72EA" w:rsidP="0038384F">
            <w:pPr>
              <w:rPr>
                <w:b/>
                <w:highlight w:val="yellow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5F78DD" w:rsidRDefault="00CA72EA" w:rsidP="0038384F">
            <w:pPr>
              <w:rPr>
                <w:b/>
              </w:rPr>
            </w:pPr>
            <w:r w:rsidRPr="005F78DD">
              <w:rPr>
                <w:b/>
                <w:sz w:val="22"/>
                <w:szCs w:val="22"/>
              </w:rPr>
              <w:t>Ogółem :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EB5756" w:rsidRDefault="00456E1A" w:rsidP="0038384F">
            <w:pPr>
              <w:jc w:val="right"/>
              <w:rPr>
                <w:b/>
                <w:highlight w:val="lightGray"/>
              </w:rPr>
            </w:pPr>
            <w:r w:rsidRPr="00EB5756">
              <w:rPr>
                <w:b/>
                <w:sz w:val="22"/>
                <w:szCs w:val="22"/>
                <w:highlight w:val="lightGray"/>
              </w:rPr>
              <w:t>4 599 523,00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EB5756" w:rsidRDefault="00456E1A" w:rsidP="0038384F">
            <w:pPr>
              <w:jc w:val="right"/>
              <w:rPr>
                <w:b/>
                <w:highlight w:val="lightGray"/>
              </w:rPr>
            </w:pPr>
            <w:r w:rsidRPr="00EB5756">
              <w:rPr>
                <w:b/>
                <w:sz w:val="22"/>
                <w:szCs w:val="22"/>
                <w:highlight w:val="lightGray"/>
              </w:rPr>
              <w:t>2 932 318,71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CA72EA" w:rsidRPr="00EB5756" w:rsidRDefault="00456E1A" w:rsidP="0038384F">
            <w:pPr>
              <w:jc w:val="right"/>
              <w:rPr>
                <w:b/>
                <w:highlight w:val="lightGray"/>
              </w:rPr>
            </w:pPr>
            <w:r w:rsidRPr="00EB5756">
              <w:rPr>
                <w:b/>
                <w:highlight w:val="lightGray"/>
              </w:rPr>
              <w:t>63,8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EB5756" w:rsidRDefault="00456E1A" w:rsidP="0038384F">
            <w:pPr>
              <w:jc w:val="right"/>
              <w:rPr>
                <w:b/>
                <w:highlight w:val="lightGray"/>
              </w:rPr>
            </w:pPr>
            <w:r w:rsidRPr="00EB5756">
              <w:rPr>
                <w:b/>
                <w:sz w:val="22"/>
                <w:szCs w:val="22"/>
                <w:highlight w:val="lightGray"/>
              </w:rPr>
              <w:t>4 599 523,00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EB5756" w:rsidRDefault="00456E1A" w:rsidP="0038384F">
            <w:pPr>
              <w:jc w:val="right"/>
              <w:rPr>
                <w:b/>
                <w:highlight w:val="lightGray"/>
              </w:rPr>
            </w:pPr>
            <w:r w:rsidRPr="00EB5756">
              <w:rPr>
                <w:b/>
                <w:sz w:val="22"/>
                <w:szCs w:val="22"/>
                <w:highlight w:val="lightGray"/>
              </w:rPr>
              <w:t>2 845 710,66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A72EA" w:rsidRPr="00EB5756" w:rsidRDefault="00456E1A" w:rsidP="0038384F">
            <w:pPr>
              <w:jc w:val="right"/>
              <w:rPr>
                <w:b/>
                <w:highlight w:val="lightGray"/>
              </w:rPr>
            </w:pPr>
            <w:r w:rsidRPr="00EB5756">
              <w:rPr>
                <w:b/>
                <w:highlight w:val="lightGray"/>
              </w:rPr>
              <w:t>61,9</w:t>
            </w:r>
          </w:p>
        </w:tc>
      </w:tr>
    </w:tbl>
    <w:p w:rsidR="00CA72EA" w:rsidRPr="00380897" w:rsidRDefault="00CA72EA" w:rsidP="00CA72EA">
      <w:pPr>
        <w:jc w:val="both"/>
        <w:rPr>
          <w:sz w:val="22"/>
          <w:szCs w:val="22"/>
          <w:highlight w:val="yellow"/>
        </w:rPr>
      </w:pPr>
    </w:p>
    <w:p w:rsidR="00CA72EA" w:rsidRDefault="00CA72EA" w:rsidP="00CA72EA">
      <w:pPr>
        <w:jc w:val="both"/>
      </w:pPr>
      <w:r w:rsidRPr="005C67A2">
        <w:t>Dotacje zostały omówione prz</w:t>
      </w:r>
      <w:r>
        <w:t>y omawianiu dochodów i wydatków .</w:t>
      </w:r>
    </w:p>
    <w:p w:rsidR="00CA72EA" w:rsidRPr="00380897" w:rsidRDefault="00CA72EA" w:rsidP="00787218">
      <w:pPr>
        <w:jc w:val="both"/>
        <w:rPr>
          <w:highlight w:val="yellow"/>
        </w:rPr>
      </w:pPr>
      <w:r>
        <w:t>Dotacje stanowią 16,</w:t>
      </w:r>
      <w:r w:rsidR="00EB5756">
        <w:t>37</w:t>
      </w:r>
      <w:r>
        <w:t>% wykonanych dochodów ogółem.</w:t>
      </w:r>
    </w:p>
    <w:p w:rsidR="00CA72EA" w:rsidRPr="0076394E" w:rsidRDefault="00CA72EA" w:rsidP="00CA72EA">
      <w:pPr>
        <w:rPr>
          <w:b/>
          <w:sz w:val="32"/>
          <w:szCs w:val="32"/>
        </w:rPr>
      </w:pPr>
      <w:r w:rsidRPr="0076394E">
        <w:rPr>
          <w:b/>
          <w:sz w:val="32"/>
          <w:szCs w:val="32"/>
        </w:rPr>
        <w:lastRenderedPageBreak/>
        <w:t>Wykonanie dochodów związanych z realizacją zadań z zakresu administracji rządowej</w:t>
      </w:r>
    </w:p>
    <w:p w:rsidR="00CA72EA" w:rsidRPr="0076394E" w:rsidRDefault="00CA72EA" w:rsidP="00CA72EA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850"/>
        <w:gridCol w:w="2049"/>
        <w:gridCol w:w="1176"/>
        <w:gridCol w:w="1595"/>
        <w:gridCol w:w="1417"/>
        <w:gridCol w:w="1276"/>
      </w:tblGrid>
      <w:tr w:rsidR="00CA72EA" w:rsidRPr="0076394E" w:rsidTr="0038384F">
        <w:tc>
          <w:tcPr>
            <w:tcW w:w="1101" w:type="dxa"/>
            <w:shd w:val="clear" w:color="auto" w:fill="CCFFCC"/>
          </w:tcPr>
          <w:p w:rsidR="00CA72EA" w:rsidRPr="0076394E" w:rsidRDefault="00CA72EA" w:rsidP="0038384F">
            <w:pPr>
              <w:rPr>
                <w:b/>
              </w:rPr>
            </w:pPr>
            <w:r w:rsidRPr="0076394E">
              <w:rPr>
                <w:b/>
              </w:rPr>
              <w:t>Dział</w:t>
            </w:r>
          </w:p>
        </w:tc>
        <w:tc>
          <w:tcPr>
            <w:tcW w:w="850" w:type="dxa"/>
            <w:shd w:val="clear" w:color="auto" w:fill="CCFFCC"/>
          </w:tcPr>
          <w:p w:rsidR="00CA72EA" w:rsidRPr="0076394E" w:rsidRDefault="00CA72EA" w:rsidP="0038384F">
            <w:pPr>
              <w:rPr>
                <w:b/>
              </w:rPr>
            </w:pPr>
            <w:r w:rsidRPr="0076394E">
              <w:rPr>
                <w:b/>
              </w:rPr>
              <w:t>Rozdział</w:t>
            </w:r>
          </w:p>
        </w:tc>
        <w:tc>
          <w:tcPr>
            <w:tcW w:w="2049" w:type="dxa"/>
            <w:shd w:val="clear" w:color="auto" w:fill="CCFFCC"/>
          </w:tcPr>
          <w:p w:rsidR="00CA72EA" w:rsidRPr="0076394E" w:rsidRDefault="00CA72EA" w:rsidP="0038384F">
            <w:pPr>
              <w:rPr>
                <w:b/>
              </w:rPr>
            </w:pPr>
            <w:r w:rsidRPr="0076394E">
              <w:rPr>
                <w:b/>
              </w:rPr>
              <w:t>Treść</w:t>
            </w:r>
          </w:p>
        </w:tc>
        <w:tc>
          <w:tcPr>
            <w:tcW w:w="1176" w:type="dxa"/>
            <w:shd w:val="clear" w:color="auto" w:fill="CCFFCC"/>
          </w:tcPr>
          <w:p w:rsidR="00CA72EA" w:rsidRPr="0076394E" w:rsidRDefault="00CA72EA" w:rsidP="0038384F">
            <w:pPr>
              <w:rPr>
                <w:b/>
              </w:rPr>
            </w:pPr>
            <w:r w:rsidRPr="0076394E">
              <w:rPr>
                <w:b/>
              </w:rPr>
              <w:t>Plan</w:t>
            </w:r>
          </w:p>
        </w:tc>
        <w:tc>
          <w:tcPr>
            <w:tcW w:w="1595" w:type="dxa"/>
            <w:shd w:val="clear" w:color="auto" w:fill="CCFFCC"/>
          </w:tcPr>
          <w:p w:rsidR="00CA72EA" w:rsidRPr="0076394E" w:rsidRDefault="00CA72EA" w:rsidP="00F8380C">
            <w:pPr>
              <w:rPr>
                <w:b/>
              </w:rPr>
            </w:pPr>
            <w:r>
              <w:rPr>
                <w:b/>
              </w:rPr>
              <w:t>Dochody wykonane 3</w:t>
            </w:r>
            <w:r w:rsidR="00F8380C">
              <w:rPr>
                <w:b/>
              </w:rPr>
              <w:t>0</w:t>
            </w:r>
            <w:r>
              <w:rPr>
                <w:b/>
              </w:rPr>
              <w:t>.</w:t>
            </w:r>
            <w:r w:rsidR="00F8380C">
              <w:rPr>
                <w:b/>
              </w:rPr>
              <w:t>06</w:t>
            </w:r>
            <w:r>
              <w:rPr>
                <w:b/>
              </w:rPr>
              <w:t>.201</w:t>
            </w:r>
            <w:r w:rsidR="00F8380C">
              <w:rPr>
                <w:b/>
              </w:rPr>
              <w:t>5</w:t>
            </w:r>
          </w:p>
        </w:tc>
        <w:tc>
          <w:tcPr>
            <w:tcW w:w="1417" w:type="dxa"/>
            <w:shd w:val="clear" w:color="auto" w:fill="CCFFCC"/>
          </w:tcPr>
          <w:p w:rsidR="00CA72EA" w:rsidRPr="0076394E" w:rsidRDefault="00CA72EA" w:rsidP="0038384F">
            <w:pPr>
              <w:rPr>
                <w:b/>
              </w:rPr>
            </w:pPr>
            <w:r w:rsidRPr="0076394E">
              <w:rPr>
                <w:b/>
              </w:rPr>
              <w:t>Dochody przekazane</w:t>
            </w:r>
          </w:p>
          <w:p w:rsidR="00CA72EA" w:rsidRPr="0076394E" w:rsidRDefault="00CA72EA" w:rsidP="00F8380C">
            <w:pPr>
              <w:rPr>
                <w:b/>
              </w:rPr>
            </w:pPr>
            <w:r>
              <w:rPr>
                <w:b/>
              </w:rPr>
              <w:t>3</w:t>
            </w:r>
            <w:r w:rsidR="00F8380C">
              <w:rPr>
                <w:b/>
              </w:rPr>
              <w:t>0</w:t>
            </w:r>
            <w:r>
              <w:rPr>
                <w:b/>
              </w:rPr>
              <w:t>.</w:t>
            </w:r>
            <w:r w:rsidR="00F8380C">
              <w:rPr>
                <w:b/>
              </w:rPr>
              <w:t>06</w:t>
            </w:r>
            <w:r>
              <w:rPr>
                <w:b/>
              </w:rPr>
              <w:t>.201</w:t>
            </w:r>
            <w:r w:rsidR="00F8380C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CCFFCC"/>
          </w:tcPr>
          <w:p w:rsidR="00CA72EA" w:rsidRPr="0076394E" w:rsidRDefault="00CA72EA" w:rsidP="0038384F">
            <w:pPr>
              <w:rPr>
                <w:b/>
              </w:rPr>
            </w:pPr>
            <w:r w:rsidRPr="0076394E">
              <w:rPr>
                <w:b/>
              </w:rPr>
              <w:t xml:space="preserve">Dochody potrącone dla </w:t>
            </w:r>
            <w:proofErr w:type="spellStart"/>
            <w:r w:rsidRPr="0076394E">
              <w:rPr>
                <w:b/>
              </w:rPr>
              <w:t>j.s.t</w:t>
            </w:r>
            <w:proofErr w:type="spellEnd"/>
          </w:p>
        </w:tc>
      </w:tr>
      <w:tr w:rsidR="00CA72EA" w:rsidRPr="0076394E" w:rsidTr="0038384F">
        <w:tc>
          <w:tcPr>
            <w:tcW w:w="1101" w:type="dxa"/>
          </w:tcPr>
          <w:p w:rsidR="00CA72EA" w:rsidRPr="0076394E" w:rsidRDefault="00CA72EA" w:rsidP="0038384F">
            <w:r w:rsidRPr="0076394E">
              <w:t xml:space="preserve">750              </w:t>
            </w:r>
          </w:p>
        </w:tc>
        <w:tc>
          <w:tcPr>
            <w:tcW w:w="850" w:type="dxa"/>
          </w:tcPr>
          <w:p w:rsidR="00CA72EA" w:rsidRPr="0076394E" w:rsidRDefault="00CA72EA" w:rsidP="0038384F">
            <w:r w:rsidRPr="0076394E">
              <w:t>75011</w:t>
            </w:r>
          </w:p>
        </w:tc>
        <w:tc>
          <w:tcPr>
            <w:tcW w:w="2049" w:type="dxa"/>
          </w:tcPr>
          <w:p w:rsidR="00CA72EA" w:rsidRPr="0076394E" w:rsidRDefault="00CA72EA" w:rsidP="0038384F">
            <w:r w:rsidRPr="0076394E">
              <w:t>Informacja adresowa</w:t>
            </w:r>
          </w:p>
        </w:tc>
        <w:tc>
          <w:tcPr>
            <w:tcW w:w="1176" w:type="dxa"/>
          </w:tcPr>
          <w:p w:rsidR="00CA72EA" w:rsidRPr="0076394E" w:rsidRDefault="00CA72EA" w:rsidP="00811281">
            <w:pPr>
              <w:jc w:val="right"/>
            </w:pPr>
            <w:r>
              <w:t xml:space="preserve">1 </w:t>
            </w:r>
            <w:r w:rsidR="00811281">
              <w:t>4</w:t>
            </w:r>
            <w:r>
              <w:t>00</w:t>
            </w:r>
            <w:r w:rsidRPr="0076394E">
              <w:t>,00</w:t>
            </w:r>
          </w:p>
        </w:tc>
        <w:tc>
          <w:tcPr>
            <w:tcW w:w="1595" w:type="dxa"/>
          </w:tcPr>
          <w:p w:rsidR="00CA72EA" w:rsidRPr="0076394E" w:rsidRDefault="00811281" w:rsidP="0038384F">
            <w:pPr>
              <w:jc w:val="right"/>
            </w:pPr>
            <w:r>
              <w:t>961</w:t>
            </w:r>
            <w:r w:rsidR="00CA72EA" w:rsidRPr="0076394E">
              <w:t>,00</w:t>
            </w:r>
          </w:p>
        </w:tc>
        <w:tc>
          <w:tcPr>
            <w:tcW w:w="1417" w:type="dxa"/>
          </w:tcPr>
          <w:p w:rsidR="00CA72EA" w:rsidRPr="0076394E" w:rsidRDefault="00811281" w:rsidP="0038384F">
            <w:pPr>
              <w:jc w:val="right"/>
            </w:pPr>
            <w:r>
              <w:t>912,95</w:t>
            </w:r>
          </w:p>
        </w:tc>
        <w:tc>
          <w:tcPr>
            <w:tcW w:w="1276" w:type="dxa"/>
          </w:tcPr>
          <w:p w:rsidR="00CA72EA" w:rsidRPr="0076394E" w:rsidRDefault="00811281" w:rsidP="0038384F">
            <w:pPr>
              <w:jc w:val="right"/>
            </w:pPr>
            <w:r>
              <w:t>48,05</w:t>
            </w:r>
          </w:p>
        </w:tc>
      </w:tr>
      <w:tr w:rsidR="00CA72EA" w:rsidRPr="0076394E" w:rsidTr="0038384F">
        <w:tc>
          <w:tcPr>
            <w:tcW w:w="1101" w:type="dxa"/>
          </w:tcPr>
          <w:p w:rsidR="00CA72EA" w:rsidRPr="0076394E" w:rsidRDefault="00CA72EA" w:rsidP="0038384F">
            <w:r w:rsidRPr="0076394E">
              <w:t>852</w:t>
            </w:r>
          </w:p>
        </w:tc>
        <w:tc>
          <w:tcPr>
            <w:tcW w:w="850" w:type="dxa"/>
          </w:tcPr>
          <w:p w:rsidR="00CA72EA" w:rsidRPr="0076394E" w:rsidRDefault="00CA72EA" w:rsidP="0038384F">
            <w:r w:rsidRPr="0076394E">
              <w:t>85212</w:t>
            </w:r>
          </w:p>
        </w:tc>
        <w:tc>
          <w:tcPr>
            <w:tcW w:w="2049" w:type="dxa"/>
          </w:tcPr>
          <w:p w:rsidR="00CA72EA" w:rsidRPr="0076394E" w:rsidRDefault="00CA72EA" w:rsidP="0038384F">
            <w:r w:rsidRPr="0076394E">
              <w:t>Zwrot zaliczek alimentacyjnych i Funduszu Alimentacyjnego</w:t>
            </w:r>
            <w:r w:rsidR="00811281">
              <w:t xml:space="preserve"> </w:t>
            </w:r>
            <w:r>
              <w:t>(§ 0970 i 0980)</w:t>
            </w:r>
          </w:p>
        </w:tc>
        <w:tc>
          <w:tcPr>
            <w:tcW w:w="1176" w:type="dxa"/>
          </w:tcPr>
          <w:p w:rsidR="00CA72EA" w:rsidRPr="0076394E" w:rsidRDefault="00811281" w:rsidP="0038384F">
            <w:pPr>
              <w:jc w:val="right"/>
            </w:pPr>
            <w:r>
              <w:t>38 800</w:t>
            </w:r>
            <w:r w:rsidR="00CA72EA" w:rsidRPr="0076394E">
              <w:t>,00</w:t>
            </w:r>
          </w:p>
        </w:tc>
        <w:tc>
          <w:tcPr>
            <w:tcW w:w="1595" w:type="dxa"/>
          </w:tcPr>
          <w:p w:rsidR="00CA72EA" w:rsidRPr="0076394E" w:rsidRDefault="00E24651" w:rsidP="0038384F">
            <w:pPr>
              <w:jc w:val="right"/>
            </w:pPr>
            <w:r>
              <w:t>27 714,41</w:t>
            </w:r>
          </w:p>
        </w:tc>
        <w:tc>
          <w:tcPr>
            <w:tcW w:w="1417" w:type="dxa"/>
          </w:tcPr>
          <w:p w:rsidR="00CA72EA" w:rsidRPr="0076394E" w:rsidRDefault="00E24651" w:rsidP="0038384F">
            <w:pPr>
              <w:jc w:val="right"/>
            </w:pPr>
            <w:r>
              <w:t>16 957,95</w:t>
            </w:r>
          </w:p>
        </w:tc>
        <w:tc>
          <w:tcPr>
            <w:tcW w:w="1276" w:type="dxa"/>
          </w:tcPr>
          <w:p w:rsidR="00CA72EA" w:rsidRPr="0076394E" w:rsidRDefault="00E24651" w:rsidP="000024B0">
            <w:pPr>
              <w:jc w:val="right"/>
            </w:pPr>
            <w:r w:rsidRPr="000024B0">
              <w:t>10 890,67</w:t>
            </w:r>
            <w:r>
              <w:t xml:space="preserve"> </w:t>
            </w:r>
          </w:p>
        </w:tc>
      </w:tr>
      <w:tr w:rsidR="00CA72EA" w:rsidRPr="0076394E" w:rsidTr="0038384F">
        <w:tc>
          <w:tcPr>
            <w:tcW w:w="1101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r w:rsidRPr="0076394E">
              <w:t>852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r w:rsidRPr="0076394E">
              <w:t>85212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r w:rsidRPr="0076394E">
              <w:t>Pozostałe odsetki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pPr>
              <w:jc w:val="center"/>
            </w:pPr>
            <w:r w:rsidRPr="0076394E">
              <w:t>-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2EA" w:rsidRPr="0076394E" w:rsidRDefault="00E24651" w:rsidP="0038384F">
            <w:pPr>
              <w:jc w:val="right"/>
            </w:pPr>
            <w:r>
              <w:t>6 772,44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72EA" w:rsidRPr="0076394E" w:rsidRDefault="00E24651" w:rsidP="0038384F">
            <w:pPr>
              <w:jc w:val="right"/>
            </w:pPr>
            <w:r>
              <w:t>6 837,47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pPr>
              <w:jc w:val="center"/>
            </w:pPr>
            <w:r w:rsidRPr="0076394E">
              <w:t>-</w:t>
            </w:r>
          </w:p>
        </w:tc>
      </w:tr>
      <w:tr w:rsidR="00CA72EA" w:rsidRPr="0076394E" w:rsidTr="0038384F">
        <w:tc>
          <w:tcPr>
            <w:tcW w:w="1101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r w:rsidRPr="0076394E">
              <w:t>852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r w:rsidRPr="0076394E">
              <w:t>85212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r w:rsidRPr="0076394E">
              <w:t>Wpływy z różnych opłat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pPr>
              <w:jc w:val="center"/>
            </w:pPr>
            <w:r w:rsidRPr="0076394E">
              <w:t>-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2EA" w:rsidRPr="0076394E" w:rsidRDefault="00E24651" w:rsidP="0038384F">
            <w:pPr>
              <w:jc w:val="right"/>
            </w:pPr>
            <w:r>
              <w:t>24,00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72EA" w:rsidRPr="0076394E" w:rsidRDefault="00E24651" w:rsidP="0038384F">
            <w:pPr>
              <w:jc w:val="right"/>
            </w:pPr>
            <w:r>
              <w:t>24,00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72EA" w:rsidRPr="0076394E" w:rsidRDefault="00CA72EA" w:rsidP="0038384F">
            <w:pPr>
              <w:jc w:val="center"/>
            </w:pPr>
            <w:r w:rsidRPr="0076394E">
              <w:t>-</w:t>
            </w:r>
          </w:p>
        </w:tc>
      </w:tr>
      <w:tr w:rsidR="00CA72EA" w:rsidRPr="00897332" w:rsidTr="0038384F">
        <w:trPr>
          <w:trHeight w:val="309"/>
        </w:trPr>
        <w:tc>
          <w:tcPr>
            <w:tcW w:w="1101" w:type="dxa"/>
            <w:shd w:val="clear" w:color="auto" w:fill="FFFF99"/>
          </w:tcPr>
          <w:p w:rsidR="00CA72EA" w:rsidRPr="0076394E" w:rsidRDefault="00CA72EA" w:rsidP="0038384F">
            <w:pPr>
              <w:rPr>
                <w:b/>
              </w:rPr>
            </w:pPr>
            <w:r w:rsidRPr="0076394E">
              <w:rPr>
                <w:b/>
              </w:rPr>
              <w:t>Ogółem</w:t>
            </w:r>
          </w:p>
        </w:tc>
        <w:tc>
          <w:tcPr>
            <w:tcW w:w="850" w:type="dxa"/>
            <w:shd w:val="clear" w:color="auto" w:fill="FFFF99"/>
          </w:tcPr>
          <w:p w:rsidR="00CA72EA" w:rsidRPr="0076394E" w:rsidRDefault="00CA72EA" w:rsidP="0038384F">
            <w:pPr>
              <w:rPr>
                <w:b/>
              </w:rPr>
            </w:pPr>
          </w:p>
        </w:tc>
        <w:tc>
          <w:tcPr>
            <w:tcW w:w="2049" w:type="dxa"/>
            <w:shd w:val="clear" w:color="auto" w:fill="FFFF99"/>
          </w:tcPr>
          <w:p w:rsidR="00CA72EA" w:rsidRPr="0076394E" w:rsidRDefault="00CA72EA" w:rsidP="0038384F">
            <w:pPr>
              <w:rPr>
                <w:b/>
              </w:rPr>
            </w:pPr>
          </w:p>
        </w:tc>
        <w:tc>
          <w:tcPr>
            <w:tcW w:w="1176" w:type="dxa"/>
            <w:shd w:val="clear" w:color="auto" w:fill="FFFF99"/>
            <w:vAlign w:val="center"/>
          </w:tcPr>
          <w:p w:rsidR="00CA72EA" w:rsidRPr="0076394E" w:rsidRDefault="00964DAF" w:rsidP="0038384F">
            <w:pPr>
              <w:jc w:val="center"/>
              <w:rPr>
                <w:b/>
              </w:rPr>
            </w:pPr>
            <w:r>
              <w:rPr>
                <w:b/>
              </w:rPr>
              <w:t>40 200</w:t>
            </w:r>
            <w:r w:rsidR="00E24651">
              <w:rPr>
                <w:b/>
              </w:rPr>
              <w:t>,00</w:t>
            </w:r>
          </w:p>
        </w:tc>
        <w:tc>
          <w:tcPr>
            <w:tcW w:w="1595" w:type="dxa"/>
            <w:shd w:val="clear" w:color="auto" w:fill="FFFF99"/>
            <w:vAlign w:val="center"/>
          </w:tcPr>
          <w:p w:rsidR="00CA72EA" w:rsidRPr="0076394E" w:rsidRDefault="00964DAF" w:rsidP="001E6F3C">
            <w:pPr>
              <w:jc w:val="right"/>
              <w:rPr>
                <w:b/>
              </w:rPr>
            </w:pPr>
            <w:r>
              <w:rPr>
                <w:b/>
              </w:rPr>
              <w:t>35 471,85</w:t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CA72EA" w:rsidRPr="0076394E" w:rsidRDefault="00964DAF" w:rsidP="001E6F3C">
            <w:pPr>
              <w:jc w:val="right"/>
              <w:rPr>
                <w:b/>
              </w:rPr>
            </w:pPr>
            <w:r>
              <w:rPr>
                <w:b/>
              </w:rPr>
              <w:t>24 732,37</w:t>
            </w:r>
          </w:p>
        </w:tc>
        <w:tc>
          <w:tcPr>
            <w:tcW w:w="1276" w:type="dxa"/>
            <w:shd w:val="clear" w:color="auto" w:fill="FFFF99"/>
            <w:vAlign w:val="center"/>
          </w:tcPr>
          <w:p w:rsidR="00CA72EA" w:rsidRPr="00897332" w:rsidRDefault="00964DAF" w:rsidP="001E6F3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1E6F3C">
              <w:rPr>
                <w:b/>
              </w:rPr>
              <w:t> 938,72</w:t>
            </w:r>
          </w:p>
        </w:tc>
      </w:tr>
    </w:tbl>
    <w:p w:rsidR="00CA72EA" w:rsidRDefault="00CA72EA" w:rsidP="00CA72EA">
      <w:r>
        <w:t xml:space="preserve"> Dane przedstawiono na podstawie sprawozdania RB-27ZZ</w:t>
      </w:r>
    </w:p>
    <w:p w:rsidR="00CA72EA" w:rsidRPr="00380897" w:rsidRDefault="00CA72EA" w:rsidP="00CA72EA">
      <w:pPr>
        <w:rPr>
          <w:b/>
          <w:highlight w:val="yellow"/>
        </w:rPr>
      </w:pPr>
    </w:p>
    <w:p w:rsidR="00CA72EA" w:rsidRPr="00ED1D3D" w:rsidRDefault="00CA72EA" w:rsidP="00E6279E">
      <w:pPr>
        <w:ind w:left="851" w:hanging="851"/>
        <w:jc w:val="both"/>
      </w:pPr>
      <w:r w:rsidRPr="00ED1D3D">
        <w:t>Dział 750 – dochody dotyczą wpłat za udzielenie informacji adresowej.</w:t>
      </w:r>
      <w:r w:rsidR="00964DAF">
        <w:t xml:space="preserve"> </w:t>
      </w:r>
      <w:r w:rsidRPr="00ED1D3D">
        <w:t>Gmina potrąciła 5 %   należnych dochodów z tytułu pobierania dochodów Budżetu Państwa.</w:t>
      </w:r>
    </w:p>
    <w:p w:rsidR="00CA72EA" w:rsidRPr="00ED1D3D" w:rsidRDefault="00CA72EA" w:rsidP="00CA72EA">
      <w:r w:rsidRPr="00ED1D3D">
        <w:t>Dział 852 -Fundusz Alimentacyjny</w:t>
      </w:r>
    </w:p>
    <w:p w:rsidR="00CA72EA" w:rsidRPr="00ED1D3D" w:rsidRDefault="00CA72EA" w:rsidP="00CA72EA">
      <w:pPr>
        <w:ind w:left="930"/>
        <w:jc w:val="both"/>
      </w:pPr>
      <w:r w:rsidRPr="00ED1D3D">
        <w:t>Kwotę otrzymaną od komornika organ właściwy wierzyciela dzieli zgodnie             z zasadami określonymi w art. 27 ust.4 i ust 5 ustawy, przyjmując, że 20% kwoty należności stanowi dochód własny gminy wierzyciela, 20%  kwoty  stanowi dochód własny gminy dłużnika, a pozostałe 60% tej kwoty oraz odsetki stanowią dochód budżetu państwa.</w:t>
      </w:r>
    </w:p>
    <w:p w:rsidR="00CA72EA" w:rsidRPr="00ED1D3D" w:rsidRDefault="00CA72EA" w:rsidP="00CA72EA">
      <w:pPr>
        <w:ind w:left="930"/>
        <w:jc w:val="both"/>
      </w:pPr>
      <w:r w:rsidRPr="00ED1D3D">
        <w:t>Organ właściwy wierzyciela, który nie jest jednocześnie organem właściwym dłużnika, przekazuje organowi właściwemu dłużnika 20% otrzymanej od komornika kwoty.</w:t>
      </w:r>
    </w:p>
    <w:p w:rsidR="00CA72EA" w:rsidRPr="00ED1D3D" w:rsidRDefault="00CA72EA" w:rsidP="00CA72EA">
      <w:pPr>
        <w:ind w:left="900" w:hanging="900"/>
        <w:jc w:val="both"/>
      </w:pPr>
      <w:r w:rsidRPr="00ED1D3D">
        <w:t xml:space="preserve">               W przypadku, gdy nie można zidentyfikować organu dłużnika (np. w sytuacji, gdy dłużnik przebywa w zakładzie karnym lub nieznane jest miejsce zamieszkania), dochód z tytułu wyegzekwowanych od dłużnika środków, który przypadłby organowi właściwemu dłużnika, przekazywany jest na dochód budżetu państwa. </w:t>
      </w:r>
    </w:p>
    <w:p w:rsidR="00CA72EA" w:rsidRPr="00ED1D3D" w:rsidRDefault="00CA72EA" w:rsidP="00CA72EA">
      <w:pPr>
        <w:jc w:val="both"/>
      </w:pPr>
      <w:r w:rsidRPr="00ED1D3D">
        <w:t xml:space="preserve">Dział 852 – Zaliczka Alimentacyjna </w:t>
      </w:r>
    </w:p>
    <w:p w:rsidR="00CA72EA" w:rsidRPr="00ED1D3D" w:rsidRDefault="00CA72EA" w:rsidP="00787218">
      <w:pPr>
        <w:ind w:left="900" w:hanging="900"/>
        <w:jc w:val="both"/>
      </w:pPr>
      <w:r w:rsidRPr="00ED1D3D">
        <w:t xml:space="preserve">               Dłużnik alimentacyjny na podstawie Ustawy z dnia 22.04.2005r. o postępowaniu wobec dłużników alimentacyjnych oraz zaliczce alimentacyjnej  art. 12 ust. 1 i 2 jest zobowiązany do zwrotu organowi właściwemu wierzyciela należności w wysokości zaliczek wypłaconych osobie uprawnionej, powiększonej o 5%. Podział zwrotu rozliczany jest w następujący sposób: 50% kwoty należności stanowi dochód własny gminy, pozostałe 50%  tej kwoty oraz 5% wyżej wymienionego zwiększenia stanowi dochód budżetu państwa. </w:t>
      </w:r>
    </w:p>
    <w:p w:rsidR="00826815" w:rsidRDefault="00CA72EA" w:rsidP="00E6279E">
      <w:pPr>
        <w:autoSpaceDE w:val="0"/>
        <w:autoSpaceDN w:val="0"/>
        <w:adjustRightInd w:val="0"/>
        <w:ind w:left="708" w:hanging="708"/>
        <w:jc w:val="both"/>
      </w:pPr>
      <w:r w:rsidRPr="00ED1D3D">
        <w:t>Dział 852 – z zwrotu zaliczki alimentacyjnej 50% kwoty stanowi dochód własny Gminy a pozostałe 50% tej kwoty stanowi dochód budżetu Państwa  oraz z zwrotu Funduszu Alimentacyjnego.</w:t>
      </w:r>
    </w:p>
    <w:sectPr w:rsidR="00826815" w:rsidSect="00ED66E4">
      <w:footerReference w:type="default" r:id="rId7"/>
      <w:pgSz w:w="11906" w:h="16838"/>
      <w:pgMar w:top="1417" w:right="1417" w:bottom="1417" w:left="1417" w:header="708" w:footer="708" w:gutter="0"/>
      <w:pgNumType w:start="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1A" w:rsidRDefault="00CA321A" w:rsidP="00CC1921">
      <w:r>
        <w:separator/>
      </w:r>
    </w:p>
  </w:endnote>
  <w:endnote w:type="continuationSeparator" w:id="0">
    <w:p w:rsidR="00CA321A" w:rsidRDefault="00CA321A" w:rsidP="00CC1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4188"/>
      <w:docPartObj>
        <w:docPartGallery w:val="Page Numbers (Bottom of Page)"/>
        <w:docPartUnique/>
      </w:docPartObj>
    </w:sdtPr>
    <w:sdtContent>
      <w:p w:rsidR="00CC1921" w:rsidRDefault="004861BA">
        <w:pPr>
          <w:pStyle w:val="Stopka"/>
          <w:jc w:val="center"/>
        </w:pPr>
        <w:fldSimple w:instr=" PAGE   \* MERGEFORMAT ">
          <w:r w:rsidR="00E6279E">
            <w:rPr>
              <w:noProof/>
            </w:rPr>
            <w:t>83</w:t>
          </w:r>
        </w:fldSimple>
      </w:p>
    </w:sdtContent>
  </w:sdt>
  <w:p w:rsidR="003621F7" w:rsidRDefault="00CA32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1A" w:rsidRDefault="00CA321A" w:rsidP="00CC1921">
      <w:r>
        <w:separator/>
      </w:r>
    </w:p>
  </w:footnote>
  <w:footnote w:type="continuationSeparator" w:id="0">
    <w:p w:rsidR="00CA321A" w:rsidRDefault="00CA321A" w:rsidP="00CC19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2EA"/>
    <w:rsid w:val="000024B0"/>
    <w:rsid w:val="000A29C1"/>
    <w:rsid w:val="000A343D"/>
    <w:rsid w:val="00127228"/>
    <w:rsid w:val="001510C8"/>
    <w:rsid w:val="001E6F3C"/>
    <w:rsid w:val="00265750"/>
    <w:rsid w:val="002D411A"/>
    <w:rsid w:val="003406E0"/>
    <w:rsid w:val="00391B82"/>
    <w:rsid w:val="004536C7"/>
    <w:rsid w:val="00456E1A"/>
    <w:rsid w:val="004815BB"/>
    <w:rsid w:val="004861BA"/>
    <w:rsid w:val="004A65E8"/>
    <w:rsid w:val="004D128F"/>
    <w:rsid w:val="005609F7"/>
    <w:rsid w:val="005B7431"/>
    <w:rsid w:val="005E7BE4"/>
    <w:rsid w:val="00673436"/>
    <w:rsid w:val="00693D1B"/>
    <w:rsid w:val="006C4BE3"/>
    <w:rsid w:val="00787218"/>
    <w:rsid w:val="007A7A93"/>
    <w:rsid w:val="00811281"/>
    <w:rsid w:val="00812414"/>
    <w:rsid w:val="0082312F"/>
    <w:rsid w:val="00826815"/>
    <w:rsid w:val="0083646F"/>
    <w:rsid w:val="00882453"/>
    <w:rsid w:val="008B521F"/>
    <w:rsid w:val="008E6B85"/>
    <w:rsid w:val="0092229D"/>
    <w:rsid w:val="00964DAF"/>
    <w:rsid w:val="00A2083D"/>
    <w:rsid w:val="00A865C0"/>
    <w:rsid w:val="00AB07BA"/>
    <w:rsid w:val="00AB63C6"/>
    <w:rsid w:val="00AE7204"/>
    <w:rsid w:val="00BD5312"/>
    <w:rsid w:val="00C73D0F"/>
    <w:rsid w:val="00CA321A"/>
    <w:rsid w:val="00CA72EA"/>
    <w:rsid w:val="00CC1921"/>
    <w:rsid w:val="00D61ACF"/>
    <w:rsid w:val="00DB70B3"/>
    <w:rsid w:val="00E04AF6"/>
    <w:rsid w:val="00E24651"/>
    <w:rsid w:val="00E27A54"/>
    <w:rsid w:val="00E6279E"/>
    <w:rsid w:val="00E767B1"/>
    <w:rsid w:val="00EB5756"/>
    <w:rsid w:val="00ED66E4"/>
    <w:rsid w:val="00F407D8"/>
    <w:rsid w:val="00F8380C"/>
    <w:rsid w:val="00FA6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A72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A72E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CA72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2E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A72E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C19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192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5EEE8-BF95-438A-93EF-B237329C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Jesionowska</dc:creator>
  <cp:keywords/>
  <dc:description/>
  <cp:lastModifiedBy>Andrzej</cp:lastModifiedBy>
  <cp:revision>31</cp:revision>
  <cp:lastPrinted>2015-08-24T13:39:00Z</cp:lastPrinted>
  <dcterms:created xsi:type="dcterms:W3CDTF">2015-03-27T11:16:00Z</dcterms:created>
  <dcterms:modified xsi:type="dcterms:W3CDTF">2015-08-24T17:19:00Z</dcterms:modified>
</cp:coreProperties>
</file>