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69" w:rsidRPr="003B2669" w:rsidRDefault="003B2669" w:rsidP="003B2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3B2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CB2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95/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</w:t>
      </w:r>
    </w:p>
    <w:p w:rsidR="003B2669" w:rsidRPr="003B2669" w:rsidRDefault="003B2669" w:rsidP="003B26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WÓJTA GMINY</w:t>
      </w:r>
      <w:r w:rsidRPr="003B2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CHEŁMŻA</w:t>
      </w:r>
    </w:p>
    <w:p w:rsidR="003B2669" w:rsidRPr="003B2669" w:rsidRDefault="003B2669" w:rsidP="003B2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2669" w:rsidRPr="003B2669" w:rsidRDefault="003B2669" w:rsidP="003B26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3B266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 dnia </w:t>
      </w:r>
      <w:r w:rsidR="00CB2FC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września 2015</w:t>
      </w:r>
      <w:r w:rsidRPr="003B266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r.</w:t>
      </w:r>
    </w:p>
    <w:p w:rsidR="003B2669" w:rsidRPr="003B2669" w:rsidRDefault="003B2669" w:rsidP="003B26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C66148" w:rsidRDefault="003B2669" w:rsidP="003B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 sprawie podania do</w:t>
      </w:r>
      <w:r w:rsidRPr="003B26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publicz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nej </w:t>
      </w:r>
      <w:r w:rsidRPr="003B26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adomości ogłoszenia o przetargu</w:t>
      </w:r>
      <w:r w:rsidRPr="003B26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ustnym nieograniczonym na sprzedaż niezabudowanych nieruchomości </w:t>
      </w:r>
    </w:p>
    <w:p w:rsidR="003B2669" w:rsidRDefault="003B2669" w:rsidP="003B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3B26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we wsiach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Kończewice i Kiełbasin.</w:t>
      </w:r>
    </w:p>
    <w:p w:rsidR="003B2669" w:rsidRPr="003B2669" w:rsidRDefault="003B2669" w:rsidP="003B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3B2669" w:rsidRPr="003B2669" w:rsidRDefault="003B2669" w:rsidP="003B2669">
      <w:pPr>
        <w:tabs>
          <w:tab w:val="left" w:pos="426"/>
        </w:tabs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 w:rsidRPr="003B2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C66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B266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 3 ustawy z dnia 8 marca 1990 r. o samorządzie gminnym (Dz.U. z 2013 r. poz. 594, 645 i 1318 oraz z 2014 r. poz. 379 i 1072), art. 11 ust. 1, art. 13 ust. 1</w:t>
      </w:r>
      <w:r w:rsidRPr="003B266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B2669">
        <w:rPr>
          <w:rFonts w:ascii="Times New Roman" w:eastAsia="Times New Roman" w:hAnsi="Times New Roman" w:cs="Times New Roman"/>
          <w:sz w:val="24"/>
          <w:szCs w:val="24"/>
          <w:lang w:eastAsia="pl-PL"/>
        </w:rPr>
        <w:t>i art. 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21 sierpnia 1997 r. o gospodarce </w:t>
      </w:r>
      <w:r w:rsidRPr="003B26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nieruchomościami (Dz.U. z 2015 r. poz. </w:t>
      </w:r>
      <w:r w:rsidRPr="002C1201">
        <w:rPr>
          <w:rFonts w:ascii="Times New Roman" w:eastAsia="Times New Roman" w:hAnsi="Times New Roman" w:cs="Times New Roman"/>
          <w:sz w:val="24"/>
          <w:szCs w:val="24"/>
          <w:lang w:eastAsia="pl-PL"/>
        </w:rPr>
        <w:t>782</w:t>
      </w:r>
      <w:r w:rsidR="00CE06FF" w:rsidRPr="002C1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1180</w:t>
      </w:r>
      <w:r w:rsidRPr="002C1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541F36" w:rsidRPr="002C1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541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ust. 1 </w:t>
      </w:r>
      <w:r w:rsidR="00541F36" w:rsidRPr="002C1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AA4E27" w:rsidRPr="002C1201">
        <w:rPr>
          <w:rFonts w:ascii="Times New Roman" w:eastAsia="Times New Roman" w:hAnsi="Times New Roman"/>
          <w:sz w:val="24"/>
          <w:szCs w:val="24"/>
          <w:lang w:eastAsia="pl-PL"/>
        </w:rPr>
        <w:t xml:space="preserve">§ 4 ust. 2 rozporządzenia Rady Ministrów z dnia 14 września 2004 r. w sprawie sposobu i trybu przeprowadzania przetargów oraz rokowań na zbycie nieruchomości (Dz.U. z 2014 r. poz. 1490), </w:t>
      </w:r>
      <w:r w:rsidRPr="003B2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Pr="003B26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IV/28/15</w:t>
      </w:r>
      <w:r w:rsidRPr="003B26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B2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Chełmża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 marca 2015</w:t>
      </w:r>
      <w:r w:rsidR="00DA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3B26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sprzedaży nieruchomości we wsi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Kończewice</w:t>
      </w:r>
      <w:r w:rsidR="00C661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 w:rsidRPr="003B26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uchwały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VI/47/15</w:t>
      </w:r>
      <w:r w:rsidRPr="003B26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Rady Gminy Chełmża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 maja 2015</w:t>
      </w:r>
      <w:r w:rsidRPr="003B26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w sprawie sprzedaży nieruchomości we wsi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Kiełbasin</w:t>
      </w:r>
      <w:r w:rsidR="00DA1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</w:t>
      </w:r>
      <w:r w:rsidRPr="003B2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następuje:</w:t>
      </w:r>
    </w:p>
    <w:p w:rsidR="003B2669" w:rsidRPr="003B2669" w:rsidRDefault="003B2669" w:rsidP="003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669" w:rsidRPr="003B2669" w:rsidRDefault="003B2669" w:rsidP="003B26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3B266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</w:t>
      </w:r>
      <w:r w:rsidR="00C6614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3B26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§ 1. </w:t>
      </w:r>
      <w:r w:rsidRPr="003B266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Podać do publicznej wiadomości</w:t>
      </w:r>
      <w:r w:rsidR="00CE06FF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ogłoszenie o przetargu ustnym nieograniczonym na sprzedaż niezabudowanych nieruchomości </w:t>
      </w:r>
      <w:r w:rsidRPr="003B266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stanowiących zasób nieruchomości Gminy Chełmża, położonych we wsiach</w:t>
      </w:r>
      <w:r w:rsidR="00CE06FF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Kończewice i Kiełbasin.</w:t>
      </w:r>
    </w:p>
    <w:p w:rsidR="003B2669" w:rsidRPr="003B2669" w:rsidRDefault="00CE06FF" w:rsidP="003B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będące przedmiotem sprzedaży stanowią</w:t>
      </w:r>
      <w:r w:rsidR="003B2669" w:rsidRPr="003B2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odrębne pozycje</w:t>
      </w:r>
      <w:r w:rsidR="003B2669" w:rsidRPr="003B2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przetargowe. </w:t>
      </w:r>
    </w:p>
    <w:tbl>
      <w:tblPr>
        <w:tblW w:w="9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3556"/>
        <w:gridCol w:w="2831"/>
        <w:gridCol w:w="1975"/>
      </w:tblGrid>
      <w:tr w:rsidR="003B2669" w:rsidRPr="003B2669" w:rsidTr="00E70A71">
        <w:trPr>
          <w:trHeight w:val="8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69" w:rsidRPr="003B2669" w:rsidRDefault="003B2669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6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69" w:rsidRPr="003B2669" w:rsidRDefault="00CE06FF" w:rsidP="003B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Położenie, oznaczenie</w:t>
            </w:r>
            <w:r w:rsidR="003B2669" w:rsidRPr="003B26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chomości w ewidencji gruntów i </w:t>
            </w:r>
            <w:r w:rsidR="003B2669" w:rsidRPr="003B26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budynków</w:t>
            </w:r>
          </w:p>
          <w:p w:rsidR="003B2669" w:rsidRPr="003B2669" w:rsidRDefault="00CE06FF" w:rsidP="003B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</w:t>
            </w:r>
            <w:r w:rsidR="003B2669" w:rsidRPr="003B26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69" w:rsidRPr="003B2669" w:rsidRDefault="003B2669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B2669" w:rsidRPr="003B2669" w:rsidRDefault="003B2669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6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księgi wieczystej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69" w:rsidRPr="003B2669" w:rsidRDefault="003B2669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B2669" w:rsidRPr="003B2669" w:rsidRDefault="003B2669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6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</w:t>
            </w:r>
          </w:p>
          <w:p w:rsidR="003B2669" w:rsidRPr="003B2669" w:rsidRDefault="003B2669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6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</w:t>
            </w:r>
          </w:p>
          <w:p w:rsidR="003B2669" w:rsidRPr="003B2669" w:rsidRDefault="003B2669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6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ha</w:t>
            </w:r>
          </w:p>
        </w:tc>
      </w:tr>
      <w:tr w:rsidR="003B2669" w:rsidRPr="003B2669" w:rsidTr="00E70A71">
        <w:trPr>
          <w:trHeight w:val="2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69" w:rsidRPr="003B2669" w:rsidRDefault="003B2669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6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69" w:rsidRPr="003B2669" w:rsidRDefault="003B2669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6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69" w:rsidRPr="003B2669" w:rsidRDefault="003B2669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6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69" w:rsidRPr="003B2669" w:rsidRDefault="003B2669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6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</w:tr>
      <w:tr w:rsidR="003B2669" w:rsidRPr="003B2669" w:rsidTr="00E70A71">
        <w:trPr>
          <w:trHeight w:val="7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69" w:rsidRPr="003B2669" w:rsidRDefault="003B2669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B2669" w:rsidRPr="003B2669" w:rsidRDefault="003B2669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6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  <w:p w:rsidR="003B2669" w:rsidRPr="003B2669" w:rsidRDefault="003B2669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71" w:rsidRPr="00E70A71" w:rsidRDefault="00E70A71" w:rsidP="00E7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7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Kończewice</w:t>
            </w:r>
          </w:p>
          <w:p w:rsidR="00E70A71" w:rsidRPr="00E70A71" w:rsidRDefault="00E70A71" w:rsidP="00E7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0A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działka nr 92</w:t>
            </w:r>
          </w:p>
          <w:p w:rsidR="00E70A71" w:rsidRPr="00E70A71" w:rsidRDefault="00E70A71" w:rsidP="00E7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0A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działka nr 221</w:t>
            </w:r>
          </w:p>
          <w:p w:rsidR="003B2669" w:rsidRPr="003B2669" w:rsidRDefault="00E70A71" w:rsidP="00E7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0A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69" w:rsidRPr="003B2669" w:rsidRDefault="00E70A71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0A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TO1T/00003026/9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71" w:rsidRPr="00E70A71" w:rsidRDefault="00E70A71" w:rsidP="00E7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0A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1,9280</w:t>
            </w:r>
          </w:p>
          <w:p w:rsidR="00E70A71" w:rsidRPr="00E70A71" w:rsidRDefault="00E70A71" w:rsidP="00E7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0A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0,0795</w:t>
            </w:r>
          </w:p>
          <w:p w:rsidR="003B2669" w:rsidRPr="003B2669" w:rsidRDefault="00E70A71" w:rsidP="00E7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2,0075</w:t>
            </w:r>
          </w:p>
        </w:tc>
      </w:tr>
      <w:tr w:rsidR="003B2669" w:rsidRPr="003B2669" w:rsidTr="00E70A71">
        <w:trPr>
          <w:trHeight w:val="7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69" w:rsidRPr="003B2669" w:rsidRDefault="003B2669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6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71" w:rsidRPr="00E70A71" w:rsidRDefault="00E70A71" w:rsidP="00E7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7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Kiełbasin</w:t>
            </w:r>
          </w:p>
          <w:p w:rsidR="00E70A71" w:rsidRPr="00E70A71" w:rsidRDefault="00E70A71" w:rsidP="00E7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0A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działka nr 91/8</w:t>
            </w:r>
          </w:p>
          <w:p w:rsidR="003B2669" w:rsidRPr="003B2669" w:rsidRDefault="00E70A71" w:rsidP="00E7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0A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69" w:rsidRPr="003B2669" w:rsidRDefault="00E70A71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0A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TO1T/00057545/6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69" w:rsidRPr="003B2669" w:rsidRDefault="00E70A71" w:rsidP="003B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5,6700</w:t>
            </w:r>
          </w:p>
        </w:tc>
      </w:tr>
    </w:tbl>
    <w:p w:rsidR="003B2669" w:rsidRPr="00E309A3" w:rsidRDefault="00AA4E27" w:rsidP="003B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9A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przetargu stanowi załącznik do zarządzenia.</w:t>
      </w:r>
    </w:p>
    <w:p w:rsidR="00AA4E27" w:rsidRPr="003B2669" w:rsidRDefault="00AA4E27" w:rsidP="003B26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B2669" w:rsidRPr="003B2669" w:rsidRDefault="003B2669" w:rsidP="003B2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6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C661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B26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3B2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4E27" w:rsidRPr="00AA4E27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nieruchomości ustala się wadium w wysokości 10% ceny wywoławczej</w:t>
      </w:r>
      <w:r w:rsidR="00A6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</w:t>
      </w:r>
      <w:r w:rsidR="00AA4E27" w:rsidRPr="00AA4E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4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2669" w:rsidRPr="003B2669" w:rsidRDefault="003B2669" w:rsidP="003B26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3B2669" w:rsidRPr="003B2669" w:rsidRDefault="003B2669" w:rsidP="003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266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</w:t>
      </w:r>
      <w:r w:rsidR="00C6614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3B26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§ </w:t>
      </w:r>
      <w:r w:rsidR="00E309A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3</w:t>
      </w:r>
      <w:r w:rsidRPr="003B26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.</w:t>
      </w:r>
      <w:r w:rsidR="00AA4E2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Zarządzenie wchodzi w życie z</w:t>
      </w:r>
      <w:r w:rsidRPr="003B266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dniem</w:t>
      </w:r>
      <w:r w:rsidR="00AA4E2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Pr="003B266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2669" w:rsidRPr="003B2669" w:rsidRDefault="003B2669" w:rsidP="003B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26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3B2669" w:rsidRPr="003B2669" w:rsidRDefault="003B2669" w:rsidP="003B2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2669" w:rsidRPr="003B2669" w:rsidRDefault="003B2669" w:rsidP="003B2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32F34" w:rsidRDefault="00132F34"/>
    <w:sectPr w:rsidR="0013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69"/>
    <w:rsid w:val="00132F34"/>
    <w:rsid w:val="002A240F"/>
    <w:rsid w:val="002C1201"/>
    <w:rsid w:val="003B2669"/>
    <w:rsid w:val="00541F36"/>
    <w:rsid w:val="005E35B4"/>
    <w:rsid w:val="00735193"/>
    <w:rsid w:val="00A60695"/>
    <w:rsid w:val="00AA4E27"/>
    <w:rsid w:val="00C66148"/>
    <w:rsid w:val="00CB2FCB"/>
    <w:rsid w:val="00CE06FF"/>
    <w:rsid w:val="00DA1B5D"/>
    <w:rsid w:val="00E309A3"/>
    <w:rsid w:val="00E70A71"/>
    <w:rsid w:val="00E8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E2BD2-01D7-4B97-9DA1-315A59F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7</cp:revision>
  <dcterms:created xsi:type="dcterms:W3CDTF">2015-09-09T09:07:00Z</dcterms:created>
  <dcterms:modified xsi:type="dcterms:W3CDTF">2015-09-11T05:12:00Z</dcterms:modified>
</cp:coreProperties>
</file>