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BD" w:rsidRPr="006F4A7C" w:rsidRDefault="007A41BD" w:rsidP="007A41BD">
      <w:pPr>
        <w:ind w:left="2832" w:firstLine="5448"/>
        <w:jc w:val="right"/>
        <w:rPr>
          <w:b/>
        </w:rPr>
      </w:pPr>
      <w:bookmarkStart w:id="0" w:name="_GoBack"/>
      <w:bookmarkEnd w:id="0"/>
      <w:r w:rsidRPr="006F4A7C">
        <w:rPr>
          <w:b/>
        </w:rPr>
        <w:tab/>
      </w:r>
      <w:r w:rsidRPr="006F4A7C">
        <w:rPr>
          <w:b/>
        </w:rPr>
        <w:tab/>
      </w: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center"/>
        <w:rPr>
          <w:b/>
        </w:rPr>
      </w:pPr>
      <w:r w:rsidRPr="006F4A7C">
        <w:rPr>
          <w:b/>
        </w:rPr>
        <w:t>UCHWAŁA Nr</w:t>
      </w:r>
      <w:r w:rsidR="00482005">
        <w:rPr>
          <w:b/>
        </w:rPr>
        <w:t xml:space="preserve"> X / 87 / </w:t>
      </w:r>
      <w:r>
        <w:rPr>
          <w:b/>
        </w:rPr>
        <w:t>15</w:t>
      </w:r>
    </w:p>
    <w:p w:rsidR="007A41BD" w:rsidRDefault="007A41BD" w:rsidP="007A41BD">
      <w:pPr>
        <w:jc w:val="center"/>
        <w:rPr>
          <w:b/>
        </w:rPr>
      </w:pPr>
      <w:r w:rsidRPr="006F4A7C">
        <w:rPr>
          <w:b/>
        </w:rPr>
        <w:t>RADY GMINY CHEŁMŻA</w:t>
      </w:r>
    </w:p>
    <w:p w:rsidR="007A41BD" w:rsidRPr="006F4A7C" w:rsidRDefault="007A41BD" w:rsidP="007A41BD">
      <w:pPr>
        <w:jc w:val="center"/>
        <w:rPr>
          <w:b/>
        </w:rPr>
      </w:pPr>
    </w:p>
    <w:p w:rsidR="007A41BD" w:rsidRPr="006F4A7C" w:rsidRDefault="007A41BD" w:rsidP="007A41BD">
      <w:pPr>
        <w:jc w:val="center"/>
      </w:pPr>
      <w:r>
        <w:t>z dnia 22 września 2015</w:t>
      </w:r>
      <w:r w:rsidRPr="006F4A7C">
        <w:t xml:space="preserve"> r.</w:t>
      </w: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center"/>
        <w:rPr>
          <w:b/>
        </w:rPr>
      </w:pPr>
      <w:r w:rsidRPr="006F4A7C">
        <w:rPr>
          <w:b/>
        </w:rPr>
        <w:t xml:space="preserve">w sprawie powołania Zespołu do spraw przedstawienia Radzie Gminy opinii </w:t>
      </w:r>
      <w:r w:rsidRPr="006F4A7C">
        <w:rPr>
          <w:b/>
        </w:rPr>
        <w:br/>
        <w:t>o zgłoszo</w:t>
      </w:r>
      <w:r>
        <w:rPr>
          <w:b/>
        </w:rPr>
        <w:t>ny</w:t>
      </w:r>
      <w:r w:rsidR="00B0394C">
        <w:rPr>
          <w:b/>
        </w:rPr>
        <w:t>m</w:t>
      </w:r>
      <w:r>
        <w:rPr>
          <w:b/>
        </w:rPr>
        <w:t xml:space="preserve"> kandyda</w:t>
      </w:r>
      <w:r w:rsidR="00B0394C">
        <w:rPr>
          <w:b/>
        </w:rPr>
        <w:t>cie</w:t>
      </w:r>
      <w:r>
        <w:rPr>
          <w:b/>
        </w:rPr>
        <w:t xml:space="preserve"> na ławnik</w:t>
      </w:r>
      <w:r w:rsidR="00B0394C">
        <w:rPr>
          <w:b/>
        </w:rPr>
        <w:t>a</w:t>
      </w:r>
      <w:r w:rsidRPr="006F4A7C">
        <w:rPr>
          <w:b/>
        </w:rPr>
        <w:t>.</w:t>
      </w:r>
    </w:p>
    <w:p w:rsidR="007A41BD" w:rsidRPr="006F4A7C" w:rsidRDefault="007A41BD" w:rsidP="007A41BD">
      <w:pPr>
        <w:jc w:val="both"/>
        <w:rPr>
          <w:b/>
        </w:rPr>
      </w:pPr>
    </w:p>
    <w:p w:rsidR="007A41BD" w:rsidRPr="006F4A7C" w:rsidRDefault="007A41BD" w:rsidP="007A41BD">
      <w:pPr>
        <w:jc w:val="both"/>
        <w:rPr>
          <w:b/>
        </w:rPr>
      </w:pPr>
    </w:p>
    <w:p w:rsidR="007A41BD" w:rsidRPr="00841D95" w:rsidRDefault="00AA4C8E" w:rsidP="007A41BD">
      <w:pPr>
        <w:tabs>
          <w:tab w:val="left" w:pos="0"/>
        </w:tabs>
        <w:jc w:val="both"/>
      </w:pPr>
      <w:r>
        <w:tab/>
      </w:r>
      <w:r w:rsidR="007A41BD" w:rsidRPr="00841D95">
        <w:t>Na podstawie art. 163 § 2 ustawy z dnia 27 lipca 2001 r</w:t>
      </w:r>
      <w:r w:rsidR="007A41BD">
        <w:t>.</w:t>
      </w:r>
      <w:r w:rsidR="007A41BD" w:rsidRPr="00841D95">
        <w:t xml:space="preserve"> Prawo o ustroju sądów powszechnych (Dz.U. </w:t>
      </w:r>
      <w:r w:rsidR="00A05243">
        <w:t xml:space="preserve">z 2015 r. </w:t>
      </w:r>
      <w:r w:rsidR="007A41BD" w:rsidRPr="00841D95">
        <w:t xml:space="preserve">poz. </w:t>
      </w:r>
      <w:r w:rsidR="00A05243">
        <w:t xml:space="preserve">133, 509, 694 i 1066) </w:t>
      </w:r>
      <w:r w:rsidR="007A41BD" w:rsidRPr="006F4A7C">
        <w:t>uchwala się, co następuje:</w:t>
      </w:r>
    </w:p>
    <w:p w:rsidR="007A41BD" w:rsidRPr="006F4A7C" w:rsidRDefault="007A41BD" w:rsidP="007A41BD">
      <w:pPr>
        <w:jc w:val="both"/>
        <w:rPr>
          <w:b/>
        </w:rPr>
      </w:pPr>
    </w:p>
    <w:p w:rsidR="007A41BD" w:rsidRPr="006F4A7C" w:rsidRDefault="00AA4C8E" w:rsidP="007A41BD">
      <w:pPr>
        <w:jc w:val="both"/>
      </w:pPr>
      <w:r>
        <w:rPr>
          <w:b/>
        </w:rPr>
        <w:tab/>
      </w:r>
      <w:r w:rsidR="007A41BD" w:rsidRPr="006F4A7C">
        <w:rPr>
          <w:b/>
        </w:rPr>
        <w:t>§ 1.</w:t>
      </w:r>
      <w:r w:rsidR="000D3901" w:rsidRPr="000D3901">
        <w:t>1.</w:t>
      </w:r>
      <w:r w:rsidR="007A41BD" w:rsidRPr="006F4A7C">
        <w:t>Powołuje się Zespół do spraw przedstawienia Radzie Gminy Chełmża opinii o</w:t>
      </w:r>
      <w:r w:rsidR="007A41BD">
        <w:t xml:space="preserve"> zgłoszonym kandydacie</w:t>
      </w:r>
      <w:r w:rsidR="00A05243">
        <w:t xml:space="preserve"> na ławnika</w:t>
      </w:r>
      <w:r w:rsidR="007A41BD" w:rsidRPr="006F4A7C">
        <w:t xml:space="preserve"> do Sądu Okręgowego w Toruniu w składzie:</w:t>
      </w:r>
    </w:p>
    <w:p w:rsidR="007A41BD" w:rsidRPr="006F4A7C" w:rsidRDefault="007A41BD" w:rsidP="007A41BD">
      <w:pPr>
        <w:jc w:val="both"/>
      </w:pPr>
      <w:r>
        <w:t xml:space="preserve">1) </w:t>
      </w:r>
      <w:r w:rsidR="00CF0581">
        <w:t>Stanisława Stasieczek</w:t>
      </w:r>
      <w:r w:rsidR="008263E7">
        <w:tab/>
      </w:r>
      <w:r w:rsidR="008263E7">
        <w:tab/>
      </w:r>
      <w:r w:rsidR="00CF0581">
        <w:t>- Przewodnicząc</w:t>
      </w:r>
      <w:r w:rsidRPr="006F4A7C">
        <w:t>a</w:t>
      </w:r>
      <w:r>
        <w:t>;</w:t>
      </w:r>
    </w:p>
    <w:p w:rsidR="007A41BD" w:rsidRPr="006F4A7C" w:rsidRDefault="007A41BD" w:rsidP="007A41BD">
      <w:pPr>
        <w:jc w:val="both"/>
      </w:pPr>
      <w:r>
        <w:t xml:space="preserve">2) </w:t>
      </w:r>
      <w:r w:rsidR="00CF0581">
        <w:t xml:space="preserve">Janusz Iwański     </w:t>
      </w:r>
      <w:r w:rsidR="008263E7">
        <w:tab/>
      </w:r>
      <w:r w:rsidR="008263E7">
        <w:tab/>
      </w:r>
      <w:r w:rsidR="00CF0581">
        <w:t xml:space="preserve">            </w:t>
      </w:r>
      <w:r w:rsidRPr="006F4A7C">
        <w:t>- członek</w:t>
      </w:r>
      <w:r>
        <w:t>;</w:t>
      </w:r>
    </w:p>
    <w:p w:rsidR="007A41BD" w:rsidRPr="006F4A7C" w:rsidRDefault="007A41BD" w:rsidP="007A41BD">
      <w:pPr>
        <w:jc w:val="both"/>
      </w:pPr>
      <w:r>
        <w:t xml:space="preserve">3) </w:t>
      </w:r>
      <w:r w:rsidR="00CF0581">
        <w:t>Franciszek Piróg</w:t>
      </w:r>
      <w:r w:rsidRPr="006F4A7C">
        <w:tab/>
      </w:r>
      <w:r w:rsidR="00CF0581">
        <w:t xml:space="preserve">      </w:t>
      </w:r>
      <w:r w:rsidRPr="006F4A7C">
        <w:tab/>
      </w:r>
      <w:r w:rsidR="00CF0581">
        <w:t xml:space="preserve">            </w:t>
      </w:r>
      <w:r w:rsidRPr="006F4A7C">
        <w:t>- członek</w:t>
      </w:r>
      <w:r>
        <w:t>.</w:t>
      </w:r>
    </w:p>
    <w:p w:rsidR="007A41BD" w:rsidRDefault="00A73BFE" w:rsidP="00A73BFE">
      <w:pPr>
        <w:pStyle w:val="Akapitzlist"/>
        <w:numPr>
          <w:ilvl w:val="0"/>
          <w:numId w:val="4"/>
        </w:numPr>
        <w:ind w:left="1134"/>
        <w:jc w:val="both"/>
      </w:pPr>
      <w:r>
        <w:t>Zespół rozwiązuje się z chwilą przeprowadzenia wyborów ławnika.</w:t>
      </w:r>
    </w:p>
    <w:p w:rsidR="00A73BFE" w:rsidRPr="006F4A7C" w:rsidRDefault="00A73BFE" w:rsidP="00A73BFE">
      <w:pPr>
        <w:pStyle w:val="Akapitzlist"/>
        <w:ind w:left="1134"/>
        <w:jc w:val="both"/>
      </w:pPr>
    </w:p>
    <w:p w:rsidR="007A41BD" w:rsidRPr="006F4A7C" w:rsidRDefault="00AA4C8E" w:rsidP="007A41BD">
      <w:pPr>
        <w:ind w:left="180"/>
        <w:jc w:val="both"/>
      </w:pPr>
      <w:r>
        <w:tab/>
      </w:r>
      <w:r w:rsidR="007A41BD" w:rsidRPr="006F4A7C">
        <w:rPr>
          <w:b/>
        </w:rPr>
        <w:t xml:space="preserve">§ 2. </w:t>
      </w:r>
      <w:r w:rsidR="007A41BD" w:rsidRPr="006F4A7C">
        <w:t>Do z</w:t>
      </w:r>
      <w:r w:rsidR="00A05243">
        <w:t>akresu działania Zespołu należy</w:t>
      </w:r>
    </w:p>
    <w:p w:rsidR="007A41BD" w:rsidRPr="006F4A7C" w:rsidRDefault="007A41BD" w:rsidP="007A41BD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</w:pPr>
      <w:r w:rsidRPr="006F4A7C">
        <w:t>s</w:t>
      </w:r>
      <w:r>
        <w:t>porządzenie opinii o zgłoszonym kandydacie na ławnika</w:t>
      </w:r>
      <w:r w:rsidRPr="006F4A7C">
        <w:t>,</w:t>
      </w:r>
      <w:r>
        <w:t xml:space="preserve"> w szczególności </w:t>
      </w:r>
      <w:r w:rsidR="00EE5EA2">
        <w:t xml:space="preserve">w </w:t>
      </w:r>
      <w:r>
        <w:t>zakresie spełnienia  wymogów określonych w ustawie;</w:t>
      </w:r>
    </w:p>
    <w:p w:rsidR="007A41BD" w:rsidRDefault="007A41BD" w:rsidP="007A41BD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hanging="720"/>
        <w:jc w:val="both"/>
      </w:pPr>
      <w:r w:rsidRPr="006F4A7C">
        <w:t xml:space="preserve">przedstawienie na </w:t>
      </w:r>
      <w:r>
        <w:t>s</w:t>
      </w:r>
      <w:r w:rsidRPr="006F4A7C">
        <w:t>esji Rady Gminy Chełmża opinii o kandyda</w:t>
      </w:r>
      <w:r w:rsidR="00B0394C">
        <w:t>cie</w:t>
      </w:r>
      <w:r w:rsidRPr="006F4A7C">
        <w:t>.</w:t>
      </w:r>
    </w:p>
    <w:p w:rsidR="007A41BD" w:rsidRPr="006F4A7C" w:rsidRDefault="007A41BD" w:rsidP="007A41BD">
      <w:pPr>
        <w:jc w:val="both"/>
      </w:pPr>
    </w:p>
    <w:p w:rsidR="007A41BD" w:rsidRPr="006F4A7C" w:rsidRDefault="00AA4C8E" w:rsidP="007A41BD">
      <w:pPr>
        <w:jc w:val="both"/>
      </w:pPr>
      <w:r>
        <w:tab/>
      </w:r>
      <w:r w:rsidR="007A41BD" w:rsidRPr="006F4A7C">
        <w:rPr>
          <w:b/>
        </w:rPr>
        <w:t xml:space="preserve">§ 3. </w:t>
      </w:r>
      <w:r w:rsidR="007A41BD" w:rsidRPr="006F4A7C">
        <w:t xml:space="preserve">Obsługę </w:t>
      </w:r>
      <w:proofErr w:type="spellStart"/>
      <w:r w:rsidR="007A41BD" w:rsidRPr="006F4A7C">
        <w:t>techniczno</w:t>
      </w:r>
      <w:proofErr w:type="spellEnd"/>
      <w:r w:rsidR="00E275DE">
        <w:t xml:space="preserve"> </w:t>
      </w:r>
      <w:r w:rsidR="007A41BD" w:rsidRPr="006F4A7C">
        <w:t>- organizacyjną Zespołu zapewnia Biuro Rady Gminy.</w:t>
      </w:r>
    </w:p>
    <w:p w:rsidR="007A41BD" w:rsidRPr="006F4A7C" w:rsidRDefault="007A41BD" w:rsidP="007A41BD">
      <w:pPr>
        <w:jc w:val="both"/>
      </w:pPr>
    </w:p>
    <w:p w:rsidR="007A41BD" w:rsidRPr="008A0400" w:rsidRDefault="00AA4C8E" w:rsidP="007A41BD">
      <w:pPr>
        <w:jc w:val="both"/>
      </w:pPr>
      <w:r>
        <w:rPr>
          <w:b/>
        </w:rPr>
        <w:tab/>
      </w:r>
      <w:r w:rsidR="007A41BD">
        <w:rPr>
          <w:b/>
        </w:rPr>
        <w:t xml:space="preserve">§ </w:t>
      </w:r>
      <w:r w:rsidR="007A41BD" w:rsidRPr="006F4A7C">
        <w:rPr>
          <w:b/>
        </w:rPr>
        <w:t>4.</w:t>
      </w:r>
      <w:r w:rsidR="007A41BD" w:rsidRPr="006F4A7C">
        <w:t xml:space="preserve"> Uchwała wchodzi w życie z dniem podjęcia</w:t>
      </w:r>
      <w:r w:rsidR="007A41BD" w:rsidRPr="008A0400">
        <w:t>.</w:t>
      </w:r>
    </w:p>
    <w:p w:rsidR="007A41BD" w:rsidRDefault="007A41BD" w:rsidP="007A41BD">
      <w:pPr>
        <w:jc w:val="both"/>
      </w:pPr>
    </w:p>
    <w:p w:rsidR="007A41BD" w:rsidRDefault="007A41BD" w:rsidP="007A41BD">
      <w:pPr>
        <w:jc w:val="both"/>
      </w:pPr>
    </w:p>
    <w:p w:rsidR="007A41BD" w:rsidRDefault="007A41BD" w:rsidP="007A41BD">
      <w:pPr>
        <w:jc w:val="both"/>
      </w:pPr>
    </w:p>
    <w:p w:rsidR="007A41BD" w:rsidRDefault="007A41BD" w:rsidP="007A41BD">
      <w:pPr>
        <w:jc w:val="both"/>
      </w:pPr>
    </w:p>
    <w:p w:rsidR="007A41BD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Default="007A41BD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Default="00A05243" w:rsidP="007A41BD">
      <w:pPr>
        <w:jc w:val="both"/>
      </w:pPr>
    </w:p>
    <w:p w:rsidR="00A05243" w:rsidRPr="006F4A7C" w:rsidRDefault="00A05243" w:rsidP="007A41BD">
      <w:pPr>
        <w:jc w:val="both"/>
      </w:pPr>
    </w:p>
    <w:p w:rsidR="007A41BD" w:rsidRDefault="007A41BD" w:rsidP="007A41BD">
      <w:pPr>
        <w:jc w:val="both"/>
        <w:rPr>
          <w:b/>
        </w:rPr>
      </w:pPr>
      <w:r w:rsidRPr="006F4A7C">
        <w:tab/>
      </w:r>
      <w:r w:rsidRPr="006F4A7C">
        <w:tab/>
      </w:r>
      <w:r w:rsidRPr="006F4A7C">
        <w:tab/>
      </w:r>
      <w:r w:rsidRPr="006F4A7C">
        <w:tab/>
      </w:r>
      <w:r w:rsidRPr="006F4A7C">
        <w:tab/>
      </w:r>
      <w:r w:rsidRPr="006F4A7C">
        <w:rPr>
          <w:b/>
        </w:rPr>
        <w:t>Uzasadnienie</w:t>
      </w:r>
    </w:p>
    <w:p w:rsidR="00482005" w:rsidRDefault="00482005" w:rsidP="00A05243">
      <w:pPr>
        <w:jc w:val="center"/>
        <w:rPr>
          <w:b/>
        </w:rPr>
      </w:pPr>
      <w:r>
        <w:rPr>
          <w:b/>
        </w:rPr>
        <w:t xml:space="preserve">do uchwały Nr X / 87 </w:t>
      </w:r>
      <w:r w:rsidR="00A05243">
        <w:rPr>
          <w:b/>
        </w:rPr>
        <w:t>/</w:t>
      </w:r>
      <w:r>
        <w:rPr>
          <w:b/>
        </w:rPr>
        <w:t xml:space="preserve"> </w:t>
      </w:r>
      <w:r w:rsidR="00A05243">
        <w:rPr>
          <w:b/>
        </w:rPr>
        <w:t xml:space="preserve">15 Rady Gminy Chełmża </w:t>
      </w:r>
    </w:p>
    <w:p w:rsidR="00A05243" w:rsidRDefault="00A05243" w:rsidP="00A05243">
      <w:pPr>
        <w:jc w:val="center"/>
        <w:rPr>
          <w:b/>
        </w:rPr>
      </w:pPr>
      <w:r>
        <w:rPr>
          <w:b/>
        </w:rPr>
        <w:t>z dnia 22 września 2015 r.</w:t>
      </w:r>
    </w:p>
    <w:p w:rsidR="00482005" w:rsidRDefault="00482005" w:rsidP="00A05243">
      <w:pPr>
        <w:jc w:val="center"/>
        <w:rPr>
          <w:b/>
        </w:rPr>
      </w:pPr>
    </w:p>
    <w:p w:rsidR="00A05243" w:rsidRPr="006F4A7C" w:rsidRDefault="00A05243" w:rsidP="00A05243">
      <w:pPr>
        <w:jc w:val="center"/>
        <w:rPr>
          <w:b/>
        </w:rPr>
      </w:pPr>
      <w:r>
        <w:rPr>
          <w:b/>
        </w:rPr>
        <w:t xml:space="preserve">w sprawie </w:t>
      </w:r>
      <w:r w:rsidRPr="006F4A7C">
        <w:rPr>
          <w:b/>
        </w:rPr>
        <w:t xml:space="preserve">powołania Zespołu do spraw przedstawienia Radzie Gminy opinii </w:t>
      </w:r>
      <w:r w:rsidRPr="006F4A7C">
        <w:rPr>
          <w:b/>
        </w:rPr>
        <w:br/>
        <w:t>o zgłoszo</w:t>
      </w:r>
      <w:r w:rsidR="008263E7">
        <w:rPr>
          <w:b/>
        </w:rPr>
        <w:t>nym kandydacie na ławnika</w:t>
      </w:r>
      <w:r w:rsidRPr="006F4A7C">
        <w:rPr>
          <w:b/>
        </w:rPr>
        <w:t>.</w:t>
      </w:r>
    </w:p>
    <w:p w:rsidR="007A41BD" w:rsidRDefault="007A41BD" w:rsidP="007A41BD">
      <w:pPr>
        <w:jc w:val="both"/>
        <w:rPr>
          <w:b/>
        </w:rPr>
      </w:pPr>
    </w:p>
    <w:p w:rsidR="00482005" w:rsidRPr="006F4A7C" w:rsidRDefault="00482005" w:rsidP="007A41BD">
      <w:pPr>
        <w:jc w:val="both"/>
        <w:rPr>
          <w:b/>
        </w:rPr>
      </w:pPr>
    </w:p>
    <w:p w:rsidR="007A41BD" w:rsidRPr="003D527A" w:rsidRDefault="007A41BD" w:rsidP="007A41BD">
      <w:pPr>
        <w:jc w:val="both"/>
      </w:pPr>
      <w:r w:rsidRPr="006F4A7C">
        <w:tab/>
        <w:t>Zgodnie z art. 160 ustawy z dnia 27 lipca 2001 r. o ustroju sądów powszechnych Rada Gminy wybiera ławników do sądów okręgowych</w:t>
      </w:r>
      <w:r>
        <w:t xml:space="preserve"> oraz sądów rejonowych.</w:t>
      </w:r>
      <w:r w:rsidRPr="006F4A7C">
        <w:t xml:space="preserve"> Prezes</w:t>
      </w:r>
      <w:r>
        <w:t xml:space="preserve"> Sądu Okręgowego podaje </w:t>
      </w:r>
      <w:r w:rsidRPr="006F4A7C">
        <w:t>do</w:t>
      </w:r>
      <w:r>
        <w:t xml:space="preserve"> wiadomości poszczególnym radom g</w:t>
      </w:r>
      <w:r w:rsidR="008263E7">
        <w:t>min liczbę wybieranych ławników</w:t>
      </w:r>
      <w:r w:rsidRPr="006F4A7C">
        <w:t xml:space="preserve">. </w:t>
      </w:r>
      <w:r>
        <w:t xml:space="preserve">Zgodnie z otrzymanym zawiadomieniem </w:t>
      </w:r>
      <w:r w:rsidRPr="003D527A">
        <w:t>Rad</w:t>
      </w:r>
      <w:r w:rsidR="00A05243">
        <w:t>a Gminy Chełmża na kadencję 2016-2020</w:t>
      </w:r>
      <w:r w:rsidRPr="003D527A">
        <w:t xml:space="preserve"> będzie wybierała:</w:t>
      </w:r>
    </w:p>
    <w:p w:rsidR="007A41BD" w:rsidRPr="003D527A" w:rsidRDefault="007A41BD" w:rsidP="007A41BD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 w:rsidRPr="003D527A">
        <w:rPr>
          <w:szCs w:val="24"/>
        </w:rPr>
        <w:t>1 ławnika do Sądu Okręgowego w Toruniu do orzekania w sprawach cywilnych,</w:t>
      </w:r>
    </w:p>
    <w:p w:rsidR="007A41BD" w:rsidRDefault="00A05243" w:rsidP="007A41BD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>
        <w:rPr>
          <w:szCs w:val="24"/>
        </w:rPr>
        <w:t>1 ławnika</w:t>
      </w:r>
      <w:r w:rsidR="007A41BD" w:rsidRPr="003D527A">
        <w:rPr>
          <w:szCs w:val="24"/>
        </w:rPr>
        <w:t xml:space="preserve"> do Sądu Rejonow</w:t>
      </w:r>
      <w:r>
        <w:rPr>
          <w:szCs w:val="24"/>
        </w:rPr>
        <w:t xml:space="preserve">ego w Toruniu </w:t>
      </w:r>
      <w:r w:rsidR="007A41BD" w:rsidRPr="003D527A">
        <w:rPr>
          <w:szCs w:val="24"/>
        </w:rPr>
        <w:t>do orzekania w sprawach rodzinnych i nieletn</w:t>
      </w:r>
      <w:r>
        <w:rPr>
          <w:szCs w:val="24"/>
        </w:rPr>
        <w:t xml:space="preserve">ich </w:t>
      </w:r>
      <w:r w:rsidR="007A41BD" w:rsidRPr="003D527A">
        <w:rPr>
          <w:szCs w:val="24"/>
        </w:rPr>
        <w:t>.</w:t>
      </w:r>
    </w:p>
    <w:p w:rsidR="007A41BD" w:rsidRDefault="007A41BD" w:rsidP="00A05243">
      <w:pPr>
        <w:pStyle w:val="Tekstpodstawowy"/>
        <w:rPr>
          <w:szCs w:val="24"/>
        </w:rPr>
      </w:pPr>
      <w:r w:rsidRPr="00A05243">
        <w:rPr>
          <w:szCs w:val="24"/>
        </w:rPr>
        <w:t xml:space="preserve">Termin zgłaszania kandydatów na ławników upływa 30 czerwca br. </w:t>
      </w:r>
    </w:p>
    <w:p w:rsidR="00A05243" w:rsidRPr="00A05243" w:rsidRDefault="00A05243" w:rsidP="00A05243">
      <w:pPr>
        <w:pStyle w:val="Tekstpodstawowy"/>
        <w:rPr>
          <w:szCs w:val="24"/>
        </w:rPr>
      </w:pPr>
      <w:r>
        <w:rPr>
          <w:szCs w:val="24"/>
        </w:rPr>
        <w:t>W wyznaczonym terminie wpłynęło jedno zgłoszenie dokonane przez Prezesa Sądu Okręgow</w:t>
      </w:r>
      <w:r w:rsidR="008263E7">
        <w:rPr>
          <w:szCs w:val="24"/>
        </w:rPr>
        <w:t>ego w Toruniu dotyczące zgłoszenia kandydata na ławnika.</w:t>
      </w:r>
    </w:p>
    <w:p w:rsidR="007A41BD" w:rsidRPr="009E0827" w:rsidRDefault="007A41BD" w:rsidP="007A41BD">
      <w:pPr>
        <w:pStyle w:val="Tekstpodstawowy"/>
        <w:rPr>
          <w:szCs w:val="24"/>
        </w:rPr>
      </w:pPr>
      <w:r>
        <w:rPr>
          <w:szCs w:val="24"/>
        </w:rPr>
        <w:tab/>
      </w:r>
      <w:r w:rsidR="00A05243">
        <w:t>Aktu wyboru dokonuje</w:t>
      </w:r>
      <w:r w:rsidRPr="006F4A7C">
        <w:t xml:space="preserve"> Rada Gminy </w:t>
      </w:r>
      <w:r>
        <w:t xml:space="preserve">Chełmża </w:t>
      </w:r>
      <w:r w:rsidRPr="006F4A7C">
        <w:t>w drodze głosowania tajnego. Ustawa nakłada jednak na Rady Gmin obowiązek powołania zespołu, który przedstawi  na sesji swoją o</w:t>
      </w:r>
      <w:r>
        <w:t xml:space="preserve">pinię o zgłoszonych kandydatach w szczególności </w:t>
      </w:r>
      <w:r>
        <w:br/>
        <w:t xml:space="preserve">w zakresie spełnienia przez nich wymogów określonych w ustawie. Ponadto Rada jest zobowiązana zasięgnąć od komendanta wojewódzkiego Policji albo Komendanta Stołecznego Policji informacji o kandydatach na ławników. </w:t>
      </w:r>
    </w:p>
    <w:p w:rsidR="007A41BD" w:rsidRPr="006F4A7C" w:rsidRDefault="007A41BD" w:rsidP="007A41BD">
      <w:pPr>
        <w:ind w:firstLine="708"/>
        <w:jc w:val="both"/>
      </w:pPr>
    </w:p>
    <w:p w:rsidR="007A41BD" w:rsidRPr="006F4A7C" w:rsidRDefault="007A41BD" w:rsidP="007A41BD">
      <w:pPr>
        <w:jc w:val="both"/>
        <w:rPr>
          <w:b/>
        </w:rPr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  <w:rPr>
          <w:b/>
        </w:rPr>
      </w:pPr>
    </w:p>
    <w:p w:rsidR="007A41BD" w:rsidRPr="006F4A7C" w:rsidRDefault="007A41BD" w:rsidP="007A41BD">
      <w:pPr>
        <w:ind w:left="360"/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  <w:rPr>
          <w:b/>
        </w:rPr>
      </w:pPr>
    </w:p>
    <w:p w:rsidR="007A41BD" w:rsidRPr="006F4A7C" w:rsidRDefault="007A41BD" w:rsidP="007A41BD">
      <w:pPr>
        <w:jc w:val="both"/>
        <w:rPr>
          <w:b/>
        </w:rPr>
      </w:pPr>
    </w:p>
    <w:p w:rsidR="007A41BD" w:rsidRPr="006F4A7C" w:rsidRDefault="007A41BD" w:rsidP="007A41BD">
      <w:pPr>
        <w:jc w:val="both"/>
      </w:pPr>
    </w:p>
    <w:p w:rsidR="007A41BD" w:rsidRPr="006F4A7C" w:rsidRDefault="007A41BD" w:rsidP="007A41BD">
      <w:pPr>
        <w:jc w:val="both"/>
      </w:pPr>
      <w:r w:rsidRPr="006F4A7C">
        <w:tab/>
      </w:r>
      <w:r w:rsidRPr="006F4A7C">
        <w:tab/>
      </w:r>
      <w:r w:rsidRPr="006F4A7C">
        <w:tab/>
      </w:r>
      <w:r w:rsidRPr="006F4A7C">
        <w:tab/>
      </w:r>
      <w:r w:rsidRPr="006F4A7C">
        <w:tab/>
      </w:r>
    </w:p>
    <w:p w:rsidR="007A41BD" w:rsidRDefault="007A41BD" w:rsidP="007A41BD"/>
    <w:p w:rsidR="00E7329F" w:rsidRDefault="00E275DE"/>
    <w:sectPr w:rsidR="00E7329F" w:rsidSect="00541A2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CD"/>
    <w:multiLevelType w:val="hybridMultilevel"/>
    <w:tmpl w:val="A442E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6B6"/>
    <w:multiLevelType w:val="hybridMultilevel"/>
    <w:tmpl w:val="4CA26E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B2040"/>
    <w:multiLevelType w:val="singleLevel"/>
    <w:tmpl w:val="DC601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696086D"/>
    <w:multiLevelType w:val="hybridMultilevel"/>
    <w:tmpl w:val="4C6ACFAE"/>
    <w:lvl w:ilvl="0" w:tplc="654CA42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D"/>
    <w:rsid w:val="000D3901"/>
    <w:rsid w:val="00431374"/>
    <w:rsid w:val="00482005"/>
    <w:rsid w:val="00500E8C"/>
    <w:rsid w:val="007A41BD"/>
    <w:rsid w:val="00824A13"/>
    <w:rsid w:val="008263E7"/>
    <w:rsid w:val="0088048E"/>
    <w:rsid w:val="00A05243"/>
    <w:rsid w:val="00A63036"/>
    <w:rsid w:val="00A73BFE"/>
    <w:rsid w:val="00AA4C8E"/>
    <w:rsid w:val="00B0394C"/>
    <w:rsid w:val="00B8220A"/>
    <w:rsid w:val="00CD6C73"/>
    <w:rsid w:val="00CF0581"/>
    <w:rsid w:val="00E275DE"/>
    <w:rsid w:val="00EE5EA2"/>
    <w:rsid w:val="00E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41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4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52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41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4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52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5</cp:revision>
  <cp:lastPrinted>2015-09-18T10:11:00Z</cp:lastPrinted>
  <dcterms:created xsi:type="dcterms:W3CDTF">2015-09-18T10:59:00Z</dcterms:created>
  <dcterms:modified xsi:type="dcterms:W3CDTF">2015-09-22T06:19:00Z</dcterms:modified>
</cp:coreProperties>
</file>