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99" w:rsidRPr="00217069" w:rsidRDefault="004A4A99" w:rsidP="004A4A99">
      <w:pPr>
        <w:jc w:val="center"/>
        <w:rPr>
          <w:b/>
          <w:bCs/>
        </w:rPr>
      </w:pPr>
      <w:r>
        <w:rPr>
          <w:b/>
          <w:bCs/>
        </w:rPr>
        <w:t>UCHWAŁA N</w:t>
      </w:r>
      <w:r w:rsidRPr="003331AE">
        <w:rPr>
          <w:b/>
          <w:bCs/>
        </w:rPr>
        <w:t>r</w:t>
      </w:r>
      <w:r w:rsidR="00B36829">
        <w:rPr>
          <w:b/>
          <w:bCs/>
        </w:rPr>
        <w:t xml:space="preserve"> </w:t>
      </w:r>
      <w:bookmarkStart w:id="0" w:name="_GoBack"/>
      <w:bookmarkEnd w:id="0"/>
      <w:r w:rsidRPr="003331AE">
        <w:rPr>
          <w:b/>
          <w:bCs/>
        </w:rPr>
        <w:t xml:space="preserve"> </w:t>
      </w:r>
      <w:r>
        <w:rPr>
          <w:b/>
          <w:bCs/>
        </w:rPr>
        <w:t>X</w:t>
      </w:r>
      <w:r w:rsidR="0019244D">
        <w:rPr>
          <w:b/>
          <w:bCs/>
        </w:rPr>
        <w:t>I / 104</w:t>
      </w:r>
      <w:r>
        <w:rPr>
          <w:b/>
          <w:bCs/>
        </w:rPr>
        <w:t xml:space="preserve"> / 15</w:t>
      </w:r>
    </w:p>
    <w:p w:rsidR="004A4A99" w:rsidRDefault="004A4A99" w:rsidP="004A4A99">
      <w:pPr>
        <w:jc w:val="center"/>
        <w:rPr>
          <w:b/>
          <w:bCs/>
        </w:rPr>
      </w:pPr>
      <w:r w:rsidRPr="00217069">
        <w:rPr>
          <w:b/>
          <w:bCs/>
        </w:rPr>
        <w:t>RADY GMINY CHEŁMŻA</w:t>
      </w:r>
    </w:p>
    <w:p w:rsidR="004A4A99" w:rsidRPr="00217069" w:rsidRDefault="004A4A99" w:rsidP="004A4A99">
      <w:pPr>
        <w:jc w:val="center"/>
        <w:rPr>
          <w:b/>
          <w:bCs/>
        </w:rPr>
      </w:pPr>
    </w:p>
    <w:p w:rsidR="004A4A99" w:rsidRPr="00CB1D0E" w:rsidRDefault="004A4A99" w:rsidP="004A4A99">
      <w:pPr>
        <w:jc w:val="center"/>
      </w:pPr>
      <w:r>
        <w:t>z dnia  29 października 2015 r.</w:t>
      </w:r>
    </w:p>
    <w:p w:rsidR="004A4A99" w:rsidRDefault="004A4A99" w:rsidP="004A4A9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9244D" w:rsidRDefault="0019244D" w:rsidP="004A4A99">
      <w:pPr>
        <w:jc w:val="both"/>
      </w:pPr>
    </w:p>
    <w:p w:rsidR="004A4A99" w:rsidRDefault="004A4A99" w:rsidP="004A4A99">
      <w:pPr>
        <w:jc w:val="center"/>
        <w:rPr>
          <w:b/>
          <w:bCs/>
        </w:rPr>
      </w:pPr>
      <w:r w:rsidRPr="00C976E1">
        <w:rPr>
          <w:b/>
          <w:bCs/>
        </w:rPr>
        <w:t>w sprawie</w:t>
      </w:r>
      <w:r w:rsidR="0019244D">
        <w:rPr>
          <w:b/>
          <w:bCs/>
        </w:rPr>
        <w:t xml:space="preserve"> wyboru ławnika</w:t>
      </w:r>
      <w:r>
        <w:rPr>
          <w:b/>
          <w:bCs/>
        </w:rPr>
        <w:t xml:space="preserve"> do orzekania  w Sądzie Okręgowym w Toruniu.</w:t>
      </w:r>
    </w:p>
    <w:p w:rsidR="004A4A99" w:rsidRDefault="004A4A99" w:rsidP="004A4A99">
      <w:pPr>
        <w:jc w:val="both"/>
        <w:rPr>
          <w:b/>
          <w:bCs/>
        </w:rPr>
      </w:pPr>
    </w:p>
    <w:p w:rsidR="0019244D" w:rsidRDefault="0019244D" w:rsidP="004A4A99">
      <w:pPr>
        <w:jc w:val="both"/>
        <w:rPr>
          <w:b/>
          <w:bCs/>
        </w:rPr>
      </w:pPr>
    </w:p>
    <w:p w:rsidR="004A4A99" w:rsidRPr="00841D95" w:rsidRDefault="004A4A99" w:rsidP="004A4A99">
      <w:pPr>
        <w:tabs>
          <w:tab w:val="left" w:pos="0"/>
        </w:tabs>
        <w:jc w:val="both"/>
      </w:pPr>
      <w:r>
        <w:tab/>
        <w:t xml:space="preserve">Na podstawie art. 160 </w:t>
      </w:r>
      <w:r w:rsidRPr="00841D95">
        <w:t>ustawy z dnia 27 lipca 2001 r</w:t>
      </w:r>
      <w:r>
        <w:t>.</w:t>
      </w:r>
      <w:r w:rsidRPr="00841D95">
        <w:t xml:space="preserve"> Prawo o ustroju sądów powszechnych (Dz.U. </w:t>
      </w:r>
      <w:r>
        <w:t xml:space="preserve">z 2015r. poz. 133, 509, 694, 1066 i 1309) </w:t>
      </w:r>
      <w:r w:rsidRPr="006F4A7C">
        <w:t>uchwala się, co następuje:</w:t>
      </w:r>
    </w:p>
    <w:p w:rsidR="004A4A99" w:rsidRDefault="004A4A99" w:rsidP="004A4A99">
      <w:pPr>
        <w:jc w:val="both"/>
      </w:pPr>
    </w:p>
    <w:p w:rsidR="004A4A99" w:rsidRDefault="004A4A99" w:rsidP="004A4A99">
      <w:pPr>
        <w:ind w:firstLine="360"/>
        <w:jc w:val="both"/>
      </w:pPr>
      <w:r>
        <w:rPr>
          <w:b/>
          <w:bCs/>
        </w:rPr>
        <w:tab/>
        <w:t xml:space="preserve">§ 1. </w:t>
      </w:r>
      <w:r>
        <w:t xml:space="preserve">Po zapoznaniu się z opinią Zespołu powołanego uchwałą Nr X/87/15 z dnia </w:t>
      </w:r>
      <w:r>
        <w:br/>
        <w:t xml:space="preserve">22 września 2015 r. w sprawie powołania Zespołu do spraw przedstawienia Radzie Gminy opinii o zgłoszonym kandydacie na ławnika, w wyniku przeprowadzonego głosowania tajnego stwierdza się wybór </w:t>
      </w:r>
      <w:r w:rsidRPr="00CF09CB">
        <w:t>Pani</w:t>
      </w:r>
      <w:r>
        <w:t xml:space="preserve"> Teresy Lucyny </w:t>
      </w:r>
      <w:proofErr w:type="spellStart"/>
      <w:r>
        <w:t>Szprenglewskiej</w:t>
      </w:r>
      <w:proofErr w:type="spellEnd"/>
      <w:r>
        <w:t xml:space="preserve"> zam. w Dziemionach, na ławnika do orzekania w Sądzie Okręgowym w Toruniu w sprawach cywilnych na kadencję 2016 - 2019.</w:t>
      </w:r>
    </w:p>
    <w:p w:rsidR="004A4A99" w:rsidRDefault="004A4A99" w:rsidP="004A4A99">
      <w:pPr>
        <w:ind w:firstLine="360"/>
        <w:jc w:val="both"/>
      </w:pPr>
    </w:p>
    <w:p w:rsidR="004A4A99" w:rsidRPr="00251601" w:rsidRDefault="004A4A99" w:rsidP="004A4A99">
      <w:pPr>
        <w:jc w:val="both"/>
        <w:rPr>
          <w:b/>
          <w:bCs/>
        </w:rPr>
      </w:pPr>
      <w:r>
        <w:tab/>
      </w:r>
      <w:r w:rsidRPr="00251601">
        <w:rPr>
          <w:b/>
          <w:bCs/>
        </w:rPr>
        <w:t>§ 2.</w:t>
      </w:r>
      <w:r w:rsidRPr="00251601">
        <w:t>Uchwała wchodzi w życie z dniem podjęcia</w:t>
      </w:r>
      <w:r>
        <w:t>.</w:t>
      </w: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  <w:r>
        <w:tab/>
      </w:r>
      <w:r>
        <w:tab/>
      </w: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Default="004A4A99" w:rsidP="004A4A99"/>
    <w:p w:rsidR="004A4A99" w:rsidRPr="00151FC0" w:rsidRDefault="004A4A99" w:rsidP="004A4A99">
      <w:pPr>
        <w:jc w:val="center"/>
        <w:rPr>
          <w:b/>
          <w:bCs/>
        </w:rPr>
      </w:pPr>
      <w:r w:rsidRPr="00151FC0">
        <w:rPr>
          <w:b/>
          <w:bCs/>
        </w:rPr>
        <w:t>Uzasadnienie</w:t>
      </w:r>
    </w:p>
    <w:p w:rsidR="004A4A99" w:rsidRPr="00151FC0" w:rsidRDefault="004A4A99" w:rsidP="004A4A99">
      <w:pPr>
        <w:jc w:val="center"/>
        <w:rPr>
          <w:b/>
          <w:bCs/>
        </w:rPr>
      </w:pPr>
      <w:r>
        <w:rPr>
          <w:b/>
          <w:bCs/>
        </w:rPr>
        <w:t>do uchwały Nr X</w:t>
      </w:r>
      <w:r w:rsidR="0019244D">
        <w:rPr>
          <w:b/>
          <w:bCs/>
        </w:rPr>
        <w:t>I / 104</w:t>
      </w:r>
      <w:r>
        <w:rPr>
          <w:b/>
          <w:bCs/>
        </w:rPr>
        <w:t xml:space="preserve"> / 15</w:t>
      </w:r>
      <w:r w:rsidRPr="00151FC0">
        <w:rPr>
          <w:b/>
          <w:bCs/>
        </w:rPr>
        <w:t xml:space="preserve"> Rady Gminy Chełmża</w:t>
      </w:r>
    </w:p>
    <w:p w:rsidR="004A4A99" w:rsidRPr="00151FC0" w:rsidRDefault="004A4A99" w:rsidP="004A4A99">
      <w:pPr>
        <w:jc w:val="center"/>
        <w:rPr>
          <w:b/>
          <w:bCs/>
        </w:rPr>
      </w:pPr>
      <w:r>
        <w:rPr>
          <w:b/>
          <w:bCs/>
        </w:rPr>
        <w:t>z  dnia 29 października 2015</w:t>
      </w:r>
      <w:r w:rsidRPr="00151FC0">
        <w:rPr>
          <w:b/>
          <w:bCs/>
        </w:rPr>
        <w:t xml:space="preserve"> r.</w:t>
      </w:r>
    </w:p>
    <w:p w:rsidR="004A4A99" w:rsidRDefault="004A4A99" w:rsidP="004A4A99">
      <w:pPr>
        <w:jc w:val="both"/>
        <w:rPr>
          <w:b/>
          <w:bCs/>
        </w:rPr>
      </w:pPr>
    </w:p>
    <w:p w:rsidR="004A4A99" w:rsidRDefault="004A4A99" w:rsidP="004A4A99">
      <w:pPr>
        <w:jc w:val="both"/>
        <w:rPr>
          <w:b/>
          <w:bCs/>
        </w:rPr>
      </w:pPr>
    </w:p>
    <w:p w:rsidR="004A4A99" w:rsidRDefault="004A4A99" w:rsidP="004A4A99">
      <w:pPr>
        <w:jc w:val="both"/>
      </w:pPr>
      <w:r>
        <w:tab/>
        <w:t>Zgodnie z art. 160 ustawy z dnia 27 lipca 2001 r. Prawo o ustroju sądów powszechnych ławników do sądu okręgowego oraz do sądów rejonowych wybierają rady gmin w głosowaniu tajnym.</w:t>
      </w:r>
    </w:p>
    <w:p w:rsidR="004A4A99" w:rsidRDefault="004A4A99" w:rsidP="004A4A99">
      <w:pPr>
        <w:ind w:firstLine="708"/>
        <w:jc w:val="both"/>
      </w:pPr>
      <w:r>
        <w:t xml:space="preserve">Liczbę wybieranych ławników określa Prezes Sądu Okręgowego. Zgodnie </w:t>
      </w:r>
      <w:r>
        <w:br/>
        <w:t>z otrzymanym zawiadomieniem Rada Gminy Chełmża na kadencję 2016-2019 wybiera:</w:t>
      </w:r>
    </w:p>
    <w:p w:rsidR="004A4A99" w:rsidRPr="003D527A" w:rsidRDefault="004A4A99" w:rsidP="004A4A99">
      <w:pPr>
        <w:pStyle w:val="Tekstpodstawowy"/>
        <w:numPr>
          <w:ilvl w:val="0"/>
          <w:numId w:val="1"/>
        </w:numPr>
        <w:ind w:left="426" w:hanging="426"/>
      </w:pPr>
      <w:r w:rsidRPr="003D527A">
        <w:t>1 ławnika do Sądu Okręgowego w Toruniu do orzekania w sprawach cywilnych,</w:t>
      </w:r>
    </w:p>
    <w:p w:rsidR="004A4A99" w:rsidRDefault="004A4A99" w:rsidP="004A4A99">
      <w:pPr>
        <w:pStyle w:val="Tekstpodstawowy"/>
        <w:numPr>
          <w:ilvl w:val="0"/>
          <w:numId w:val="1"/>
        </w:numPr>
        <w:ind w:left="426" w:hanging="426"/>
      </w:pPr>
      <w:r>
        <w:t>1 ławnika</w:t>
      </w:r>
      <w:r w:rsidRPr="003D527A">
        <w:t xml:space="preserve"> do Sądu Rejonow</w:t>
      </w:r>
      <w:r>
        <w:t xml:space="preserve">ego w Toruniu </w:t>
      </w:r>
      <w:r w:rsidRPr="003D527A">
        <w:t xml:space="preserve">do orzekania w sprawach rodzinnych </w:t>
      </w:r>
      <w:r>
        <w:br/>
      </w:r>
      <w:r w:rsidRPr="003D527A">
        <w:t>i nieletnich</w:t>
      </w:r>
      <w:r>
        <w:t>.</w:t>
      </w:r>
    </w:p>
    <w:p w:rsidR="004A4A99" w:rsidRDefault="004A4A99" w:rsidP="004A4A99">
      <w:pPr>
        <w:pStyle w:val="Tekstpodstawowy"/>
      </w:pPr>
      <w:r>
        <w:t>Termin zgłaszania kandydatów na ławników upłynął 30 czerwca br. W wyznaczonych terminie wpłynęło 1 zgłoszenie dokonane przez Prezesa Sądu Okręgowego w Toruniu.</w:t>
      </w:r>
    </w:p>
    <w:p w:rsidR="004A4A99" w:rsidRDefault="004A4A99" w:rsidP="004A4A99">
      <w:pPr>
        <w:ind w:firstLine="708"/>
        <w:jc w:val="both"/>
      </w:pPr>
      <w:r>
        <w:t>Przed przystąpieniem do wyborów Rada zapoznaje się z opinią o zgłoszonych kandydatach przygotowaną przez Zespół powołany uchwałą nr X/87/15 Rady Gminy Chełmża z dnia 22 września 2015  r. w składzie: Stanisława Stasieczek - Przewodnicząca, Franciszek Piróg - członek,  Janusz Iwański – członek.</w:t>
      </w:r>
    </w:p>
    <w:p w:rsidR="004A4A99" w:rsidRPr="00A40136" w:rsidRDefault="004A4A99" w:rsidP="004A4A99">
      <w:pPr>
        <w:ind w:firstLine="708"/>
        <w:jc w:val="both"/>
      </w:pPr>
    </w:p>
    <w:p w:rsidR="004A4A99" w:rsidRPr="006E43C4" w:rsidRDefault="004A4A99" w:rsidP="004A4A99">
      <w:pPr>
        <w:jc w:val="both"/>
        <w:rPr>
          <w:b/>
          <w:bCs/>
        </w:rPr>
      </w:pPr>
    </w:p>
    <w:p w:rsidR="004A4A99" w:rsidRDefault="004A4A99" w:rsidP="004A4A99">
      <w:pPr>
        <w:jc w:val="both"/>
      </w:pPr>
    </w:p>
    <w:p w:rsidR="004A4A99" w:rsidRPr="005F4E30" w:rsidRDefault="004A4A99" w:rsidP="004A4A99">
      <w:pPr>
        <w:jc w:val="both"/>
        <w:rPr>
          <w:b/>
          <w:bCs/>
        </w:rPr>
      </w:pPr>
    </w:p>
    <w:p w:rsidR="004A4A99" w:rsidRDefault="004A4A99" w:rsidP="004A4A99">
      <w:pPr>
        <w:ind w:left="360"/>
        <w:jc w:val="both"/>
      </w:pPr>
    </w:p>
    <w:p w:rsidR="004A4A99" w:rsidRDefault="004A4A99" w:rsidP="004A4A99">
      <w:pPr>
        <w:jc w:val="both"/>
      </w:pPr>
    </w:p>
    <w:p w:rsidR="004A4A99" w:rsidRPr="005F4E30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Pr="00C976E1" w:rsidRDefault="004A4A99" w:rsidP="004A4A99">
      <w:pPr>
        <w:jc w:val="both"/>
      </w:pPr>
    </w:p>
    <w:p w:rsidR="004A4A99" w:rsidRDefault="004A4A99" w:rsidP="004A4A99">
      <w:pPr>
        <w:jc w:val="both"/>
        <w:rPr>
          <w:b/>
          <w:bCs/>
        </w:rPr>
      </w:pPr>
    </w:p>
    <w:p w:rsidR="004A4A99" w:rsidRPr="00C976E1" w:rsidRDefault="004A4A99" w:rsidP="004A4A99">
      <w:pPr>
        <w:jc w:val="both"/>
        <w:rPr>
          <w:b/>
          <w:bCs/>
        </w:rPr>
      </w:pPr>
    </w:p>
    <w:p w:rsidR="004A4A99" w:rsidRDefault="004A4A99" w:rsidP="004A4A99">
      <w:pPr>
        <w:jc w:val="both"/>
      </w:pPr>
    </w:p>
    <w:p w:rsidR="004A4A99" w:rsidRPr="00C976E1" w:rsidRDefault="004A4A99" w:rsidP="004A4A9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>
      <w:pPr>
        <w:jc w:val="both"/>
      </w:pPr>
    </w:p>
    <w:p w:rsidR="004A4A99" w:rsidRDefault="004A4A99" w:rsidP="004A4A99"/>
    <w:p w:rsidR="001C2BCF" w:rsidRDefault="001C2BCF"/>
    <w:sectPr w:rsidR="001C2BCF" w:rsidSect="00807E8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CD"/>
    <w:multiLevelType w:val="hybridMultilevel"/>
    <w:tmpl w:val="A442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A99"/>
    <w:rsid w:val="0019244D"/>
    <w:rsid w:val="001C2BCF"/>
    <w:rsid w:val="0031218A"/>
    <w:rsid w:val="004A4A99"/>
    <w:rsid w:val="006A5C7E"/>
    <w:rsid w:val="007A6FA2"/>
    <w:rsid w:val="00B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A4A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4A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1627</Characters>
  <Application>Microsoft Office Word</Application>
  <DocSecurity>0</DocSecurity>
  <Lines>13</Lines>
  <Paragraphs>3</Paragraphs>
  <ScaleCrop>false</ScaleCrop>
  <Company>Urzad Gminy Chełmża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4</cp:revision>
  <cp:lastPrinted>2015-10-23T09:32:00Z</cp:lastPrinted>
  <dcterms:created xsi:type="dcterms:W3CDTF">2015-10-23T09:31:00Z</dcterms:created>
  <dcterms:modified xsi:type="dcterms:W3CDTF">2015-10-30T08:18:00Z</dcterms:modified>
</cp:coreProperties>
</file>