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UCHWAŁA Nr </w:t>
      </w:r>
      <w:r w:rsidR="003C6956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XIV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/</w:t>
      </w:r>
      <w:r w:rsidR="003C6956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135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/ 16</w:t>
      </w:r>
    </w:p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RADY GMINY CHEŁMŻA</w:t>
      </w:r>
    </w:p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 dnia </w:t>
      </w:r>
      <w:r w:rsidR="003C6956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25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lutego 2016 r.</w:t>
      </w:r>
    </w:p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C6956" w:rsidRDefault="003C6956" w:rsidP="00F27F2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C695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w sprawie przejęcia od Agencji Nieruchomości Rolnych nieruchomości w Zalesiu</w:t>
      </w:r>
      <w:r w:rsidR="00423B58"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</w:t>
      </w:r>
    </w:p>
    <w:p w:rsidR="00F27F26" w:rsidRDefault="00423B58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z przeznaczeniem pod drogi.</w:t>
      </w:r>
    </w:p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</w:p>
    <w:p w:rsidR="003C6956" w:rsidRDefault="003C695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  <w:t>Na podstawie art. 18 ust. 2 pkt 9 lit. a ustawy z dnia 8 marca 1990 r. o samorządzie gminnym (Dz.U. z 2015 r. poz. 1515</w:t>
      </w:r>
      <w:r w:rsidR="002C7E1E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i 1890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),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 24 ust. 5</w:t>
      </w:r>
      <w:r w:rsidR="001C3D0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ustawy z dnia 19 października 1991 r. o gospodarowaniu nieruchomościami rolnymi Skarbu Państwa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(Dz.U. z 2015 r. poz. 1014</w:t>
      </w:r>
      <w:r w:rsidR="00074BD9">
        <w:rPr>
          <w:rFonts w:ascii="Times New Roman" w:eastAsia="Times New Roman" w:hAnsi="Times New Roman"/>
          <w:sz w:val="24"/>
          <w:szCs w:val="24"/>
          <w:lang w:eastAsia="pl-PL"/>
        </w:rPr>
        <w:t xml:space="preserve"> i 1830 oraz z 2016 r. poz. 50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uchwala się, co następuje:</w:t>
      </w: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1.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Przejąć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nieodpłatnie do zasobu nieruchomości Gminy Chełmża na cele infrastrukturalne Gminy Chełmża, nieruchomości </w:t>
      </w:r>
      <w:r w:rsidR="00423B5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przeznaczone w </w:t>
      </w:r>
      <w:r w:rsidR="000F68A2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miejscowym </w:t>
      </w:r>
      <w:r w:rsidR="00423B5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planie </w:t>
      </w:r>
      <w:r w:rsidR="000F68A2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zagospodarowania przestrzennego </w:t>
      </w:r>
      <w:r w:rsidR="00423B5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pod wewnętrzne drogi dojazdowe,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oznaczone w ewidencji gruntów i budynków numerami ewidencyjnymi działek </w:t>
      </w:r>
      <w:r w:rsidR="003E2F1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24/285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o powierzchni </w:t>
      </w:r>
      <w:r w:rsidR="003E2F1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0,1303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ha i nr </w:t>
      </w:r>
      <w:r w:rsidR="003E2F1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24/287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o pow. </w:t>
      </w:r>
      <w:r w:rsidR="003E2F1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0,1689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ha, położone we wsi </w:t>
      </w:r>
      <w:r w:rsidR="003E2F1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Zalesie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, stanowiące własność Skarbu Państwa, </w:t>
      </w:r>
      <w:r w:rsidR="003F152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w stosunku do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których prawa własności </w:t>
      </w:r>
      <w:r w:rsidR="003F152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wykonuje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Agencj</w:t>
      </w:r>
      <w:r w:rsidR="003F1528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a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Nieruchomości Rolnych, zapisane w księdze wieczystej KW TO1T/</w:t>
      </w:r>
      <w:r w:rsidR="003E2F17"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00113014/6</w:t>
      </w:r>
      <w: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prowadzonej przez Sąd Rejonowy w Toruniu Wydział VI Ksiąg Wieczystych.</w:t>
      </w:r>
    </w:p>
    <w:p w:rsidR="00F27F26" w:rsidRDefault="00F27F26" w:rsidP="00F27F26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</w:p>
    <w:p w:rsidR="00F27F26" w:rsidRDefault="00F27F26" w:rsidP="00F27F26">
      <w:pPr>
        <w:tabs>
          <w:tab w:val="left" w:pos="142"/>
          <w:tab w:val="left" w:pos="426"/>
          <w:tab w:val="left" w:pos="70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2.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Wykonanie uchwały powierza się Wójtowi Gminy.</w:t>
      </w:r>
    </w:p>
    <w:p w:rsidR="00F27F26" w:rsidRDefault="00F27F26" w:rsidP="00F27F26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8"/>
          <w:szCs w:val="20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ab/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Uchwała wchodzi w życie z dniem podjęcia.</w:t>
      </w: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F27F26" w:rsidRDefault="00F27F26" w:rsidP="00F27F2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F27F26" w:rsidRDefault="002C7E1E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uchwały Nr</w:t>
      </w:r>
      <w:r w:rsidR="003C69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XIV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/ </w:t>
      </w:r>
      <w:r w:rsidR="003C695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135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 16</w:t>
      </w:r>
      <w:r w:rsidR="00F27F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Rady Gminy Chełmża</w:t>
      </w:r>
    </w:p>
    <w:p w:rsidR="00F27F26" w:rsidRDefault="00F27F26" w:rsidP="00F27F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 dnia </w:t>
      </w:r>
      <w:r w:rsidR="003C6956">
        <w:rPr>
          <w:rFonts w:ascii="Times New Roman" w:eastAsia="Times New Roman" w:hAnsi="Times New Roman"/>
          <w:b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C7E1E">
        <w:rPr>
          <w:rFonts w:ascii="Times New Roman" w:eastAsia="Times New Roman" w:hAnsi="Times New Roman"/>
          <w:b/>
          <w:sz w:val="24"/>
          <w:szCs w:val="24"/>
          <w:lang w:eastAsia="pl-PL"/>
        </w:rPr>
        <w:t>lutego 2016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F27F26" w:rsidRDefault="00F27F2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3C6956" w:rsidRDefault="003C6956" w:rsidP="00F27F2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bookmarkStart w:id="0" w:name="_GoBack"/>
      <w:bookmarkEnd w:id="0"/>
    </w:p>
    <w:p w:rsidR="007E02DE" w:rsidRDefault="003C6956" w:rsidP="00F27F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Uchwała</w:t>
      </w:r>
      <w:r w:rsidR="00F27F26">
        <w:rPr>
          <w:rFonts w:ascii="Times New Roman" w:eastAsia="Times New Roman" w:hAnsi="Times New Roman"/>
          <w:sz w:val="24"/>
          <w:szCs w:val="20"/>
          <w:lang w:eastAsia="pl-PL"/>
        </w:rPr>
        <w:t xml:space="preserve"> dotyczy przejęcia od Agencji Nieruchomości Rolnych nieruchomości położonych we wsi </w:t>
      </w:r>
      <w:r w:rsidR="002C7E1E">
        <w:rPr>
          <w:rFonts w:ascii="Times New Roman" w:eastAsia="Times New Roman" w:hAnsi="Times New Roman"/>
          <w:sz w:val="24"/>
          <w:szCs w:val="20"/>
          <w:lang w:eastAsia="pl-PL"/>
        </w:rPr>
        <w:t>Zalesie</w:t>
      </w:r>
      <w:r w:rsidR="00F27F26">
        <w:rPr>
          <w:rFonts w:ascii="Times New Roman" w:eastAsia="Times New Roman" w:hAnsi="Times New Roman"/>
          <w:sz w:val="24"/>
          <w:szCs w:val="20"/>
          <w:lang w:eastAsia="pl-PL"/>
        </w:rPr>
        <w:t xml:space="preserve">, oznaczonych w ewidencji gruntów i budynków numerami ewidencyjnymi działek </w:t>
      </w:r>
      <w:r w:rsidR="002C7E1E">
        <w:rPr>
          <w:rFonts w:ascii="Times New Roman" w:eastAsia="Times New Roman" w:hAnsi="Times New Roman"/>
          <w:sz w:val="24"/>
          <w:szCs w:val="20"/>
          <w:lang w:eastAsia="pl-PL"/>
        </w:rPr>
        <w:t>24/285</w:t>
      </w:r>
      <w:r w:rsidR="00F27F26">
        <w:rPr>
          <w:rFonts w:ascii="Times New Roman" w:eastAsia="Times New Roman" w:hAnsi="Times New Roman"/>
          <w:sz w:val="24"/>
          <w:szCs w:val="20"/>
          <w:lang w:eastAsia="pl-PL"/>
        </w:rPr>
        <w:t xml:space="preserve"> o powierzchni </w:t>
      </w:r>
      <w:r w:rsidR="002C7E1E">
        <w:rPr>
          <w:rFonts w:ascii="Times New Roman" w:eastAsia="Times New Roman" w:hAnsi="Times New Roman"/>
          <w:sz w:val="24"/>
          <w:szCs w:val="20"/>
          <w:lang w:eastAsia="pl-PL"/>
        </w:rPr>
        <w:t>0,1303</w:t>
      </w:r>
      <w:r w:rsidR="00F27F26">
        <w:rPr>
          <w:rFonts w:ascii="Times New Roman" w:eastAsia="Times New Roman" w:hAnsi="Times New Roman"/>
          <w:sz w:val="24"/>
          <w:szCs w:val="20"/>
          <w:lang w:eastAsia="pl-PL"/>
        </w:rPr>
        <w:t xml:space="preserve"> ha i nr </w:t>
      </w:r>
      <w:r w:rsidR="002C7E1E">
        <w:rPr>
          <w:rFonts w:ascii="Times New Roman" w:eastAsia="Times New Roman" w:hAnsi="Times New Roman"/>
          <w:sz w:val="24"/>
          <w:szCs w:val="20"/>
          <w:lang w:eastAsia="pl-PL"/>
        </w:rPr>
        <w:t>24/287</w:t>
      </w:r>
      <w:r w:rsidR="00F27F26">
        <w:rPr>
          <w:rFonts w:ascii="Times New Roman" w:eastAsia="Times New Roman" w:hAnsi="Times New Roman"/>
          <w:sz w:val="24"/>
          <w:szCs w:val="20"/>
          <w:lang w:eastAsia="pl-PL"/>
        </w:rPr>
        <w:t xml:space="preserve"> o pow. </w:t>
      </w:r>
      <w:r w:rsidR="002C7E1E">
        <w:rPr>
          <w:rFonts w:ascii="Times New Roman" w:eastAsia="Times New Roman" w:hAnsi="Times New Roman"/>
          <w:sz w:val="24"/>
          <w:szCs w:val="20"/>
          <w:lang w:eastAsia="pl-PL"/>
        </w:rPr>
        <w:t>0,1689</w:t>
      </w:r>
      <w:r w:rsidR="00F27F26">
        <w:rPr>
          <w:rFonts w:ascii="Times New Roman" w:eastAsia="Times New Roman" w:hAnsi="Times New Roman"/>
          <w:sz w:val="24"/>
          <w:szCs w:val="20"/>
          <w:lang w:eastAsia="pl-PL"/>
        </w:rPr>
        <w:t xml:space="preserve"> ha </w:t>
      </w:r>
      <w:r w:rsidR="007E02DE" w:rsidRPr="007E02DE">
        <w:rPr>
          <w:rFonts w:ascii="Times New Roman" w:eastAsia="Times New Roman" w:hAnsi="Times New Roman"/>
          <w:sz w:val="24"/>
          <w:szCs w:val="20"/>
          <w:lang w:eastAsia="pl-PL"/>
        </w:rPr>
        <w:t>przeznaczon</w:t>
      </w:r>
      <w:r w:rsidR="00D60720">
        <w:rPr>
          <w:rFonts w:ascii="Times New Roman" w:eastAsia="Times New Roman" w:hAnsi="Times New Roman"/>
          <w:sz w:val="24"/>
          <w:szCs w:val="20"/>
          <w:lang w:eastAsia="pl-PL"/>
        </w:rPr>
        <w:t>ych</w:t>
      </w:r>
      <w:r w:rsidR="007E02DE" w:rsidRPr="007E02DE">
        <w:rPr>
          <w:rFonts w:ascii="Times New Roman" w:eastAsia="Times New Roman" w:hAnsi="Times New Roman"/>
          <w:sz w:val="24"/>
          <w:szCs w:val="20"/>
          <w:lang w:eastAsia="pl-PL"/>
        </w:rPr>
        <w:t xml:space="preserve"> w </w:t>
      </w:r>
      <w:r w:rsidR="000F68A2">
        <w:rPr>
          <w:rFonts w:ascii="Times New Roman" w:eastAsia="Times New Roman" w:hAnsi="Times New Roman"/>
          <w:sz w:val="24"/>
          <w:szCs w:val="20"/>
          <w:lang w:eastAsia="pl-PL"/>
        </w:rPr>
        <w:t xml:space="preserve">miejscowym planie zagospodarowania przestrzennego </w:t>
      </w:r>
      <w:r w:rsidR="007E02DE">
        <w:rPr>
          <w:rFonts w:ascii="Times New Roman" w:eastAsia="Times New Roman" w:hAnsi="Times New Roman"/>
          <w:sz w:val="24"/>
          <w:szCs w:val="20"/>
          <w:lang w:eastAsia="pl-PL"/>
        </w:rPr>
        <w:t>pod wewnętrzne drogi dojazdowe.</w:t>
      </w:r>
    </w:p>
    <w:p w:rsidR="00821AF9" w:rsidRPr="007E02DE" w:rsidRDefault="00821AF9" w:rsidP="00F27F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7E02DE">
        <w:rPr>
          <w:rFonts w:ascii="Times New Roman" w:eastAsia="Times New Roman" w:hAnsi="Times New Roman"/>
          <w:sz w:val="24"/>
          <w:szCs w:val="20"/>
          <w:lang w:eastAsia="pl-PL"/>
        </w:rPr>
        <w:t>W miejscowym planie zagospodarowania przestrzennego Gminy Chełmża w jednostce st</w:t>
      </w:r>
      <w:r w:rsidR="00EB22B2" w:rsidRPr="007E02DE">
        <w:rPr>
          <w:rFonts w:ascii="Times New Roman" w:eastAsia="Times New Roman" w:hAnsi="Times New Roman"/>
          <w:sz w:val="24"/>
          <w:szCs w:val="20"/>
          <w:lang w:eastAsia="pl-PL"/>
        </w:rPr>
        <w:t>rukturalnej Zalesie (Z</w:t>
      </w:r>
      <w:r w:rsidRPr="007E02DE">
        <w:rPr>
          <w:rFonts w:ascii="Times New Roman" w:eastAsia="Times New Roman" w:hAnsi="Times New Roman"/>
          <w:sz w:val="24"/>
          <w:szCs w:val="20"/>
          <w:lang w:eastAsia="pl-PL"/>
        </w:rPr>
        <w:t xml:space="preserve">a 1) (Dz. Urz. Woj. Kuj. – Pom. z 2006 r Nr 84, poz.1347) </w:t>
      </w:r>
      <w:r w:rsidR="009A5FD6" w:rsidRPr="007E02DE">
        <w:rPr>
          <w:rFonts w:ascii="Times New Roman" w:eastAsia="Times New Roman" w:hAnsi="Times New Roman"/>
          <w:sz w:val="24"/>
          <w:szCs w:val="20"/>
          <w:lang w:eastAsia="pl-PL"/>
        </w:rPr>
        <w:t>działka nr 24/285 stanowi teren o symbolu KDW</w:t>
      </w:r>
      <w:r w:rsidR="009A5FD6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9A5FD6" w:rsidRPr="007E02DE">
        <w:rPr>
          <w:rFonts w:ascii="Times New Roman" w:eastAsia="Times New Roman" w:hAnsi="Times New Roman"/>
          <w:sz w:val="24"/>
          <w:szCs w:val="20"/>
          <w:lang w:eastAsia="pl-PL"/>
        </w:rPr>
        <w:t>8</w:t>
      </w:r>
      <w:r w:rsidR="00492C8F">
        <w:rPr>
          <w:rFonts w:ascii="Times New Roman" w:eastAsia="Times New Roman" w:hAnsi="Times New Roman"/>
          <w:sz w:val="24"/>
          <w:szCs w:val="20"/>
          <w:lang w:eastAsia="pl-PL"/>
        </w:rPr>
        <w:t>,</w:t>
      </w:r>
      <w:r w:rsidR="009A5FD6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492C8F">
        <w:rPr>
          <w:rFonts w:ascii="Times New Roman" w:eastAsia="Times New Roman" w:hAnsi="Times New Roman"/>
          <w:sz w:val="24"/>
          <w:szCs w:val="20"/>
          <w:lang w:eastAsia="pl-PL"/>
        </w:rPr>
        <w:t>a</w:t>
      </w:r>
      <w:r w:rsidR="006C27D4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090245" w:rsidRPr="007E02DE">
        <w:rPr>
          <w:rFonts w:ascii="Times New Roman" w:eastAsia="Times New Roman" w:hAnsi="Times New Roman"/>
          <w:sz w:val="24"/>
          <w:szCs w:val="20"/>
          <w:lang w:eastAsia="pl-PL"/>
        </w:rPr>
        <w:t>działka</w:t>
      </w:r>
      <w:r w:rsidR="007E02DE" w:rsidRPr="007E02DE">
        <w:rPr>
          <w:rFonts w:ascii="Times New Roman" w:eastAsia="Times New Roman" w:hAnsi="Times New Roman"/>
          <w:sz w:val="24"/>
          <w:szCs w:val="20"/>
          <w:lang w:eastAsia="pl-PL"/>
        </w:rPr>
        <w:t xml:space="preserve"> nr 24/287 </w:t>
      </w:r>
      <w:r w:rsidR="009A5FD6">
        <w:rPr>
          <w:rFonts w:ascii="Times New Roman" w:eastAsia="Times New Roman" w:hAnsi="Times New Roman"/>
          <w:sz w:val="24"/>
          <w:szCs w:val="20"/>
          <w:lang w:eastAsia="pl-PL"/>
        </w:rPr>
        <w:t>stanowi</w:t>
      </w:r>
      <w:r w:rsidR="009A5FD6" w:rsidRPr="007E02DE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="007E02DE" w:rsidRPr="007E02DE">
        <w:rPr>
          <w:rFonts w:ascii="Times New Roman" w:eastAsia="Times New Roman" w:hAnsi="Times New Roman"/>
          <w:sz w:val="24"/>
          <w:szCs w:val="20"/>
          <w:lang w:eastAsia="pl-PL"/>
        </w:rPr>
        <w:t>teren o symbolu KD.</w:t>
      </w:r>
    </w:p>
    <w:p w:rsidR="00090245" w:rsidRDefault="00CF63C1" w:rsidP="00F27F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Wywołanie niniejszej uchwały zostało spowodowane wnioskami Agencji Nieruchomości Rolnych o nieodpłatne</w:t>
      </w:r>
      <w:r w:rsidR="007E02DE">
        <w:rPr>
          <w:rFonts w:ascii="Times New Roman" w:eastAsia="Times New Roman" w:hAnsi="Times New Roman"/>
          <w:sz w:val="24"/>
          <w:szCs w:val="20"/>
          <w:lang w:eastAsia="pl-PL"/>
        </w:rPr>
        <w:t xml:space="preserve"> przekazanie na rzecz Gminy Chełmża </w:t>
      </w:r>
      <w:r w:rsidR="003B4DF3">
        <w:rPr>
          <w:rFonts w:ascii="Times New Roman" w:eastAsia="Times New Roman" w:hAnsi="Times New Roman"/>
          <w:sz w:val="24"/>
          <w:szCs w:val="20"/>
          <w:lang w:eastAsia="pl-PL"/>
        </w:rPr>
        <w:t>wymienionych w uchwale nieruchomości.</w:t>
      </w:r>
    </w:p>
    <w:p w:rsidR="009A5FD6" w:rsidRDefault="009A5FD6" w:rsidP="00F27F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600D4" w:rsidRDefault="002600D4"/>
    <w:sectPr w:rsidR="0026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F26"/>
    <w:rsid w:val="000509C1"/>
    <w:rsid w:val="00074BD9"/>
    <w:rsid w:val="0008568C"/>
    <w:rsid w:val="00090245"/>
    <w:rsid w:val="000F68A2"/>
    <w:rsid w:val="00173398"/>
    <w:rsid w:val="001C3D06"/>
    <w:rsid w:val="00220359"/>
    <w:rsid w:val="002600D4"/>
    <w:rsid w:val="002C7E1E"/>
    <w:rsid w:val="00365E3D"/>
    <w:rsid w:val="0038581E"/>
    <w:rsid w:val="003B4DF3"/>
    <w:rsid w:val="003C6956"/>
    <w:rsid w:val="003E2F17"/>
    <w:rsid w:val="003F1528"/>
    <w:rsid w:val="00423B58"/>
    <w:rsid w:val="00492C8F"/>
    <w:rsid w:val="004B54A4"/>
    <w:rsid w:val="005C45E7"/>
    <w:rsid w:val="006C27D4"/>
    <w:rsid w:val="007E02DE"/>
    <w:rsid w:val="00821AF9"/>
    <w:rsid w:val="008D4FB7"/>
    <w:rsid w:val="009A5FD6"/>
    <w:rsid w:val="00CF63C1"/>
    <w:rsid w:val="00D60720"/>
    <w:rsid w:val="00DD39E0"/>
    <w:rsid w:val="00E002F9"/>
    <w:rsid w:val="00E71D3F"/>
    <w:rsid w:val="00EB22B2"/>
    <w:rsid w:val="00F27F26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F2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B54A4"/>
  </w:style>
  <w:style w:type="paragraph" w:styleId="NormalnyWeb">
    <w:name w:val="Normal (Web)"/>
    <w:basedOn w:val="Normalny"/>
    <w:uiPriority w:val="99"/>
    <w:semiHidden/>
    <w:unhideWhenUsed/>
    <w:rsid w:val="004B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F2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B54A4"/>
  </w:style>
  <w:style w:type="paragraph" w:styleId="NormalnyWeb">
    <w:name w:val="Normal (Web)"/>
    <w:basedOn w:val="Normalny"/>
    <w:uiPriority w:val="99"/>
    <w:semiHidden/>
    <w:unhideWhenUsed/>
    <w:rsid w:val="004B5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Kozłowska</cp:lastModifiedBy>
  <cp:revision>7</cp:revision>
  <dcterms:created xsi:type="dcterms:W3CDTF">2016-02-16T06:51:00Z</dcterms:created>
  <dcterms:modified xsi:type="dcterms:W3CDTF">2016-02-26T10:32:00Z</dcterms:modified>
</cp:coreProperties>
</file>