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D70E32" w:rsidP="00AC32B7">
      <w:pPr>
        <w:pStyle w:val="Nagwek3"/>
        <w:spacing w:line="240" w:lineRule="auto"/>
        <w:ind w:left="2124" w:firstLine="708"/>
        <w:jc w:val="left"/>
      </w:pPr>
      <w:r>
        <w:t xml:space="preserve">UCHWAŁA Nr XVII / 154 </w:t>
      </w:r>
      <w:r w:rsidR="00884E7A">
        <w:t>/</w:t>
      </w:r>
      <w:r>
        <w:t xml:space="preserve"> </w:t>
      </w:r>
      <w:r w:rsidR="00EE7362">
        <w:t>16</w:t>
      </w:r>
    </w:p>
    <w:p w:rsidR="00D913BE" w:rsidRPr="006E6D26" w:rsidRDefault="00D913BE" w:rsidP="00AC32B7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D913BE" w:rsidRPr="006E6D26" w:rsidRDefault="00D913BE" w:rsidP="00AC32B7">
      <w:pPr>
        <w:jc w:val="center"/>
      </w:pPr>
    </w:p>
    <w:p w:rsidR="00D913BE" w:rsidRPr="006E6D26" w:rsidRDefault="00EE7362" w:rsidP="002B1012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 dnia 1 czerwca 2016</w:t>
      </w:r>
      <w:r w:rsidR="00D913BE" w:rsidRPr="006E6D26">
        <w:rPr>
          <w:b w:val="0"/>
          <w:bCs w:val="0"/>
          <w:sz w:val="24"/>
          <w:szCs w:val="24"/>
        </w:rPr>
        <w:t xml:space="preserve"> r.</w:t>
      </w:r>
    </w:p>
    <w:p w:rsidR="00D913BE" w:rsidRDefault="00D913BE" w:rsidP="002B1012">
      <w:pPr>
        <w:jc w:val="center"/>
        <w:rPr>
          <w:b/>
          <w:bCs/>
        </w:rPr>
      </w:pPr>
    </w:p>
    <w:p w:rsidR="00BB1A1B" w:rsidRPr="006E6D26" w:rsidRDefault="00BB1A1B" w:rsidP="002B1012">
      <w:pPr>
        <w:jc w:val="center"/>
        <w:rPr>
          <w:b/>
          <w:bCs/>
        </w:rPr>
      </w:pPr>
    </w:p>
    <w:p w:rsidR="00D913BE" w:rsidRPr="006E6D26" w:rsidRDefault="00D913BE" w:rsidP="002B1012">
      <w:pPr>
        <w:jc w:val="center"/>
      </w:pPr>
      <w:r w:rsidRPr="006E6D26">
        <w:rPr>
          <w:b/>
          <w:bCs/>
        </w:rPr>
        <w:t>zmieniaj</w:t>
      </w:r>
      <w:r w:rsidR="00EE7362">
        <w:rPr>
          <w:b/>
          <w:bCs/>
        </w:rPr>
        <w:t>ąca budżet Gminy Chełmża na 2016</w:t>
      </w:r>
      <w:r w:rsidRPr="006E6D26">
        <w:rPr>
          <w:b/>
          <w:bCs/>
        </w:rPr>
        <w:t xml:space="preserve"> r.</w:t>
      </w:r>
    </w:p>
    <w:p w:rsidR="00D913BE" w:rsidRDefault="00D913BE" w:rsidP="002B1012">
      <w:pPr>
        <w:jc w:val="center"/>
      </w:pPr>
    </w:p>
    <w:p w:rsidR="00BB1A1B" w:rsidRPr="006E6D26" w:rsidRDefault="00BB1A1B" w:rsidP="002B1012">
      <w:pPr>
        <w:jc w:val="center"/>
      </w:pPr>
    </w:p>
    <w:p w:rsidR="00D913BE" w:rsidRPr="006E6D2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(Dz.U</w:t>
      </w:r>
      <w:r>
        <w:t xml:space="preserve">. </w:t>
      </w:r>
      <w:r w:rsidR="00D913BE" w:rsidRPr="006E6D26">
        <w:t>z 2013 r. poz. 885, 938 i 1646</w:t>
      </w:r>
      <w:r>
        <w:t xml:space="preserve">, z 2014 r. poz. 379, 911, 1146, 1626 i 1877 oraz z 2015 r. </w:t>
      </w:r>
      <w:r w:rsidR="00781F7F">
        <w:t xml:space="preserve">poz. </w:t>
      </w:r>
      <w:r w:rsidR="00D16299">
        <w:t xml:space="preserve">238, </w:t>
      </w:r>
      <w:r>
        <w:t>532</w:t>
      </w:r>
      <w:r w:rsidR="00D16299">
        <w:t xml:space="preserve">, </w:t>
      </w:r>
      <w:r w:rsidR="00D02B67">
        <w:t xml:space="preserve">1045, </w:t>
      </w:r>
      <w:r w:rsidR="00D16299">
        <w:t xml:space="preserve">1117, 1130, </w:t>
      </w:r>
      <w:r w:rsidR="00D02B67">
        <w:t xml:space="preserve">1189, </w:t>
      </w:r>
      <w:r w:rsidR="00D16299">
        <w:t>1190</w:t>
      </w:r>
      <w:r w:rsidR="00D02B67">
        <w:t>, 1269,</w:t>
      </w:r>
      <w:r w:rsidR="00D16299">
        <w:t xml:space="preserve"> 1358</w:t>
      </w:r>
      <w:r w:rsidR="00D02B67">
        <w:t>, 1513, 1830, 1854, 1890 i 2150 oraz z 2016 r. poz. 195</w:t>
      </w:r>
      <w:r w:rsidR="00D913BE" w:rsidRPr="006E6D26">
        <w:t>) uchwala się, co następuje</w:t>
      </w:r>
      <w:r w:rsidR="00781F7F">
        <w:t>:</w:t>
      </w:r>
    </w:p>
    <w:p w:rsidR="00DC4096" w:rsidRDefault="00982C4B" w:rsidP="00183BC0">
      <w:pPr>
        <w:ind w:right="-137"/>
        <w:jc w:val="both"/>
      </w:pPr>
      <w:r>
        <w:rPr>
          <w:b/>
          <w:bCs/>
        </w:rPr>
        <w:tab/>
      </w:r>
    </w:p>
    <w:p w:rsidR="007E773B" w:rsidRDefault="007E773B" w:rsidP="007E773B">
      <w:pPr>
        <w:tabs>
          <w:tab w:val="left" w:pos="425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§ 1. </w:t>
      </w:r>
      <w:r>
        <w:t>W budżecie Gminy Chełmża na 2016 r. uchwalonym uchwałą Nr XIII/112/15   Rady Gminy Chełmża z dnia 17 grudnia 2015 r. (Dz.</w:t>
      </w:r>
      <w:r w:rsidR="00866FD8">
        <w:t xml:space="preserve"> Urz.</w:t>
      </w:r>
      <w:r w:rsidR="00AA2712">
        <w:t xml:space="preserve"> </w:t>
      </w:r>
      <w:r>
        <w:t>Woj. Kuj. – Pom. z 2015 r. poz. 4704) zmienionym:</w:t>
      </w:r>
    </w:p>
    <w:p w:rsidR="007E773B" w:rsidRDefault="007E773B" w:rsidP="007E773B">
      <w:pPr>
        <w:ind w:right="-137"/>
        <w:jc w:val="both"/>
      </w:pPr>
      <w:r>
        <w:t>- zarządzeniem Nr 6/16 z dnia 22 stycznia 2016 r.,</w:t>
      </w:r>
    </w:p>
    <w:p w:rsidR="007E773B" w:rsidRDefault="007E773B" w:rsidP="007E773B">
      <w:pPr>
        <w:ind w:right="-137"/>
        <w:jc w:val="both"/>
      </w:pPr>
      <w:r>
        <w:t>- zarządzeniem Nr 7/16 z dnia 29 stycznia 2016 r.</w:t>
      </w:r>
    </w:p>
    <w:p w:rsidR="007E773B" w:rsidRDefault="007E773B" w:rsidP="007E773B">
      <w:pPr>
        <w:ind w:right="-137"/>
        <w:jc w:val="both"/>
      </w:pPr>
      <w:r>
        <w:t>- zarządzeniem Nr 11/16 z dnia 9 marca 2016 r..</w:t>
      </w:r>
    </w:p>
    <w:p w:rsidR="007E773B" w:rsidRDefault="007E773B" w:rsidP="007E773B">
      <w:pPr>
        <w:ind w:right="-137"/>
        <w:jc w:val="both"/>
      </w:pPr>
      <w:r>
        <w:t>- zarządzeniem Nr 18/16 z dnia 31 marca 2016 r..</w:t>
      </w:r>
    </w:p>
    <w:p w:rsidR="007E773B" w:rsidRDefault="007E773B" w:rsidP="007E773B">
      <w:pPr>
        <w:ind w:right="-137"/>
        <w:jc w:val="both"/>
      </w:pPr>
      <w:r>
        <w:t>- zarządzeniem Nr 24/16 z dnia 18 kwietnia 2016 r..</w:t>
      </w:r>
    </w:p>
    <w:p w:rsidR="007E773B" w:rsidRDefault="007E773B" w:rsidP="007E773B">
      <w:pPr>
        <w:ind w:right="-137"/>
        <w:jc w:val="both"/>
      </w:pPr>
      <w:r>
        <w:t>- zarządzeniem Nr 27/16 z dnia 27 kwietnia 2016 r..</w:t>
      </w:r>
    </w:p>
    <w:p w:rsidR="009C05B8" w:rsidRPr="00982C4B" w:rsidRDefault="004B53BE" w:rsidP="00563241">
      <w:pPr>
        <w:ind w:right="-137"/>
        <w:jc w:val="both"/>
      </w:pPr>
      <w:r w:rsidRPr="004B53BE">
        <w:t>- zarządzeniem Nr 29/16 z dnia 9 maja</w:t>
      </w:r>
      <w:r w:rsidR="007E773B" w:rsidRPr="004B53BE">
        <w:t xml:space="preserve"> 2016 r.</w:t>
      </w:r>
    </w:p>
    <w:p w:rsidR="00D913BE" w:rsidRPr="00D207B8" w:rsidRDefault="00D913BE" w:rsidP="00D16299">
      <w:pPr>
        <w:ind w:right="-137"/>
        <w:jc w:val="both"/>
      </w:pPr>
      <w:r w:rsidRPr="00D207B8">
        <w:t>wprowadza się zmiany: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>1)</w:t>
      </w:r>
      <w:r w:rsidR="002B1012">
        <w:t xml:space="preserve"> </w:t>
      </w:r>
      <w:r w:rsidRPr="00D207B8">
        <w:t>w §</w:t>
      </w:r>
      <w:r w:rsidR="002B1012">
        <w:t xml:space="preserve"> </w:t>
      </w:r>
      <w:r w:rsidRPr="00D207B8">
        <w:t xml:space="preserve">1 dochody w wysokości 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="00AD4F58" w:rsidRPr="00D207B8">
        <w:t xml:space="preserve">   </w:t>
      </w:r>
      <w:r w:rsidR="00866FD8">
        <w:t xml:space="preserve">     </w:t>
      </w:r>
      <w:r w:rsidR="00AD4F58" w:rsidRPr="00D207B8">
        <w:t xml:space="preserve">   </w:t>
      </w:r>
      <w:r w:rsidR="00866FD8">
        <w:t xml:space="preserve">34 214 </w:t>
      </w:r>
      <w:r w:rsidR="004B53BE" w:rsidRPr="00D207B8">
        <w:t>359</w:t>
      </w:r>
      <w:r w:rsidRPr="00D207B8">
        <w:t xml:space="preserve"> zł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zastępuje się kwotą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rPr>
          <w:b/>
          <w:bCs/>
        </w:rPr>
        <w:tab/>
      </w:r>
      <w:r w:rsidR="00AD4F58" w:rsidRPr="00D207B8">
        <w:rPr>
          <w:b/>
          <w:bCs/>
        </w:rPr>
        <w:t xml:space="preserve">  </w:t>
      </w:r>
      <w:r w:rsidR="00866FD8">
        <w:rPr>
          <w:b/>
          <w:bCs/>
        </w:rPr>
        <w:t xml:space="preserve">     </w:t>
      </w:r>
      <w:r w:rsidR="00AD4F58" w:rsidRPr="00D207B8">
        <w:rPr>
          <w:b/>
          <w:bCs/>
        </w:rPr>
        <w:t xml:space="preserve">    </w:t>
      </w:r>
      <w:r w:rsidR="00866FD8">
        <w:rPr>
          <w:b/>
          <w:bCs/>
        </w:rPr>
        <w:t xml:space="preserve">34 221 </w:t>
      </w:r>
      <w:r w:rsidR="004B53BE" w:rsidRPr="00D207B8">
        <w:rPr>
          <w:b/>
          <w:bCs/>
        </w:rPr>
        <w:t>859</w:t>
      </w:r>
      <w:r w:rsidRPr="00D207B8">
        <w:rPr>
          <w:b/>
          <w:bCs/>
        </w:rPr>
        <w:t xml:space="preserve"> zł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 z tego:</w:t>
      </w:r>
      <w:r w:rsidR="00AD4F58" w:rsidRPr="00D207B8">
        <w:t xml:space="preserve"> 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D207B8">
        <w:t xml:space="preserve">  dochody bieżące w wysokości 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="00AD4F58" w:rsidRPr="00D207B8">
        <w:t xml:space="preserve"> </w:t>
      </w:r>
      <w:r w:rsidR="00866FD8">
        <w:t xml:space="preserve">      </w:t>
      </w:r>
      <w:r w:rsidR="00AD4F58" w:rsidRPr="00D207B8">
        <w:t xml:space="preserve">    </w:t>
      </w:r>
      <w:r w:rsidR="00866FD8">
        <w:t xml:space="preserve">31 203 </w:t>
      </w:r>
      <w:r w:rsidR="004B53BE" w:rsidRPr="00D207B8">
        <w:t>054</w:t>
      </w:r>
      <w:r w:rsidR="00866FD8">
        <w:t xml:space="preserve"> </w:t>
      </w:r>
      <w:r w:rsidRPr="00D207B8">
        <w:t>zł</w:t>
      </w:r>
    </w:p>
    <w:p w:rsidR="00D913BE" w:rsidRPr="00D207B8" w:rsidRDefault="00AD4F58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zastępuje się kwotą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  <w:t xml:space="preserve">                            </w:t>
      </w:r>
      <w:r w:rsidR="00866FD8">
        <w:t xml:space="preserve">     </w:t>
      </w:r>
      <w:r w:rsidRPr="00D207B8">
        <w:t xml:space="preserve"> </w:t>
      </w:r>
      <w:r w:rsidR="00866FD8">
        <w:rPr>
          <w:b/>
          <w:bCs/>
        </w:rPr>
        <w:t xml:space="preserve">30 975 </w:t>
      </w:r>
      <w:r w:rsidR="004B53BE" w:rsidRPr="00D207B8">
        <w:rPr>
          <w:b/>
          <w:bCs/>
        </w:rPr>
        <w:t>554</w:t>
      </w:r>
      <w:r w:rsidR="00186A61" w:rsidRPr="00D207B8">
        <w:rPr>
          <w:b/>
          <w:bCs/>
        </w:rPr>
        <w:t xml:space="preserve"> </w:t>
      </w:r>
      <w:r w:rsidR="00D913BE" w:rsidRPr="00D207B8">
        <w:rPr>
          <w:b/>
          <w:bCs/>
        </w:rPr>
        <w:t>zł</w:t>
      </w:r>
    </w:p>
    <w:p w:rsidR="004B53BE" w:rsidRPr="00D207B8" w:rsidRDefault="00A35FB8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docho</w:t>
      </w:r>
      <w:r w:rsidR="004B53BE" w:rsidRPr="00D207B8">
        <w:t xml:space="preserve">dy majątkowe </w:t>
      </w:r>
      <w:r w:rsidR="00D913BE" w:rsidRPr="00D207B8">
        <w:tab/>
      </w:r>
      <w:r w:rsidRPr="00D207B8">
        <w:rPr>
          <w:b/>
        </w:rPr>
        <w:t xml:space="preserve">                                 </w:t>
      </w:r>
      <w:r w:rsidR="004B53BE" w:rsidRPr="00D207B8">
        <w:rPr>
          <w:b/>
        </w:rPr>
        <w:t xml:space="preserve">                  </w:t>
      </w:r>
      <w:r w:rsidR="00866FD8">
        <w:rPr>
          <w:b/>
        </w:rPr>
        <w:t xml:space="preserve">                                     </w:t>
      </w:r>
      <w:r w:rsidR="00F336CE">
        <w:rPr>
          <w:b/>
        </w:rPr>
        <w:t xml:space="preserve">       </w:t>
      </w:r>
      <w:r w:rsidR="00866FD8">
        <w:t xml:space="preserve">3 011 </w:t>
      </w:r>
      <w:r w:rsidR="004B53BE" w:rsidRPr="00D207B8">
        <w:t>305</w:t>
      </w:r>
      <w:r w:rsidRPr="00D207B8">
        <w:t xml:space="preserve"> zł</w:t>
      </w:r>
    </w:p>
    <w:p w:rsidR="00D913BE" w:rsidRPr="00D207B8" w:rsidRDefault="004B53BE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zastępuje się kwotą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  <w:t xml:space="preserve">                           </w:t>
      </w:r>
      <w:r w:rsidR="00866FD8">
        <w:t xml:space="preserve">     </w:t>
      </w:r>
      <w:r w:rsidRPr="00D207B8">
        <w:t xml:space="preserve">   </w:t>
      </w:r>
      <w:r w:rsidR="00866FD8">
        <w:rPr>
          <w:b/>
          <w:bCs/>
        </w:rPr>
        <w:t xml:space="preserve"> 3 246 </w:t>
      </w:r>
      <w:r w:rsidRPr="00D207B8">
        <w:rPr>
          <w:b/>
          <w:bCs/>
        </w:rPr>
        <w:t>305 zł</w:t>
      </w:r>
      <w:r w:rsidR="00AD4F58" w:rsidRPr="00D207B8">
        <w:t xml:space="preserve">                                    </w:t>
      </w:r>
      <w:r w:rsidR="00D913BE" w:rsidRPr="00D207B8">
        <w:t xml:space="preserve">                                                             </w:t>
      </w:r>
      <w:r w:rsidR="00AD4F58" w:rsidRPr="00D207B8">
        <w:t xml:space="preserve">                     </w:t>
      </w:r>
    </w:p>
    <w:p w:rsidR="00A42A14" w:rsidRDefault="00A42A14" w:rsidP="00A42A14">
      <w:pPr>
        <w:jc w:val="both"/>
      </w:pPr>
      <w:r>
        <w:t>2)</w:t>
      </w:r>
      <w:r w:rsidR="00866FD8">
        <w:t xml:space="preserve"> w § 2 wydatki w wysokości</w:t>
      </w:r>
      <w:r w:rsidR="00866FD8">
        <w:tab/>
      </w:r>
      <w:r w:rsidR="00866FD8">
        <w:tab/>
      </w:r>
      <w:r w:rsidR="00866FD8">
        <w:tab/>
      </w:r>
      <w:r w:rsidR="00866FD8">
        <w:tab/>
        <w:t xml:space="preserve">                             </w:t>
      </w:r>
      <w:r w:rsidR="00F336CE">
        <w:t xml:space="preserve">    </w:t>
      </w:r>
      <w:r>
        <w:t xml:space="preserve"> 36 352 902 zł</w:t>
      </w:r>
    </w:p>
    <w:p w:rsidR="00A42A14" w:rsidRDefault="00A42A14" w:rsidP="00A42A14">
      <w:pPr>
        <w:jc w:val="both"/>
      </w:pPr>
      <w:r>
        <w:t>zastępuje się kwotą</w:t>
      </w:r>
      <w:r>
        <w:tab/>
        <w:t xml:space="preserve">                                                                               </w:t>
      </w:r>
      <w:r w:rsidR="00866FD8">
        <w:t xml:space="preserve"> </w:t>
      </w:r>
      <w:r>
        <w:t xml:space="preserve">   </w:t>
      </w:r>
      <w:r w:rsidR="00866FD8">
        <w:t xml:space="preserve">     </w:t>
      </w:r>
      <w:r>
        <w:t xml:space="preserve">   </w:t>
      </w:r>
      <w:r w:rsidR="00866FD8">
        <w:t xml:space="preserve"> </w:t>
      </w:r>
      <w:r w:rsidR="00F336CE">
        <w:t xml:space="preserve"> </w:t>
      </w:r>
      <w:r w:rsidR="00866FD8">
        <w:rPr>
          <w:b/>
        </w:rPr>
        <w:t xml:space="preserve">37 224 </w:t>
      </w:r>
      <w:r>
        <w:rPr>
          <w:b/>
        </w:rPr>
        <w:t>402</w:t>
      </w:r>
      <w:r w:rsidR="00866FD8">
        <w:rPr>
          <w:b/>
        </w:rPr>
        <w:t xml:space="preserve"> zł</w:t>
      </w:r>
      <w:r w:rsidR="00075790">
        <w:rPr>
          <w:b/>
        </w:rPr>
        <w:t xml:space="preserve"> </w:t>
      </w:r>
      <w:r>
        <w:t>z tego:</w:t>
      </w:r>
    </w:p>
    <w:p w:rsidR="00A42A14" w:rsidRDefault="00A42A14" w:rsidP="00A42A14">
      <w:pPr>
        <w:rPr>
          <w:b/>
          <w:bCs/>
        </w:rPr>
      </w:pPr>
      <w:r>
        <w:t xml:space="preserve"> wydatki bieżące w wysokości</w:t>
      </w:r>
      <w:r>
        <w:tab/>
      </w:r>
      <w:r>
        <w:tab/>
      </w:r>
      <w:r>
        <w:tab/>
      </w:r>
      <w:r>
        <w:tab/>
      </w:r>
      <w:r>
        <w:tab/>
      </w:r>
      <w:r w:rsidR="00866FD8">
        <w:t xml:space="preserve">    </w:t>
      </w:r>
      <w:r>
        <w:tab/>
        <w:t xml:space="preserve">   </w:t>
      </w:r>
      <w:r w:rsidR="00866FD8">
        <w:t xml:space="preserve">     </w:t>
      </w:r>
      <w:r>
        <w:t xml:space="preserve">   27 006 896 zł</w:t>
      </w:r>
    </w:p>
    <w:p w:rsidR="00A42A14" w:rsidRDefault="00A42A14" w:rsidP="00A42A14">
      <w:pPr>
        <w:jc w:val="both"/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66FD8">
        <w:t xml:space="preserve">     </w:t>
      </w:r>
      <w:r>
        <w:t xml:space="preserve">  </w:t>
      </w:r>
      <w:r>
        <w:rPr>
          <w:b/>
          <w:bCs/>
        </w:rPr>
        <w:t>28 177 196 zł</w:t>
      </w:r>
    </w:p>
    <w:p w:rsidR="00A42A14" w:rsidRDefault="00075790" w:rsidP="00A42A14">
      <w:r>
        <w:t xml:space="preserve"> </w:t>
      </w:r>
      <w:r w:rsidR="00A42A14">
        <w:t>w tym:</w:t>
      </w:r>
      <w:r w:rsidR="00A42A14">
        <w:tab/>
      </w:r>
    </w:p>
    <w:p w:rsidR="00A42A14" w:rsidRDefault="00A42A14" w:rsidP="00A42A14">
      <w:pPr>
        <w:rPr>
          <w:b/>
          <w:bCs/>
        </w:rPr>
      </w:pPr>
      <w:r>
        <w:t>a) wydatki jednostek budżetowych w wysokości</w:t>
      </w:r>
      <w:r>
        <w:tab/>
      </w:r>
      <w:r>
        <w:tab/>
      </w:r>
      <w:r>
        <w:tab/>
      </w:r>
      <w:r>
        <w:tab/>
        <w:t xml:space="preserve">    </w:t>
      </w:r>
      <w:r w:rsidR="00866FD8">
        <w:t xml:space="preserve">    </w:t>
      </w:r>
      <w:r>
        <w:t xml:space="preserve">  </w:t>
      </w:r>
      <w:r w:rsidR="00866FD8">
        <w:t xml:space="preserve"> </w:t>
      </w:r>
      <w:r>
        <w:t>19 041 993 zł</w:t>
      </w:r>
    </w:p>
    <w:p w:rsidR="00A42A14" w:rsidRDefault="00A42A14" w:rsidP="00A42A14">
      <w:pPr>
        <w:jc w:val="both"/>
      </w:pPr>
      <w:r>
        <w:t>zastępuje się kwotą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    </w:t>
      </w:r>
      <w:r w:rsidR="00866FD8">
        <w:t xml:space="preserve">    </w:t>
      </w:r>
      <w:r>
        <w:t xml:space="preserve">  </w:t>
      </w:r>
      <w:r w:rsidR="00866FD8">
        <w:t xml:space="preserve"> </w:t>
      </w:r>
      <w:r>
        <w:t xml:space="preserve">   </w:t>
      </w:r>
      <w:r>
        <w:rPr>
          <w:b/>
        </w:rPr>
        <w:t>19 132 293 zł</w:t>
      </w:r>
      <w:r>
        <w:t xml:space="preserve"> </w:t>
      </w:r>
    </w:p>
    <w:p w:rsidR="00A42A14" w:rsidRDefault="00A42A14" w:rsidP="00A42A14">
      <w:r>
        <w:t>w tym:</w:t>
      </w:r>
    </w:p>
    <w:p w:rsidR="00A42A14" w:rsidRDefault="00A42A14" w:rsidP="00A42A14">
      <w:r>
        <w:t xml:space="preserve">wynagrodzenia i składki od nich naliczane </w:t>
      </w:r>
      <w:r>
        <w:tab/>
      </w:r>
      <w:r>
        <w:tab/>
        <w:t xml:space="preserve">         </w:t>
      </w:r>
      <w:r>
        <w:tab/>
        <w:t xml:space="preserve">                            </w:t>
      </w:r>
      <w:r w:rsidR="00866FD8">
        <w:t xml:space="preserve">    </w:t>
      </w:r>
      <w:r>
        <w:t xml:space="preserve">  11 569 816 zł</w:t>
      </w:r>
    </w:p>
    <w:p w:rsidR="00A42A14" w:rsidRPr="00B91D3B" w:rsidRDefault="00A42A14" w:rsidP="00A42A14">
      <w:pPr>
        <w:jc w:val="both"/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66FD8">
        <w:t xml:space="preserve">     </w:t>
      </w:r>
      <w:r>
        <w:t xml:space="preserve">  </w:t>
      </w:r>
      <w:r>
        <w:rPr>
          <w:b/>
        </w:rPr>
        <w:t>11 317 592 zł</w:t>
      </w:r>
    </w:p>
    <w:p w:rsidR="00A42A14" w:rsidRDefault="00A42A14" w:rsidP="00A42A14">
      <w:r>
        <w:t xml:space="preserve">wydatki związane z realizacją ich zadań statutowych w wysokości </w:t>
      </w:r>
      <w:r>
        <w:tab/>
        <w:t xml:space="preserve">       </w:t>
      </w:r>
      <w:r w:rsidR="00866FD8">
        <w:t xml:space="preserve">     </w:t>
      </w:r>
      <w:r>
        <w:t xml:space="preserve"> 7 472 177 zł</w:t>
      </w:r>
    </w:p>
    <w:p w:rsidR="00A42A14" w:rsidRPr="00A42A14" w:rsidRDefault="00A42A14" w:rsidP="00A42A14">
      <w:pPr>
        <w:rPr>
          <w:bCs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66FD8">
        <w:t xml:space="preserve">      </w:t>
      </w:r>
      <w:r>
        <w:t xml:space="preserve">   </w:t>
      </w:r>
      <w:r>
        <w:rPr>
          <w:b/>
        </w:rPr>
        <w:t xml:space="preserve">7 814 701 zł     </w:t>
      </w:r>
      <w:r>
        <w:t xml:space="preserve">b) dotacje na zadania </w:t>
      </w:r>
      <w:r w:rsidRPr="00A42A14">
        <w:t xml:space="preserve">bieżące                                                                             </w:t>
      </w:r>
      <w:r w:rsidR="00866FD8">
        <w:t xml:space="preserve">     </w:t>
      </w:r>
      <w:r w:rsidRPr="00A42A14">
        <w:t xml:space="preserve">  1 078 000</w:t>
      </w:r>
      <w:r w:rsidRPr="00A42A14">
        <w:rPr>
          <w:bCs/>
        </w:rPr>
        <w:t xml:space="preserve"> zł</w:t>
      </w:r>
    </w:p>
    <w:p w:rsidR="00A42A14" w:rsidRDefault="00A42A14" w:rsidP="00A42A14">
      <w:pPr>
        <w:rPr>
          <w:b/>
          <w:bCs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66FD8">
        <w:t xml:space="preserve">     </w:t>
      </w:r>
      <w:r>
        <w:t xml:space="preserve">    </w:t>
      </w:r>
      <w:r>
        <w:rPr>
          <w:b/>
        </w:rPr>
        <w:t xml:space="preserve">1 108 000 zł     </w:t>
      </w:r>
    </w:p>
    <w:p w:rsidR="00A42A14" w:rsidRDefault="00A42A14" w:rsidP="00A42A14">
      <w:pPr>
        <w:jc w:val="both"/>
        <w:rPr>
          <w:b/>
          <w:bCs/>
        </w:rPr>
      </w:pPr>
      <w:r>
        <w:t xml:space="preserve">c) świadczenia na rzecz osób fizycznych w wysokości     </w:t>
      </w:r>
      <w:r>
        <w:tab/>
      </w:r>
      <w:r>
        <w:tab/>
      </w:r>
      <w:r>
        <w:tab/>
        <w:t xml:space="preserve">   </w:t>
      </w:r>
      <w:r w:rsidR="00866FD8">
        <w:t xml:space="preserve">     </w:t>
      </w:r>
      <w:r>
        <w:t xml:space="preserve">     </w:t>
      </w:r>
      <w:r w:rsidR="00866FD8">
        <w:rPr>
          <w:bCs/>
        </w:rPr>
        <w:t xml:space="preserve">6 802 </w:t>
      </w:r>
      <w:r>
        <w:rPr>
          <w:bCs/>
        </w:rPr>
        <w:t>147</w:t>
      </w:r>
      <w:r w:rsidRPr="00FB58D0">
        <w:rPr>
          <w:bCs/>
        </w:rPr>
        <w:t xml:space="preserve"> zł</w:t>
      </w:r>
    </w:p>
    <w:p w:rsidR="00A42A14" w:rsidRDefault="00A42A14" w:rsidP="00A42A14">
      <w:pPr>
        <w:jc w:val="both"/>
      </w:pPr>
      <w:r>
        <w:rPr>
          <w:bCs/>
        </w:rPr>
        <w:t>zastępuje się kwotą</w:t>
      </w:r>
      <w:r>
        <w:rPr>
          <w:bCs/>
        </w:rPr>
        <w:tab/>
        <w:t xml:space="preserve">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866FD8">
        <w:rPr>
          <w:bCs/>
        </w:rPr>
        <w:t xml:space="preserve">     </w:t>
      </w:r>
      <w:r>
        <w:rPr>
          <w:bCs/>
        </w:rPr>
        <w:t xml:space="preserve">  </w:t>
      </w:r>
      <w:r>
        <w:rPr>
          <w:b/>
          <w:bCs/>
        </w:rPr>
        <w:t>6 852 147</w:t>
      </w:r>
      <w:r>
        <w:rPr>
          <w:bCs/>
        </w:rPr>
        <w:t xml:space="preserve"> zł                                                            </w:t>
      </w:r>
    </w:p>
    <w:p w:rsidR="00A42A14" w:rsidRPr="00C40A66" w:rsidRDefault="00A42A14" w:rsidP="00A42A14">
      <w:pPr>
        <w:jc w:val="both"/>
        <w:rPr>
          <w:b/>
          <w:bCs/>
        </w:rPr>
      </w:pPr>
      <w:r>
        <w:t>d) wydatki na programy UE pozostają bez zmian w wysokości</w:t>
      </w:r>
      <w:r>
        <w:tab/>
      </w:r>
      <w:r>
        <w:tab/>
        <w:t xml:space="preserve">     </w:t>
      </w:r>
      <w:r w:rsidR="00866FD8">
        <w:t xml:space="preserve">     </w:t>
      </w:r>
      <w:r>
        <w:t xml:space="preserve">      </w:t>
      </w:r>
      <w:r w:rsidRPr="00E257CF">
        <w:rPr>
          <w:b/>
          <w:bCs/>
        </w:rPr>
        <w:t>194 756 zł</w:t>
      </w:r>
    </w:p>
    <w:p w:rsidR="00A42A14" w:rsidRDefault="00A42A14" w:rsidP="00A42A14">
      <w:pPr>
        <w:jc w:val="both"/>
        <w:rPr>
          <w:b/>
          <w:bCs/>
        </w:rPr>
      </w:pPr>
      <w:r>
        <w:lastRenderedPageBreak/>
        <w:t>e) obsługa długu pozostaje bez zmian w wysokości</w:t>
      </w:r>
      <w:r>
        <w:tab/>
      </w:r>
      <w:r>
        <w:tab/>
      </w:r>
      <w:r>
        <w:tab/>
      </w:r>
      <w:r>
        <w:tab/>
        <w:t xml:space="preserve">  </w:t>
      </w:r>
      <w:r w:rsidR="00866FD8">
        <w:t xml:space="preserve">     </w:t>
      </w:r>
      <w:r>
        <w:t xml:space="preserve">         </w:t>
      </w:r>
      <w:r>
        <w:rPr>
          <w:b/>
          <w:bCs/>
        </w:rPr>
        <w:t>890 000 zł</w:t>
      </w:r>
    </w:p>
    <w:p w:rsidR="00A42A14" w:rsidRPr="00A42A14" w:rsidRDefault="00A42A14" w:rsidP="00A42A14">
      <w:pPr>
        <w:jc w:val="both"/>
      </w:pPr>
      <w:r>
        <w:t xml:space="preserve">- wydatki majątkowe </w:t>
      </w:r>
      <w:r>
        <w:tab/>
      </w:r>
      <w:r>
        <w:tab/>
      </w:r>
      <w:r>
        <w:tab/>
        <w:t xml:space="preserve">                                                           </w:t>
      </w:r>
      <w:r w:rsidR="00866FD8">
        <w:t xml:space="preserve">     </w:t>
      </w:r>
      <w:r>
        <w:t xml:space="preserve">        </w:t>
      </w:r>
      <w:r w:rsidRPr="00A42A14">
        <w:t>8 346 006 zł</w:t>
      </w:r>
    </w:p>
    <w:p w:rsidR="00A42A14" w:rsidRDefault="00A42A14" w:rsidP="00A42A14">
      <w:pPr>
        <w:jc w:val="both"/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866FD8">
        <w:t xml:space="preserve">     </w:t>
      </w:r>
      <w:r>
        <w:t xml:space="preserve">     </w:t>
      </w:r>
      <w:r>
        <w:rPr>
          <w:b/>
        </w:rPr>
        <w:t xml:space="preserve">9 047 206 zł     </w:t>
      </w:r>
    </w:p>
    <w:p w:rsidR="00A42A14" w:rsidRDefault="00A42A14" w:rsidP="00A42A14">
      <w:pPr>
        <w:jc w:val="both"/>
      </w:pPr>
      <w:r>
        <w:t>w tym:</w:t>
      </w:r>
    </w:p>
    <w:p w:rsidR="00A42A14" w:rsidRDefault="00A42A14" w:rsidP="00A42A14">
      <w:pPr>
        <w:jc w:val="both"/>
      </w:pPr>
      <w:r>
        <w:t xml:space="preserve">dotacje celowe na inwestycje              </w:t>
      </w:r>
      <w:r w:rsidR="006B4661">
        <w:t>1 829 980</w:t>
      </w:r>
      <w:r>
        <w:t xml:space="preserve"> zł </w:t>
      </w:r>
    </w:p>
    <w:p w:rsidR="00A42A14" w:rsidRDefault="00A42A14" w:rsidP="00A42A14">
      <w:pPr>
        <w:jc w:val="both"/>
      </w:pPr>
      <w:r>
        <w:t>wydatki inwestycyjne                          7</w:t>
      </w:r>
      <w:r w:rsidR="006B4661">
        <w:t> 138 226</w:t>
      </w:r>
      <w:r>
        <w:t xml:space="preserve"> zł   </w:t>
      </w:r>
    </w:p>
    <w:p w:rsidR="00A42A14" w:rsidRDefault="00A42A14" w:rsidP="00A42A14">
      <w:pPr>
        <w:jc w:val="both"/>
      </w:pPr>
      <w:r>
        <w:t>udziały Szpital Powiatowy</w:t>
      </w:r>
      <w:r>
        <w:tab/>
      </w:r>
      <w:r>
        <w:tab/>
        <w:t xml:space="preserve">       79 000 zł</w:t>
      </w:r>
      <w:r>
        <w:tab/>
      </w:r>
    </w:p>
    <w:p w:rsidR="0095154F" w:rsidRPr="0095154F" w:rsidRDefault="0095154F" w:rsidP="0095154F">
      <w:pPr>
        <w:jc w:val="both"/>
        <w:rPr>
          <w:b/>
          <w:bCs/>
        </w:rPr>
      </w:pPr>
      <w:r w:rsidRPr="0095154F">
        <w:t xml:space="preserve">3) w § 3 deficyt budżetu w kwocie                                      </w:t>
      </w:r>
      <w:r w:rsidR="00866FD8">
        <w:t xml:space="preserve">                                     </w:t>
      </w:r>
      <w:r w:rsidRPr="002606A5">
        <w:rPr>
          <w:bCs/>
        </w:rPr>
        <w:t>2 138 543</w:t>
      </w:r>
      <w:r w:rsidRPr="0095154F">
        <w:rPr>
          <w:bCs/>
        </w:rPr>
        <w:t xml:space="preserve"> zł</w:t>
      </w:r>
    </w:p>
    <w:p w:rsidR="0095154F" w:rsidRPr="0095154F" w:rsidRDefault="0095154F" w:rsidP="0095154F">
      <w:pPr>
        <w:jc w:val="both"/>
        <w:rPr>
          <w:b/>
          <w:bCs/>
        </w:rPr>
      </w:pPr>
      <w:r w:rsidRPr="0095154F">
        <w:rPr>
          <w:bCs/>
        </w:rPr>
        <w:t xml:space="preserve">zastępuje się kwotą                                                              </w:t>
      </w:r>
      <w:r w:rsidR="00866FD8">
        <w:rPr>
          <w:bCs/>
        </w:rPr>
        <w:t xml:space="preserve">                                    </w:t>
      </w:r>
      <w:r w:rsidRPr="0095154F">
        <w:rPr>
          <w:bCs/>
        </w:rPr>
        <w:t xml:space="preserve">  </w:t>
      </w:r>
      <w:r w:rsidR="00A57D21">
        <w:rPr>
          <w:b/>
          <w:bCs/>
        </w:rPr>
        <w:t xml:space="preserve">3 002 </w:t>
      </w:r>
      <w:r w:rsidRPr="002606A5">
        <w:rPr>
          <w:b/>
          <w:bCs/>
        </w:rPr>
        <w:t>543</w:t>
      </w:r>
      <w:r w:rsidRPr="0095154F">
        <w:rPr>
          <w:b/>
          <w:bCs/>
        </w:rPr>
        <w:t xml:space="preserve"> zł</w:t>
      </w:r>
    </w:p>
    <w:p w:rsidR="0095154F" w:rsidRPr="0095154F" w:rsidRDefault="0095154F" w:rsidP="0095154F">
      <w:pPr>
        <w:jc w:val="both"/>
        <w:rPr>
          <w:bCs/>
        </w:rPr>
      </w:pPr>
      <w:r w:rsidRPr="0095154F">
        <w:rPr>
          <w:bCs/>
        </w:rPr>
        <w:t xml:space="preserve"> i </w:t>
      </w:r>
      <w:r w:rsidRPr="0095154F">
        <w:t>zostanie sfinansowany przychodami z tytułu</w:t>
      </w:r>
    </w:p>
    <w:p w:rsidR="0095154F" w:rsidRPr="0095154F" w:rsidRDefault="0095154F" w:rsidP="0095154F">
      <w:pPr>
        <w:jc w:val="both"/>
      </w:pPr>
      <w:r w:rsidRPr="0095154F">
        <w:t xml:space="preserve">1) zaciągniętych pożyczek w kwocie                                                              </w:t>
      </w:r>
      <w:r w:rsidR="00866FD8">
        <w:t xml:space="preserve">    </w:t>
      </w:r>
      <w:r w:rsidRPr="0095154F">
        <w:t xml:space="preserve">    </w:t>
      </w:r>
      <w:r w:rsidR="00AF779D">
        <w:t xml:space="preserve">  </w:t>
      </w:r>
      <w:r w:rsidRPr="002606A5">
        <w:t>1</w:t>
      </w:r>
      <w:r w:rsidR="00A57D21">
        <w:t xml:space="preserve"> </w:t>
      </w:r>
      <w:r w:rsidRPr="002606A5">
        <w:t>138</w:t>
      </w:r>
      <w:r w:rsidR="00A57D21">
        <w:t xml:space="preserve"> </w:t>
      </w:r>
      <w:r w:rsidRPr="002606A5">
        <w:t>543</w:t>
      </w:r>
      <w:r w:rsidRPr="0095154F">
        <w:t xml:space="preserve"> zł</w:t>
      </w:r>
    </w:p>
    <w:p w:rsidR="0095154F" w:rsidRPr="0095154F" w:rsidRDefault="0095154F" w:rsidP="0095154F">
      <w:pPr>
        <w:jc w:val="both"/>
      </w:pPr>
      <w:r w:rsidRPr="0095154F">
        <w:t xml:space="preserve">2) zaciągniętych kredytów w kwocie                                                                </w:t>
      </w:r>
      <w:r w:rsidR="00866FD8">
        <w:t xml:space="preserve">    </w:t>
      </w:r>
      <w:r w:rsidRPr="0095154F">
        <w:t xml:space="preserve"> </w:t>
      </w:r>
      <w:r w:rsidR="00AF779D">
        <w:t xml:space="preserve">   </w:t>
      </w:r>
      <w:r w:rsidR="00A57D21">
        <w:t xml:space="preserve">1 000 </w:t>
      </w:r>
      <w:r w:rsidR="002606A5">
        <w:t xml:space="preserve">000 </w:t>
      </w:r>
      <w:r w:rsidRPr="0095154F">
        <w:t>zł</w:t>
      </w:r>
    </w:p>
    <w:p w:rsidR="00F43FF9" w:rsidRPr="0095154F" w:rsidRDefault="0095154F" w:rsidP="00866FD8">
      <w:pPr>
        <w:spacing w:line="276" w:lineRule="auto"/>
        <w:jc w:val="both"/>
      </w:pPr>
      <w:r w:rsidRPr="002606A5">
        <w:t>3</w:t>
      </w:r>
      <w:r w:rsidRPr="0095154F">
        <w:t xml:space="preserve">) wolnych środków                                                                                </w:t>
      </w:r>
      <w:r w:rsidRPr="002606A5">
        <w:t xml:space="preserve">            </w:t>
      </w:r>
      <w:r w:rsidR="00866FD8">
        <w:t xml:space="preserve"> </w:t>
      </w:r>
      <w:r w:rsidRPr="002606A5">
        <w:t xml:space="preserve">  </w:t>
      </w:r>
      <w:r w:rsidR="00866FD8">
        <w:t xml:space="preserve">    </w:t>
      </w:r>
      <w:r w:rsidRPr="002606A5">
        <w:t xml:space="preserve"> </w:t>
      </w:r>
      <w:r w:rsidR="00A57D21">
        <w:t xml:space="preserve">864 </w:t>
      </w:r>
      <w:r w:rsidRPr="002606A5">
        <w:t>000</w:t>
      </w:r>
      <w:r w:rsidRPr="0095154F">
        <w:t xml:space="preserve"> zł;</w:t>
      </w:r>
      <w:r w:rsidR="00F43FF9">
        <w:t xml:space="preserve"> </w:t>
      </w:r>
    </w:p>
    <w:p w:rsidR="00E93982" w:rsidRPr="002B02FA" w:rsidRDefault="002353FC" w:rsidP="00E93982">
      <w:pPr>
        <w:jc w:val="both"/>
      </w:pPr>
      <w:r>
        <w:t>4</w:t>
      </w:r>
      <w:r w:rsidR="00E93982" w:rsidRPr="002B02FA">
        <w:t xml:space="preserve">) w § 9 zmienia się plan finansowy dochodów gromadzonych na wydzielonym rachunku   </w:t>
      </w:r>
    </w:p>
    <w:p w:rsidR="00E93982" w:rsidRPr="002B02FA" w:rsidRDefault="00E93982" w:rsidP="00E93982">
      <w:pPr>
        <w:jc w:val="both"/>
      </w:pPr>
      <w:r w:rsidRPr="002B02FA">
        <w:t xml:space="preserve">    dochodów i wydatków nimi sfinansowanych:</w:t>
      </w:r>
    </w:p>
    <w:p w:rsidR="00E93982" w:rsidRPr="002B02FA" w:rsidRDefault="00E93982" w:rsidP="00E93982">
      <w:pPr>
        <w:jc w:val="both"/>
      </w:pPr>
      <w:r w:rsidRPr="002B02FA">
        <w:t xml:space="preserve">      1) dochody</w:t>
      </w:r>
      <w:r>
        <w:t xml:space="preserve"> w wysokości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66FD8">
        <w:t xml:space="preserve">      </w:t>
      </w:r>
      <w:r>
        <w:t xml:space="preserve">   </w:t>
      </w:r>
      <w:r w:rsidR="00A57D21">
        <w:t xml:space="preserve">225 </w:t>
      </w:r>
      <w:r>
        <w:t>080</w:t>
      </w:r>
      <w:r w:rsidRPr="002B02FA">
        <w:t xml:space="preserve"> zł</w:t>
      </w:r>
    </w:p>
    <w:p w:rsidR="00E93982" w:rsidRPr="002B02FA" w:rsidRDefault="00E93982" w:rsidP="00E93982">
      <w:pPr>
        <w:jc w:val="both"/>
        <w:rPr>
          <w:b/>
        </w:rPr>
      </w:pPr>
      <w:r w:rsidRPr="002B02FA">
        <w:t xml:space="preserve">     </w:t>
      </w:r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66FD8">
        <w:t xml:space="preserve">      </w:t>
      </w:r>
      <w:r>
        <w:t xml:space="preserve">    </w:t>
      </w:r>
      <w:r w:rsidR="00A57D21">
        <w:rPr>
          <w:b/>
        </w:rPr>
        <w:t xml:space="preserve">295 </w:t>
      </w:r>
      <w:r>
        <w:rPr>
          <w:b/>
        </w:rPr>
        <w:t>630</w:t>
      </w:r>
      <w:r w:rsidRPr="002B02FA">
        <w:rPr>
          <w:b/>
        </w:rPr>
        <w:t xml:space="preserve"> zł</w:t>
      </w:r>
    </w:p>
    <w:p w:rsidR="00E93982" w:rsidRPr="002B02FA" w:rsidRDefault="00E93982" w:rsidP="00E93982">
      <w:pPr>
        <w:jc w:val="both"/>
      </w:pPr>
      <w:r w:rsidRPr="002B02FA">
        <w:t xml:space="preserve">      2) wydatki w wysokości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66FD8">
        <w:t xml:space="preserve">      </w:t>
      </w:r>
      <w:r>
        <w:t xml:space="preserve">      </w:t>
      </w:r>
      <w:r w:rsidR="00A57D21">
        <w:t xml:space="preserve">225 </w:t>
      </w:r>
      <w:r>
        <w:t>080</w:t>
      </w:r>
      <w:r w:rsidRPr="002B02FA">
        <w:t xml:space="preserve"> zł</w:t>
      </w:r>
    </w:p>
    <w:p w:rsidR="00E93982" w:rsidRPr="002B02FA" w:rsidRDefault="00E93982" w:rsidP="00E93982">
      <w:pPr>
        <w:jc w:val="both"/>
        <w:rPr>
          <w:b/>
        </w:rPr>
      </w:pPr>
      <w:r w:rsidRPr="002B02FA">
        <w:t xml:space="preserve">     </w:t>
      </w:r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66FD8">
        <w:t xml:space="preserve">      </w:t>
      </w:r>
      <w:r>
        <w:t xml:space="preserve">   </w:t>
      </w:r>
      <w:r w:rsidR="00A57D21">
        <w:rPr>
          <w:b/>
        </w:rPr>
        <w:t xml:space="preserve">295 </w:t>
      </w:r>
      <w:r>
        <w:rPr>
          <w:b/>
        </w:rPr>
        <w:t>630</w:t>
      </w:r>
      <w:r w:rsidRPr="002B02FA">
        <w:rPr>
          <w:b/>
        </w:rPr>
        <w:t xml:space="preserve"> zł</w:t>
      </w:r>
    </w:p>
    <w:p w:rsidR="0095154F" w:rsidRPr="0095154F" w:rsidRDefault="002353FC" w:rsidP="00951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5154F" w:rsidRPr="0095154F">
        <w:rPr>
          <w:rFonts w:eastAsiaTheme="minorHAnsi"/>
          <w:lang w:eastAsia="en-US"/>
        </w:rPr>
        <w:t>) zmienia się załączniki do budżetu:</w:t>
      </w:r>
    </w:p>
    <w:p w:rsidR="002353FC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207B8">
        <w:t>załącznik Nr 1</w:t>
      </w:r>
      <w:r>
        <w:t xml:space="preserve"> </w:t>
      </w:r>
      <w:r w:rsidRPr="00D207B8">
        <w:t>- P</w:t>
      </w:r>
      <w:r>
        <w:t>lan dochodów budżetowych na 2016</w:t>
      </w:r>
      <w:r w:rsidRPr="00D207B8">
        <w:t xml:space="preserve"> r. zmienia się jak w załączniku Nr 1 do uchwały</w:t>
      </w:r>
      <w:r>
        <w:t>,</w:t>
      </w:r>
    </w:p>
    <w:p w:rsidR="002353FC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2 - Plan wydatków budżetowych na 2016 r. zmienia się jak w załączniku Nr 2 do uchwały,</w:t>
      </w:r>
    </w:p>
    <w:p w:rsidR="002353FC" w:rsidRPr="00B97417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5154F">
        <w:t>załącznik Nr 3 – Prz</w:t>
      </w:r>
      <w:r w:rsidRPr="002606A5">
        <w:t>ychody i rozchody budżetu w 2016</w:t>
      </w:r>
      <w:r w:rsidRPr="0095154F">
        <w:t xml:space="preserve"> r. otrzymuje brzmienie jak w     załączniku Nr 3 do uchwały,</w:t>
      </w:r>
    </w:p>
    <w:p w:rsidR="002353FC" w:rsidRDefault="002353FC" w:rsidP="002353FC">
      <w:pPr>
        <w:pStyle w:val="Akapitzlist"/>
        <w:numPr>
          <w:ilvl w:val="0"/>
          <w:numId w:val="25"/>
        </w:numPr>
        <w:jc w:val="both"/>
      </w:pPr>
      <w:r w:rsidRPr="0095154F">
        <w:t>załącznik Nr 4 – Plan finans</w:t>
      </w:r>
      <w:r w:rsidRPr="002606A5">
        <w:t>owy zadań inwestycyjnych na 2016</w:t>
      </w:r>
      <w:r w:rsidR="009D2697">
        <w:t xml:space="preserve"> r. </w:t>
      </w:r>
      <w:r w:rsidRPr="0095154F">
        <w:t>otrzymuje brzmienie j</w:t>
      </w:r>
      <w:r>
        <w:t>ak w załączniku Nr 4 do uchwały,</w:t>
      </w:r>
    </w:p>
    <w:p w:rsidR="002353FC" w:rsidRPr="0095154F" w:rsidRDefault="00075790" w:rsidP="002353FC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załącznik </w:t>
      </w:r>
      <w:r w:rsidR="002353FC" w:rsidRPr="0095154F">
        <w:t xml:space="preserve">Nr 5 - Dotacje udzielane z budżetu jednostkom należącym do sektora     </w:t>
      </w:r>
    </w:p>
    <w:p w:rsidR="002353FC" w:rsidRPr="0095154F" w:rsidRDefault="002353FC" w:rsidP="002353FC">
      <w:pPr>
        <w:spacing w:line="276" w:lineRule="auto"/>
        <w:ind w:left="708"/>
        <w:jc w:val="both"/>
      </w:pPr>
      <w:r w:rsidRPr="0095154F">
        <w:t xml:space="preserve">finansów publicznych oraz dla jednostek spoza sektora finansów publicznych </w:t>
      </w:r>
      <w:r w:rsidRPr="00BC58F7">
        <w:t>otrzymuje</w:t>
      </w:r>
      <w:r>
        <w:t xml:space="preserve"> brzmienie jak w załączniku Nr 5 do uchwały,</w:t>
      </w:r>
    </w:p>
    <w:p w:rsidR="0095154F" w:rsidRPr="002353FC" w:rsidRDefault="002353FC" w:rsidP="002353FC">
      <w:pPr>
        <w:pStyle w:val="Akapitzlist"/>
        <w:numPr>
          <w:ilvl w:val="0"/>
          <w:numId w:val="26"/>
        </w:numPr>
        <w:tabs>
          <w:tab w:val="left" w:pos="5152"/>
        </w:tabs>
        <w:jc w:val="both"/>
      </w:pPr>
      <w:r w:rsidRPr="002B02FA">
        <w:t xml:space="preserve">załącznik Nr 7 – Plan finansowy dochodów gromadzonych na wydzielonym rachunku  na </w:t>
      </w:r>
      <w:r>
        <w:t>2016</w:t>
      </w:r>
      <w:r w:rsidRPr="002B02FA">
        <w:t xml:space="preserve"> r. otrzymuje brzmienie  jak w załączniku Nr </w:t>
      </w:r>
      <w:r>
        <w:t xml:space="preserve">6 </w:t>
      </w:r>
      <w:r w:rsidRPr="002B02FA">
        <w:t>do uchwały</w:t>
      </w:r>
      <w:r>
        <w:t>.</w:t>
      </w:r>
    </w:p>
    <w:p w:rsidR="002353FC" w:rsidRDefault="0095154F" w:rsidP="0095154F">
      <w:pPr>
        <w:jc w:val="both"/>
        <w:rPr>
          <w:b/>
          <w:bCs/>
        </w:rPr>
      </w:pPr>
      <w:r w:rsidRPr="0095154F">
        <w:rPr>
          <w:b/>
          <w:bCs/>
        </w:rPr>
        <w:t xml:space="preserve">   </w:t>
      </w:r>
    </w:p>
    <w:p w:rsidR="0095154F" w:rsidRPr="0095154F" w:rsidRDefault="002353FC" w:rsidP="0095154F">
      <w:pPr>
        <w:jc w:val="both"/>
      </w:pPr>
      <w:r>
        <w:rPr>
          <w:b/>
          <w:bCs/>
        </w:rPr>
        <w:tab/>
      </w:r>
      <w:r w:rsidR="0095154F" w:rsidRPr="0095154F">
        <w:rPr>
          <w:b/>
          <w:bCs/>
        </w:rPr>
        <w:t>§ 2.</w:t>
      </w:r>
      <w:r w:rsidR="0095154F" w:rsidRPr="0095154F">
        <w:t xml:space="preserve"> Wykonanie uchwały powierza się Wójtowi Gminy. </w:t>
      </w:r>
    </w:p>
    <w:p w:rsidR="0095154F" w:rsidRPr="0095154F" w:rsidRDefault="0095154F" w:rsidP="0095154F">
      <w:pPr>
        <w:jc w:val="both"/>
      </w:pPr>
    </w:p>
    <w:p w:rsidR="0095154F" w:rsidRPr="0095154F" w:rsidRDefault="0095154F" w:rsidP="0095154F">
      <w:pPr>
        <w:contextualSpacing/>
        <w:rPr>
          <w:rFonts w:eastAsiaTheme="majorEastAsia"/>
          <w:spacing w:val="-10"/>
          <w:kern w:val="28"/>
        </w:rPr>
      </w:pPr>
      <w:r w:rsidRPr="0095154F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   </w:t>
      </w:r>
      <w:r w:rsidR="002353FC">
        <w:rPr>
          <w:rFonts w:asciiTheme="majorHAnsi" w:eastAsiaTheme="majorEastAsia" w:hAnsiTheme="majorHAnsi" w:cstheme="majorBidi"/>
          <w:b/>
          <w:bCs/>
          <w:spacing w:val="-10"/>
          <w:kern w:val="28"/>
        </w:rPr>
        <w:tab/>
      </w:r>
      <w:r w:rsidRPr="0095154F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</w:t>
      </w:r>
      <w:r w:rsidRPr="0095154F">
        <w:rPr>
          <w:rFonts w:eastAsiaTheme="majorEastAsia"/>
          <w:b/>
          <w:bCs/>
          <w:spacing w:val="-10"/>
          <w:kern w:val="28"/>
        </w:rPr>
        <w:t xml:space="preserve">§ 3.  </w:t>
      </w:r>
      <w:r w:rsidRPr="0095154F">
        <w:rPr>
          <w:rFonts w:eastAsiaTheme="majorEastAsia"/>
          <w:spacing w:val="-10"/>
          <w:kern w:val="28"/>
        </w:rPr>
        <w:t>Uchwała wchodzi w życie z dniem podjęcia.</w:t>
      </w:r>
    </w:p>
    <w:p w:rsidR="0095154F" w:rsidRPr="0095154F" w:rsidRDefault="0095154F" w:rsidP="0095154F"/>
    <w:p w:rsidR="0095154F" w:rsidRPr="0095154F" w:rsidRDefault="0095154F" w:rsidP="0095154F"/>
    <w:p w:rsidR="008149B3" w:rsidRDefault="008149B3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>
        <w:tab/>
      </w:r>
    </w:p>
    <w:p w:rsidR="00A42A14" w:rsidRPr="00D207B8" w:rsidRDefault="00A42A14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13929" w:rsidRDefault="00B13929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F43FF9" w:rsidRDefault="00F43FF9" w:rsidP="00982C4B">
      <w:pPr>
        <w:jc w:val="center"/>
        <w:rPr>
          <w:b/>
          <w:bCs/>
        </w:rPr>
      </w:pPr>
    </w:p>
    <w:p w:rsidR="00D913BE" w:rsidRPr="00CE0866" w:rsidRDefault="00D913BE" w:rsidP="00AC32B7">
      <w:pPr>
        <w:jc w:val="center"/>
        <w:rPr>
          <w:b/>
          <w:bCs/>
        </w:rPr>
      </w:pPr>
      <w:r w:rsidRPr="00CE0866">
        <w:rPr>
          <w:b/>
          <w:bCs/>
        </w:rPr>
        <w:lastRenderedPageBreak/>
        <w:t>Uzasadnienie</w:t>
      </w:r>
    </w:p>
    <w:p w:rsidR="00D913BE" w:rsidRPr="00CE0866" w:rsidRDefault="0085118E" w:rsidP="00AC32B7">
      <w:pPr>
        <w:jc w:val="center"/>
        <w:rPr>
          <w:b/>
          <w:bCs/>
        </w:rPr>
      </w:pPr>
      <w:r w:rsidRPr="00CE0866">
        <w:rPr>
          <w:b/>
          <w:bCs/>
        </w:rPr>
        <w:t>do u</w:t>
      </w:r>
      <w:r w:rsidR="00982C4B" w:rsidRPr="00CE0866">
        <w:rPr>
          <w:b/>
          <w:bCs/>
        </w:rPr>
        <w:t>chwały Nr</w:t>
      </w:r>
      <w:r w:rsidR="00BB1A1B">
        <w:rPr>
          <w:b/>
          <w:bCs/>
        </w:rPr>
        <w:t xml:space="preserve"> XVII / 154 </w:t>
      </w:r>
      <w:r w:rsidR="008B2422" w:rsidRPr="00CE0866">
        <w:rPr>
          <w:b/>
          <w:bCs/>
        </w:rPr>
        <w:t>/</w:t>
      </w:r>
      <w:r w:rsidR="00BB1A1B">
        <w:rPr>
          <w:b/>
          <w:bCs/>
        </w:rPr>
        <w:t xml:space="preserve"> </w:t>
      </w:r>
      <w:r w:rsidR="00CE0866" w:rsidRPr="00CE0866">
        <w:rPr>
          <w:b/>
          <w:bCs/>
        </w:rPr>
        <w:t>16</w:t>
      </w:r>
      <w:r w:rsidR="00AD4F58" w:rsidRPr="00CE0866">
        <w:rPr>
          <w:b/>
          <w:bCs/>
        </w:rPr>
        <w:t xml:space="preserve"> </w:t>
      </w:r>
      <w:r w:rsidR="003E5273">
        <w:rPr>
          <w:b/>
          <w:bCs/>
        </w:rPr>
        <w:t xml:space="preserve"> </w:t>
      </w:r>
      <w:r w:rsidR="00D913BE" w:rsidRPr="00CE0866">
        <w:rPr>
          <w:b/>
          <w:bCs/>
        </w:rPr>
        <w:t>Rady Gminy Chełmża</w:t>
      </w:r>
    </w:p>
    <w:p w:rsidR="00D913BE" w:rsidRPr="00CE0866" w:rsidRDefault="00CE0866" w:rsidP="00AC32B7">
      <w:pPr>
        <w:jc w:val="center"/>
        <w:rPr>
          <w:b/>
          <w:bCs/>
        </w:rPr>
      </w:pPr>
      <w:r w:rsidRPr="00CE0866">
        <w:rPr>
          <w:b/>
          <w:bCs/>
        </w:rPr>
        <w:t>z dnia 1 czerwca 2016</w:t>
      </w:r>
      <w:r w:rsidR="00D913BE" w:rsidRPr="00CE0866">
        <w:rPr>
          <w:b/>
          <w:bCs/>
        </w:rPr>
        <w:t xml:space="preserve"> r.</w:t>
      </w:r>
    </w:p>
    <w:p w:rsidR="00D913BE" w:rsidRPr="00CE0866" w:rsidRDefault="00D913BE" w:rsidP="00AC32B7">
      <w:pPr>
        <w:jc w:val="center"/>
        <w:rPr>
          <w:b/>
          <w:bCs/>
        </w:rPr>
      </w:pPr>
    </w:p>
    <w:p w:rsidR="003517EC" w:rsidRPr="00CE0866" w:rsidRDefault="00D913BE" w:rsidP="00AC32B7">
      <w:pPr>
        <w:ind w:left="708"/>
      </w:pPr>
      <w:r w:rsidRPr="00CE0866">
        <w:t>Niniejs</w:t>
      </w:r>
      <w:r w:rsidR="00AC6157" w:rsidRPr="00CE0866">
        <w:t>za uchwała zmienia</w:t>
      </w:r>
      <w:r w:rsidR="001F1E51" w:rsidRPr="00CE0866">
        <w:t>:</w:t>
      </w:r>
    </w:p>
    <w:p w:rsidR="00866FD8" w:rsidRDefault="00866FD8" w:rsidP="00AC32B7">
      <w:pPr>
        <w:ind w:left="708"/>
        <w:rPr>
          <w:b/>
        </w:rPr>
      </w:pPr>
    </w:p>
    <w:p w:rsidR="00AC6157" w:rsidRPr="00B31155" w:rsidRDefault="00AC6157" w:rsidP="003E5273">
      <w:pPr>
        <w:jc w:val="both"/>
        <w:rPr>
          <w:b/>
        </w:rPr>
      </w:pPr>
      <w:r w:rsidRPr="00B31155">
        <w:rPr>
          <w:b/>
        </w:rPr>
        <w:t>DOCHODY</w:t>
      </w:r>
      <w:r w:rsidR="003E5273">
        <w:rPr>
          <w:b/>
        </w:rPr>
        <w:t>:</w:t>
      </w:r>
    </w:p>
    <w:p w:rsidR="00023D45" w:rsidRPr="00E86DB4" w:rsidRDefault="00E86DB4" w:rsidP="003E5273">
      <w:pPr>
        <w:jc w:val="both"/>
        <w:rPr>
          <w:b/>
        </w:rPr>
      </w:pPr>
      <w:r w:rsidRPr="00E86DB4">
        <w:rPr>
          <w:b/>
        </w:rPr>
        <w:t>Dz.756 rozdział 75621</w:t>
      </w:r>
    </w:p>
    <w:p w:rsidR="00D913BE" w:rsidRDefault="00E86DB4" w:rsidP="003E5273">
      <w:pPr>
        <w:jc w:val="both"/>
      </w:pPr>
      <w:r w:rsidRPr="00E86DB4">
        <w:t xml:space="preserve">Zwiększenie o 12.479 zł </w:t>
      </w:r>
      <w:r w:rsidR="004F47A4" w:rsidRPr="00E86DB4">
        <w:t xml:space="preserve"> </w:t>
      </w:r>
      <w:r w:rsidR="00D913BE" w:rsidRPr="00E86DB4">
        <w:t>po stronie dochodów</w:t>
      </w:r>
      <w:r>
        <w:t xml:space="preserve"> z </w:t>
      </w:r>
      <w:r w:rsidR="000A69BA" w:rsidRPr="00E86DB4">
        <w:t xml:space="preserve"> tyt. </w:t>
      </w:r>
      <w:r w:rsidRPr="00E86DB4">
        <w:t xml:space="preserve"> wpływów z podatku dochodowego od osób fizycznych na podstawie zawiadomienia Ministra Finansów ST 3.4750.4.2016 </w:t>
      </w:r>
      <w:r>
        <w:t xml:space="preserve"> z </w:t>
      </w:r>
      <w:r w:rsidR="00B31155">
        <w:t>18 marca 2016 r.</w:t>
      </w:r>
    </w:p>
    <w:p w:rsidR="00B31155" w:rsidRPr="00E86DB4" w:rsidRDefault="00B31155" w:rsidP="003E5273">
      <w:pPr>
        <w:jc w:val="both"/>
      </w:pPr>
    </w:p>
    <w:p w:rsidR="00B31155" w:rsidRDefault="00B31155" w:rsidP="003E5273">
      <w:pPr>
        <w:jc w:val="both"/>
        <w:rPr>
          <w:b/>
        </w:rPr>
      </w:pPr>
      <w:r>
        <w:rPr>
          <w:b/>
        </w:rPr>
        <w:t>Dz.758 rozdział 75801</w:t>
      </w:r>
    </w:p>
    <w:p w:rsidR="00B31155" w:rsidRPr="00B31155" w:rsidRDefault="00B31155" w:rsidP="003E5273">
      <w:pPr>
        <w:jc w:val="both"/>
      </w:pPr>
      <w:r w:rsidRPr="00B31155">
        <w:t>Zmniejszenie subwencji oświatowej o kwotę 254.524 zł  na podstawie zawiadomienia Ministra Finansów ST 3.4750.4.2016  z 18 marca 2016 r.</w:t>
      </w:r>
    </w:p>
    <w:p w:rsidR="00B31155" w:rsidRPr="00E86DB4" w:rsidRDefault="00B31155" w:rsidP="003E5273">
      <w:pPr>
        <w:jc w:val="both"/>
        <w:rPr>
          <w:b/>
        </w:rPr>
      </w:pPr>
    </w:p>
    <w:p w:rsidR="00D91531" w:rsidRDefault="00D91531" w:rsidP="003E5273">
      <w:pPr>
        <w:jc w:val="both"/>
        <w:rPr>
          <w:b/>
        </w:rPr>
      </w:pPr>
      <w:r>
        <w:rPr>
          <w:b/>
        </w:rPr>
        <w:t>Dz.801 rozdział 80101</w:t>
      </w:r>
    </w:p>
    <w:p w:rsidR="00D91531" w:rsidRDefault="00D91531" w:rsidP="003E5273">
      <w:pPr>
        <w:jc w:val="both"/>
      </w:pPr>
      <w:r w:rsidRPr="00D91531">
        <w:t>Zwiększa się plan dochodów o kwotę 4.545 zł z tyt.</w:t>
      </w:r>
      <w:r>
        <w:t xml:space="preserve"> </w:t>
      </w:r>
      <w:r w:rsidRPr="00D91531">
        <w:t>odszkodowania dla SP Grzywna</w:t>
      </w:r>
      <w:r>
        <w:t>.</w:t>
      </w:r>
    </w:p>
    <w:p w:rsidR="00D91531" w:rsidRPr="00D91531" w:rsidRDefault="00D91531" w:rsidP="003E5273">
      <w:pPr>
        <w:ind w:left="708"/>
        <w:jc w:val="both"/>
      </w:pPr>
    </w:p>
    <w:p w:rsidR="00D91531" w:rsidRDefault="00D91531" w:rsidP="003E5273">
      <w:pPr>
        <w:jc w:val="both"/>
        <w:rPr>
          <w:b/>
        </w:rPr>
      </w:pPr>
      <w:r>
        <w:rPr>
          <w:b/>
        </w:rPr>
        <w:t>Dz.900 rozdział 90001</w:t>
      </w:r>
    </w:p>
    <w:p w:rsidR="00D91531" w:rsidRPr="00E2706C" w:rsidRDefault="00D91531" w:rsidP="003E5273">
      <w:pPr>
        <w:jc w:val="both"/>
      </w:pPr>
      <w:r w:rsidRPr="00E2706C">
        <w:t>Na podstawie umowy bezzwrotnej pomocy finansowej Nr 1/2016 z dnia 27 stycznia 2016 r</w:t>
      </w:r>
      <w:r w:rsidR="00E2706C" w:rsidRPr="00E2706C">
        <w:t xml:space="preserve"> pomiędzy Agencją</w:t>
      </w:r>
      <w:r w:rsidR="00E2706C">
        <w:t xml:space="preserve"> Nieruchomości Rolnych Oddział Terenowy w By</w:t>
      </w:r>
      <w:r w:rsidR="00866FD8">
        <w:t xml:space="preserve">dgoszczy a Gminą Chełmża na </w:t>
      </w:r>
      <w:r w:rsidR="00E2706C" w:rsidRPr="00E2706C">
        <w:t>budowę oczyszczalni ścieków w miejscu dotychczas istniejącego,</w:t>
      </w:r>
      <w:r w:rsidR="00E2706C">
        <w:t xml:space="preserve"> </w:t>
      </w:r>
      <w:r w:rsidR="00E2706C" w:rsidRPr="00E2706C">
        <w:t>przeznaczonego do likwidacji</w:t>
      </w:r>
      <w:r w:rsidR="00E2706C">
        <w:t>,</w:t>
      </w:r>
      <w:r w:rsidR="00E2706C" w:rsidRPr="00E2706C">
        <w:t xml:space="preserve"> zbiornika na nieczystości płynne,</w:t>
      </w:r>
      <w:r w:rsidR="00E2706C">
        <w:t xml:space="preserve"> </w:t>
      </w:r>
      <w:r w:rsidR="00E2706C" w:rsidRPr="00E2706C">
        <w:t>zlokalizowanego na działce nr 78/25 w m.</w:t>
      </w:r>
      <w:r w:rsidR="00E2706C">
        <w:t xml:space="preserve"> </w:t>
      </w:r>
      <w:r w:rsidR="00E2706C" w:rsidRPr="00E2706C">
        <w:t>Nowa Chełmża</w:t>
      </w:r>
      <w:r w:rsidR="00E2706C">
        <w:t xml:space="preserve"> zwiększa się dochody o kwotę 135.000 zł.</w:t>
      </w:r>
    </w:p>
    <w:p w:rsidR="00052C15" w:rsidRDefault="00052C15" w:rsidP="003E5273">
      <w:pPr>
        <w:jc w:val="both"/>
        <w:rPr>
          <w:b/>
        </w:rPr>
      </w:pPr>
    </w:p>
    <w:p w:rsidR="00052C15" w:rsidRDefault="00052C15" w:rsidP="003E5273">
      <w:pPr>
        <w:jc w:val="both"/>
        <w:rPr>
          <w:b/>
        </w:rPr>
      </w:pPr>
      <w:r>
        <w:rPr>
          <w:b/>
        </w:rPr>
        <w:t>Dz.900</w:t>
      </w:r>
      <w:r w:rsidRPr="00D91531">
        <w:rPr>
          <w:b/>
        </w:rPr>
        <w:t xml:space="preserve"> </w:t>
      </w:r>
      <w:r>
        <w:rPr>
          <w:b/>
        </w:rPr>
        <w:t>rozdział 90004</w:t>
      </w:r>
    </w:p>
    <w:p w:rsidR="00D91531" w:rsidRPr="00D91531" w:rsidRDefault="00D91531" w:rsidP="003E5273">
      <w:pPr>
        <w:jc w:val="both"/>
      </w:pPr>
      <w:r w:rsidRPr="00D91531">
        <w:t xml:space="preserve">Na podstawie promesy udzielenia dotacji  z </w:t>
      </w:r>
      <w:proofErr w:type="spellStart"/>
      <w:r>
        <w:t>WFOŚi</w:t>
      </w:r>
      <w:r w:rsidRPr="00D91531">
        <w:t>GW</w:t>
      </w:r>
      <w:proofErr w:type="spellEnd"/>
      <w:r w:rsidRPr="00D91531">
        <w:t xml:space="preserve"> z dnia 1 marca 2016 r na zakup</w:t>
      </w:r>
      <w:r>
        <w:t xml:space="preserve"> materiału zadrzewieniowego zwię</w:t>
      </w:r>
      <w:r w:rsidRPr="00D91531">
        <w:t>ksza się plan docho</w:t>
      </w:r>
      <w:r>
        <w:t>dów o kwotę</w:t>
      </w:r>
      <w:r w:rsidRPr="00D91531">
        <w:t xml:space="preserve"> 10.000 zł.</w:t>
      </w:r>
    </w:p>
    <w:p w:rsidR="00484B53" w:rsidRPr="00D91531" w:rsidRDefault="00484B53" w:rsidP="003E5273">
      <w:pPr>
        <w:jc w:val="both"/>
      </w:pPr>
    </w:p>
    <w:p w:rsidR="00052C15" w:rsidRDefault="00052C15" w:rsidP="003E5273">
      <w:pPr>
        <w:jc w:val="both"/>
        <w:rPr>
          <w:b/>
        </w:rPr>
      </w:pPr>
      <w:r>
        <w:rPr>
          <w:b/>
        </w:rPr>
        <w:t>Dz.926</w:t>
      </w:r>
      <w:r w:rsidRPr="00D91531">
        <w:rPr>
          <w:b/>
        </w:rPr>
        <w:t xml:space="preserve"> </w:t>
      </w:r>
      <w:r>
        <w:rPr>
          <w:b/>
        </w:rPr>
        <w:t>rozdział 92601</w:t>
      </w:r>
    </w:p>
    <w:p w:rsidR="00052C15" w:rsidRDefault="00866FD8" w:rsidP="003E5273">
      <w:pPr>
        <w:jc w:val="both"/>
      </w:pPr>
      <w:r>
        <w:t>Inwestycja pn</w:t>
      </w:r>
      <w:r w:rsidR="00CF7154">
        <w:t>.</w:t>
      </w:r>
      <w:r>
        <w:t xml:space="preserve"> „</w:t>
      </w:r>
      <w:r w:rsidR="00052C15" w:rsidRPr="00052C15">
        <w:t>Rozbudowa kompleksu sportowe</w:t>
      </w:r>
      <w:r w:rsidR="00052C15">
        <w:t>go przy Szkole Podstawowej w Koń</w:t>
      </w:r>
      <w:r w:rsidR="00052C15" w:rsidRPr="00052C15">
        <w:t>czewicach” została  ujęta w wieloletnim Programie Rozwoju Bazy Sportowej Województwa</w:t>
      </w:r>
      <w:r w:rsidR="00052C15">
        <w:t xml:space="preserve"> do 2018 r</w:t>
      </w:r>
      <w:r>
        <w:t>.</w:t>
      </w:r>
      <w:r w:rsidR="00052C15">
        <w:t xml:space="preserve"> z dofinansowaniem w kwocie całkowitej 500.000 zł w tym:</w:t>
      </w:r>
    </w:p>
    <w:p w:rsidR="00052C15" w:rsidRDefault="00052C15" w:rsidP="003E5273">
      <w:pPr>
        <w:jc w:val="both"/>
      </w:pPr>
      <w:r>
        <w:t>w roku 2016 – 100.000 zł</w:t>
      </w:r>
    </w:p>
    <w:p w:rsidR="00052C15" w:rsidRDefault="00052C15" w:rsidP="003E5273">
      <w:pPr>
        <w:jc w:val="both"/>
      </w:pPr>
      <w:r>
        <w:t>w roku 2017 -  150.000 zł</w:t>
      </w:r>
    </w:p>
    <w:p w:rsidR="00052C15" w:rsidRDefault="00052C15" w:rsidP="003E5273">
      <w:pPr>
        <w:jc w:val="both"/>
      </w:pPr>
      <w:r>
        <w:t xml:space="preserve">w roku 2018 -  250.000 zł </w:t>
      </w:r>
    </w:p>
    <w:p w:rsidR="00052C15" w:rsidRDefault="00052C15" w:rsidP="003E5273">
      <w:pPr>
        <w:jc w:val="both"/>
      </w:pPr>
      <w:r>
        <w:t>W związku z powyższym zwiększa się plan dochodów  o 100.000 zł.</w:t>
      </w:r>
    </w:p>
    <w:p w:rsidR="004F0458" w:rsidRDefault="004F0458" w:rsidP="003E5273">
      <w:pPr>
        <w:jc w:val="both"/>
      </w:pPr>
    </w:p>
    <w:p w:rsidR="00866FD8" w:rsidRPr="00D91531" w:rsidRDefault="00866FD8" w:rsidP="00AC32B7">
      <w:pPr>
        <w:jc w:val="both"/>
        <w:rPr>
          <w:highlight w:val="yellow"/>
        </w:rPr>
      </w:pPr>
    </w:p>
    <w:p w:rsidR="00A00CA2" w:rsidRPr="00CF7154" w:rsidRDefault="00AC6157" w:rsidP="00AC32B7">
      <w:pPr>
        <w:rPr>
          <w:b/>
        </w:rPr>
      </w:pPr>
      <w:r w:rsidRPr="00052C15">
        <w:rPr>
          <w:b/>
        </w:rPr>
        <w:t>WYDATKI</w:t>
      </w:r>
      <w:r w:rsidR="003E5273">
        <w:rPr>
          <w:b/>
        </w:rPr>
        <w:t>:</w:t>
      </w:r>
    </w:p>
    <w:p w:rsidR="00AE048E" w:rsidRPr="000B6ECC" w:rsidRDefault="00D660B0" w:rsidP="00AC32B7">
      <w:pPr>
        <w:rPr>
          <w:b/>
        </w:rPr>
      </w:pPr>
      <w:r w:rsidRPr="000B6ECC">
        <w:rPr>
          <w:b/>
        </w:rPr>
        <w:t>Dz.010</w:t>
      </w:r>
    </w:p>
    <w:p w:rsidR="00616D64" w:rsidRPr="000B6ECC" w:rsidRDefault="00616D64" w:rsidP="00AC32B7">
      <w:pPr>
        <w:jc w:val="both"/>
      </w:pPr>
      <w:r w:rsidRPr="000B6ECC">
        <w:t xml:space="preserve">Na opracowanie dokumentacji budowlanej rewitalizacji wsi Mirakowo </w:t>
      </w:r>
      <w:r w:rsidR="000B6ECC" w:rsidRPr="000B6ECC">
        <w:t>przeznacza się środki w kwocie 6.200 zł i centrum wsi Zalesie – 10.000 zł.</w:t>
      </w:r>
      <w:r w:rsidR="00866FD8">
        <w:t xml:space="preserve"> </w:t>
      </w:r>
      <w:r w:rsidR="000B6ECC" w:rsidRPr="000B6ECC">
        <w:t>Planuje się złożenie wniosków powyższych zadań o dofinansowanie z PROW.</w:t>
      </w:r>
    </w:p>
    <w:p w:rsidR="00AF23B3" w:rsidRPr="000B6ECC" w:rsidRDefault="00AF23B3" w:rsidP="00AC32B7"/>
    <w:p w:rsidR="000B6ECC" w:rsidRPr="000B6ECC" w:rsidRDefault="000B6ECC" w:rsidP="00AC32B7">
      <w:pPr>
        <w:rPr>
          <w:b/>
        </w:rPr>
      </w:pPr>
      <w:r>
        <w:rPr>
          <w:b/>
        </w:rPr>
        <w:t>Dz.050</w:t>
      </w:r>
    </w:p>
    <w:p w:rsidR="000B6ECC" w:rsidRDefault="000B6ECC" w:rsidP="00AC32B7">
      <w:r>
        <w:t>Zwiększenie środków o 2</w:t>
      </w:r>
      <w:r w:rsidR="00023D45" w:rsidRPr="000B6ECC">
        <w:t>.000 zł na</w:t>
      </w:r>
      <w:r w:rsidR="00D94AD0" w:rsidRPr="000B6ECC">
        <w:t xml:space="preserve"> </w:t>
      </w:r>
      <w:r>
        <w:t xml:space="preserve"> opłacenie składki członkowskiej Grupy Rybackiej Rybak za rok 2016. </w:t>
      </w:r>
    </w:p>
    <w:p w:rsidR="00CF7154" w:rsidRDefault="00CF7154" w:rsidP="00AC32B7">
      <w:pPr>
        <w:tabs>
          <w:tab w:val="left" w:pos="0"/>
        </w:tabs>
        <w:rPr>
          <w:b/>
        </w:rPr>
      </w:pPr>
    </w:p>
    <w:p w:rsidR="000B6ECC" w:rsidRDefault="000B6ECC" w:rsidP="00AC32B7">
      <w:pPr>
        <w:tabs>
          <w:tab w:val="left" w:pos="0"/>
        </w:tabs>
        <w:rPr>
          <w:b/>
        </w:rPr>
      </w:pPr>
      <w:r w:rsidRPr="000B6ECC">
        <w:rPr>
          <w:b/>
        </w:rPr>
        <w:lastRenderedPageBreak/>
        <w:t>Dz.400</w:t>
      </w:r>
    </w:p>
    <w:p w:rsidR="000B6ECC" w:rsidRPr="00BA59F9" w:rsidRDefault="000B6ECC" w:rsidP="00AC32B7">
      <w:pPr>
        <w:tabs>
          <w:tab w:val="left" w:pos="0"/>
        </w:tabs>
      </w:pPr>
      <w:r w:rsidRPr="00BA59F9">
        <w:t>Zabezpiecza się środki w kwocie 3.500 zł na opłacenie kosztów inspektora</w:t>
      </w:r>
      <w:r w:rsidR="00BA59F9" w:rsidRPr="00BA59F9">
        <w:t xml:space="preserve"> nadzoru w sprawie przeglądów serwisowych instalacji solarnych</w:t>
      </w:r>
      <w:r w:rsidR="00866FD8">
        <w:t>.</w:t>
      </w:r>
    </w:p>
    <w:p w:rsidR="00C90FE5" w:rsidRDefault="00C90FE5" w:rsidP="00AC32B7">
      <w:pPr>
        <w:tabs>
          <w:tab w:val="left" w:pos="0"/>
        </w:tabs>
      </w:pPr>
    </w:p>
    <w:p w:rsidR="009D71D7" w:rsidRDefault="00C65FAA" w:rsidP="00AC32B7">
      <w:pPr>
        <w:tabs>
          <w:tab w:val="left" w:pos="0"/>
        </w:tabs>
        <w:rPr>
          <w:b/>
        </w:rPr>
      </w:pPr>
      <w:r w:rsidRPr="000B6ECC">
        <w:rPr>
          <w:b/>
        </w:rPr>
        <w:t>Dz.600</w:t>
      </w:r>
      <w:r w:rsidR="00BA59F9">
        <w:rPr>
          <w:b/>
        </w:rPr>
        <w:t xml:space="preserve"> rozdział 60013</w:t>
      </w:r>
    </w:p>
    <w:p w:rsidR="00062C8F" w:rsidRDefault="00BA59F9" w:rsidP="00AC32B7">
      <w:pPr>
        <w:tabs>
          <w:tab w:val="left" w:pos="0"/>
        </w:tabs>
        <w:jc w:val="both"/>
      </w:pPr>
      <w:r w:rsidRPr="00BA59F9">
        <w:t>Planuje się złożenie wniosku do ZDW w ramach DIS budowy chodnika przy dr.</w:t>
      </w:r>
      <w:r>
        <w:t xml:space="preserve"> </w:t>
      </w:r>
      <w:r w:rsidRPr="00BA59F9">
        <w:t>woj.</w:t>
      </w:r>
      <w:r w:rsidR="00476F52">
        <w:t xml:space="preserve"> </w:t>
      </w:r>
      <w:r>
        <w:t>w Pluskowę</w:t>
      </w:r>
      <w:r w:rsidRPr="00BA59F9">
        <w:t>sach</w:t>
      </w:r>
      <w:r>
        <w:t>.</w:t>
      </w:r>
      <w:r w:rsidR="00866FD8">
        <w:t xml:space="preserve"> </w:t>
      </w:r>
      <w:r>
        <w:t>Planowany koszt budowy został os</w:t>
      </w:r>
      <w:r w:rsidR="00CB63FC">
        <w:t xml:space="preserve">zacowany na kwotę 80.000 zł z </w:t>
      </w:r>
      <w:r>
        <w:t xml:space="preserve">tego wkład własny 60% to jest </w:t>
      </w:r>
      <w:r w:rsidR="006D37DF">
        <w:t>dotacja w wysokości 48.000 zł</w:t>
      </w:r>
      <w:r w:rsidR="00866FD8">
        <w:t>.</w:t>
      </w:r>
    </w:p>
    <w:p w:rsidR="00BB1A1B" w:rsidRDefault="006D37DF" w:rsidP="00AC32B7">
      <w:pPr>
        <w:tabs>
          <w:tab w:val="left" w:pos="0"/>
        </w:tabs>
        <w:jc w:val="both"/>
      </w:pPr>
      <w:r>
        <w:t xml:space="preserve">Na finansowanie robót ziemnych związanych z poszerzeniem drogi powiatowej Nr            2013 C Zelgno - Zelgno </w:t>
      </w:r>
      <w:proofErr w:type="spellStart"/>
      <w:r>
        <w:t>Bezdół</w:t>
      </w:r>
      <w:proofErr w:type="spellEnd"/>
      <w:r>
        <w:t xml:space="preserve"> (Liznowo) na odcinku 1.600 </w:t>
      </w:r>
      <w:proofErr w:type="spellStart"/>
      <w:r>
        <w:t>mb</w:t>
      </w:r>
      <w:proofErr w:type="spellEnd"/>
      <w:r>
        <w:t>.  planuje się środki w            kwocie 60.000 zł jako dotacja na podstawie porozumienia między Zarządem Powiatu           Toruńskiego a Gminą Chełmża.</w:t>
      </w:r>
    </w:p>
    <w:p w:rsidR="00062C8F" w:rsidRDefault="00062C8F" w:rsidP="00AC32B7">
      <w:pPr>
        <w:tabs>
          <w:tab w:val="left" w:pos="0"/>
        </w:tabs>
        <w:jc w:val="both"/>
      </w:pPr>
      <w:r>
        <w:t xml:space="preserve">Na bieżące wydatki związane z utrzymaniem dróg gminnych planuje się kwotę 87.000         </w:t>
      </w:r>
      <w:r w:rsidR="00CF7154">
        <w:t xml:space="preserve"> </w:t>
      </w:r>
      <w:r>
        <w:t>zł w tym:</w:t>
      </w:r>
    </w:p>
    <w:p w:rsidR="00062C8F" w:rsidRDefault="00062C8F" w:rsidP="00AC32B7">
      <w:pPr>
        <w:tabs>
          <w:tab w:val="left" w:pos="0"/>
        </w:tabs>
        <w:jc w:val="both"/>
      </w:pPr>
      <w:r>
        <w:t>transport gruzu na drogę w Parowie Falęckiej – 37.000 zł,</w:t>
      </w:r>
    </w:p>
    <w:p w:rsidR="00062C8F" w:rsidRDefault="00062C8F" w:rsidP="00AC32B7">
      <w:pPr>
        <w:tabs>
          <w:tab w:val="left" w:pos="0"/>
        </w:tabs>
        <w:jc w:val="both"/>
      </w:pPr>
      <w:r>
        <w:t>usługi remontowe – 50.000 zł</w:t>
      </w:r>
    </w:p>
    <w:p w:rsidR="008F0675" w:rsidRDefault="008F0675" w:rsidP="00AC32B7">
      <w:pPr>
        <w:tabs>
          <w:tab w:val="left" w:pos="567"/>
          <w:tab w:val="left" w:pos="709"/>
        </w:tabs>
      </w:pPr>
    </w:p>
    <w:p w:rsidR="00BA59F9" w:rsidRDefault="00062C8F" w:rsidP="003E5273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>Dz.71</w:t>
      </w:r>
      <w:r w:rsidRPr="000B6ECC">
        <w:rPr>
          <w:b/>
        </w:rPr>
        <w:t>0</w:t>
      </w:r>
      <w:r>
        <w:rPr>
          <w:b/>
        </w:rPr>
        <w:t xml:space="preserve"> rozdział 71004</w:t>
      </w:r>
    </w:p>
    <w:p w:rsidR="00062C8F" w:rsidRPr="009F4DCC" w:rsidRDefault="00062C8F" w:rsidP="003E5273">
      <w:pPr>
        <w:tabs>
          <w:tab w:val="left" w:pos="567"/>
          <w:tab w:val="left" w:pos="709"/>
        </w:tabs>
        <w:jc w:val="both"/>
      </w:pPr>
      <w:r w:rsidRPr="009F4DCC">
        <w:t>Zwiększa się plan wydatków o kwotę 110.000 zł w tym:</w:t>
      </w:r>
    </w:p>
    <w:p w:rsidR="008F0675" w:rsidRDefault="0095297A" w:rsidP="003E5273">
      <w:pPr>
        <w:tabs>
          <w:tab w:val="left" w:pos="567"/>
          <w:tab w:val="left" w:pos="709"/>
        </w:tabs>
        <w:jc w:val="both"/>
      </w:pPr>
      <w:r>
        <w:t>Prace dodatkowe związane z o</w:t>
      </w:r>
      <w:r w:rsidR="00062C8F" w:rsidRPr="009F4DCC">
        <w:t>pracowanie</w:t>
      </w:r>
      <w:r>
        <w:t>m</w:t>
      </w:r>
      <w:r w:rsidR="00062C8F" w:rsidRPr="009F4DCC">
        <w:t xml:space="preserve"> studium – 10.000 zł</w:t>
      </w:r>
      <w:r w:rsidR="00940286">
        <w:t>;</w:t>
      </w:r>
    </w:p>
    <w:p w:rsidR="00062C8F" w:rsidRDefault="00062C8F" w:rsidP="003E5273">
      <w:pPr>
        <w:tabs>
          <w:tab w:val="left" w:pos="567"/>
          <w:tab w:val="left" w:pos="709"/>
        </w:tabs>
        <w:jc w:val="both"/>
      </w:pPr>
      <w:r w:rsidRPr="009F4DCC">
        <w:t>Opracowanie założeń do planu zaopatrzenia w ciepło,</w:t>
      </w:r>
      <w:r w:rsidR="0095297A">
        <w:t xml:space="preserve"> </w:t>
      </w:r>
      <w:r w:rsidRPr="009F4DCC">
        <w:t>energię</w:t>
      </w:r>
      <w:r w:rsidR="009F4DCC" w:rsidRPr="009F4DCC">
        <w:t xml:space="preserve"> </w:t>
      </w:r>
      <w:proofErr w:type="spellStart"/>
      <w:r w:rsidR="009F4DCC" w:rsidRPr="009F4DCC">
        <w:t>elektr</w:t>
      </w:r>
      <w:proofErr w:type="spellEnd"/>
      <w:r w:rsidR="009F4DCC" w:rsidRPr="009F4DCC">
        <w:t xml:space="preserve">. </w:t>
      </w:r>
      <w:r w:rsidR="0095297A">
        <w:t xml:space="preserve"> </w:t>
      </w:r>
      <w:r w:rsidR="00940286">
        <w:t>i</w:t>
      </w:r>
      <w:r w:rsidR="0095297A">
        <w:t xml:space="preserve"> </w:t>
      </w:r>
      <w:r w:rsidR="009F4DCC" w:rsidRPr="009F4DCC">
        <w:t xml:space="preserve">paliwa gazowe </w:t>
      </w:r>
      <w:r w:rsidR="0095297A">
        <w:t>dla Gminy Chełmż</w:t>
      </w:r>
      <w:r w:rsidR="009F4DCC" w:rsidRPr="009F4DCC">
        <w:t>a na lata 2012-2027 – 10.000 zł</w:t>
      </w:r>
      <w:r w:rsidR="00940286">
        <w:t>;</w:t>
      </w:r>
    </w:p>
    <w:p w:rsidR="0095297A" w:rsidRPr="009F4DCC" w:rsidRDefault="0095297A" w:rsidP="003E5273">
      <w:pPr>
        <w:tabs>
          <w:tab w:val="left" w:pos="567"/>
          <w:tab w:val="left" w:pos="709"/>
        </w:tabs>
        <w:jc w:val="both"/>
      </w:pPr>
      <w:r>
        <w:t>Opracowanie gminnego Programu Rewitalizacji Gminy Chełmża – 90.000 zł</w:t>
      </w:r>
      <w:r w:rsidR="00940286">
        <w:t>.</w:t>
      </w:r>
    </w:p>
    <w:p w:rsidR="00062C8F" w:rsidRPr="00BA59F9" w:rsidRDefault="00062C8F" w:rsidP="003E5273">
      <w:pPr>
        <w:tabs>
          <w:tab w:val="left" w:pos="0"/>
        </w:tabs>
        <w:jc w:val="both"/>
      </w:pPr>
      <w:r>
        <w:rPr>
          <w:b/>
        </w:rPr>
        <w:t xml:space="preserve">  </w:t>
      </w:r>
    </w:p>
    <w:p w:rsidR="00420793" w:rsidRPr="00C85D9F" w:rsidRDefault="00420793" w:rsidP="003E5273">
      <w:pPr>
        <w:tabs>
          <w:tab w:val="left" w:pos="0"/>
        </w:tabs>
        <w:jc w:val="both"/>
        <w:rPr>
          <w:b/>
        </w:rPr>
      </w:pPr>
      <w:r w:rsidRPr="00C85D9F">
        <w:rPr>
          <w:b/>
        </w:rPr>
        <w:t>Dz.750</w:t>
      </w:r>
    </w:p>
    <w:p w:rsidR="0095297A" w:rsidRPr="00C85D9F" w:rsidRDefault="00420793" w:rsidP="003E5273">
      <w:pPr>
        <w:tabs>
          <w:tab w:val="left" w:pos="0"/>
        </w:tabs>
        <w:jc w:val="both"/>
      </w:pPr>
      <w:r w:rsidRPr="00C85D9F">
        <w:t>Zwiększa się plan wydatków</w:t>
      </w:r>
      <w:r w:rsidR="00C85D9F">
        <w:t xml:space="preserve"> o 125.500 zł</w:t>
      </w:r>
      <w:r w:rsidR="00CF7154">
        <w:t>,</w:t>
      </w:r>
      <w:r w:rsidR="00C85D9F">
        <w:t xml:space="preserve">  w tym</w:t>
      </w:r>
      <w:r w:rsidRPr="00C85D9F">
        <w:t xml:space="preserve"> </w:t>
      </w:r>
      <w:r w:rsidR="00C85D9F" w:rsidRPr="00C85D9F">
        <w:t xml:space="preserve"> związanych z opracowaniem </w:t>
      </w:r>
      <w:r w:rsidR="00C817F4">
        <w:t xml:space="preserve">         </w:t>
      </w:r>
      <w:r w:rsidR="00C85D9F" w:rsidRPr="00C85D9F">
        <w:t>dokumentacji  niezbędnej przy ubieganiu się o środki w ramach ZIT:</w:t>
      </w:r>
    </w:p>
    <w:p w:rsidR="0095297A" w:rsidRPr="00C85D9F" w:rsidRDefault="0095297A" w:rsidP="003E5273">
      <w:pPr>
        <w:tabs>
          <w:tab w:val="left" w:pos="0"/>
        </w:tabs>
        <w:jc w:val="both"/>
      </w:pPr>
      <w:r w:rsidRPr="00C85D9F">
        <w:t>Opracowanie termomodernizacji bud.UG przy ul.</w:t>
      </w:r>
      <w:r w:rsidR="00C85D9F" w:rsidRPr="00C85D9F">
        <w:t xml:space="preserve"> </w:t>
      </w:r>
      <w:r w:rsidRPr="00C85D9F">
        <w:t>Wodnej – 7.000 zł</w:t>
      </w:r>
      <w:r w:rsidR="00CF7154">
        <w:t>;</w:t>
      </w:r>
    </w:p>
    <w:p w:rsidR="00C85D9F" w:rsidRDefault="00C85D9F" w:rsidP="003E5273">
      <w:pPr>
        <w:tabs>
          <w:tab w:val="left" w:pos="0"/>
        </w:tabs>
        <w:jc w:val="both"/>
      </w:pPr>
      <w:proofErr w:type="spellStart"/>
      <w:r>
        <w:t>C.d</w:t>
      </w:r>
      <w:proofErr w:type="spellEnd"/>
      <w:r>
        <w:t xml:space="preserve"> modernizacji budynku przy ul. Paderewskiego na potrzeby archiwum – 30.000 zł i na potrzeby CIK 45.000 zł</w:t>
      </w:r>
      <w:r w:rsidR="00CF7154">
        <w:t>;</w:t>
      </w:r>
    </w:p>
    <w:p w:rsidR="00C85D9F" w:rsidRDefault="00C85D9F" w:rsidP="003E5273">
      <w:pPr>
        <w:tabs>
          <w:tab w:val="left" w:pos="0"/>
        </w:tabs>
        <w:jc w:val="both"/>
      </w:pPr>
      <w:r>
        <w:t>Promocja Gminy – 30.000 zł</w:t>
      </w:r>
      <w:r w:rsidR="00CF7154">
        <w:t>;</w:t>
      </w:r>
    </w:p>
    <w:p w:rsidR="00C85D9F" w:rsidRDefault="00C85D9F" w:rsidP="003E5273">
      <w:pPr>
        <w:tabs>
          <w:tab w:val="left" w:pos="0"/>
        </w:tabs>
        <w:jc w:val="both"/>
      </w:pPr>
      <w:r>
        <w:t>Wydatki związane z obsługą księgową w ramach pomocy dla osób rozpoczynających działalność– 13.500 zł.</w:t>
      </w:r>
    </w:p>
    <w:p w:rsidR="0095297A" w:rsidRPr="00CF7154" w:rsidRDefault="00C85D9F" w:rsidP="003E5273">
      <w:pPr>
        <w:tabs>
          <w:tab w:val="left" w:pos="0"/>
        </w:tabs>
        <w:jc w:val="both"/>
      </w:pPr>
      <w:r>
        <w:t xml:space="preserve">            </w:t>
      </w:r>
    </w:p>
    <w:p w:rsidR="00296200" w:rsidRPr="00C85D9F" w:rsidRDefault="008C1745" w:rsidP="003E5273">
      <w:pPr>
        <w:tabs>
          <w:tab w:val="left" w:pos="0"/>
        </w:tabs>
        <w:jc w:val="both"/>
        <w:rPr>
          <w:b/>
        </w:rPr>
      </w:pPr>
      <w:r>
        <w:t xml:space="preserve"> </w:t>
      </w:r>
      <w:r w:rsidR="00C85D9F" w:rsidRPr="00C85D9F">
        <w:rPr>
          <w:b/>
        </w:rPr>
        <w:t>Dz.754</w:t>
      </w:r>
    </w:p>
    <w:p w:rsidR="00C85D9F" w:rsidRDefault="00734AFC" w:rsidP="003E5273">
      <w:pPr>
        <w:tabs>
          <w:tab w:val="left" w:pos="0"/>
        </w:tabs>
        <w:jc w:val="both"/>
      </w:pPr>
      <w:r>
        <w:t>Na wpłatę</w:t>
      </w:r>
      <w:r w:rsidR="00C85D9F" w:rsidRPr="00C85D9F">
        <w:t xml:space="preserve"> na państwowy fundusz celowy z przeznaczeniem dla Jednostk</w:t>
      </w:r>
      <w:r>
        <w:t>i</w:t>
      </w:r>
      <w:r w:rsidR="008C1745">
        <w:t xml:space="preserve"> </w:t>
      </w:r>
      <w:r>
        <w:t>Ratowniczej Gaśniczej w Chełmż</w:t>
      </w:r>
      <w:r w:rsidR="00C85D9F" w:rsidRPr="00C85D9F">
        <w:t>y przeznacza się kwotę 5.000 zł.</w:t>
      </w:r>
    </w:p>
    <w:p w:rsidR="00734AFC" w:rsidRPr="00C85D9F" w:rsidRDefault="00734AFC" w:rsidP="00AC32B7">
      <w:pPr>
        <w:tabs>
          <w:tab w:val="left" w:pos="0"/>
        </w:tabs>
      </w:pPr>
    </w:p>
    <w:p w:rsidR="00A00CA2" w:rsidRDefault="00296200" w:rsidP="00AC32B7">
      <w:pPr>
        <w:tabs>
          <w:tab w:val="left" w:pos="0"/>
        </w:tabs>
        <w:rPr>
          <w:b/>
        </w:rPr>
      </w:pPr>
      <w:r w:rsidRPr="00C85D9F">
        <w:rPr>
          <w:b/>
        </w:rPr>
        <w:t>Dz.801</w:t>
      </w:r>
    </w:p>
    <w:p w:rsidR="00734AFC" w:rsidRPr="00734AFC" w:rsidRDefault="00734AFC" w:rsidP="00AC32B7">
      <w:pPr>
        <w:tabs>
          <w:tab w:val="left" w:pos="0"/>
        </w:tabs>
        <w:jc w:val="both"/>
      </w:pPr>
      <w:r w:rsidRPr="00734AFC">
        <w:t>W związku ze zmniejszeniem subwencji oświatowej dokonuje się zmniejszenia  planu środków  w Szkołach Podstawowych o 158.080 zł i w Gimnazjach o 96.444 zł</w:t>
      </w:r>
      <w:r w:rsidR="00163FF8">
        <w:t>.</w:t>
      </w:r>
    </w:p>
    <w:p w:rsidR="0093373C" w:rsidRDefault="00163FF8" w:rsidP="00AC32B7">
      <w:pPr>
        <w:tabs>
          <w:tab w:val="left" w:pos="0"/>
        </w:tabs>
        <w:jc w:val="both"/>
      </w:pPr>
      <w:r>
        <w:t>Dla SP Grzywna zwię</w:t>
      </w:r>
      <w:r w:rsidR="00734AFC">
        <w:t>ksza się plan</w:t>
      </w:r>
      <w:r>
        <w:t xml:space="preserve"> o 4.524 zł</w:t>
      </w:r>
      <w:r w:rsidR="00734AFC">
        <w:t xml:space="preserve"> </w:t>
      </w:r>
      <w:r>
        <w:t>na zakup materiałów z tyt. otrzymanego odszkodowania za uszkodzone drzwi.</w:t>
      </w:r>
    </w:p>
    <w:p w:rsidR="0093373C" w:rsidRDefault="00163FF8" w:rsidP="00AC32B7">
      <w:pPr>
        <w:jc w:val="both"/>
      </w:pPr>
      <w:r>
        <w:t>Zwiększa się plan środków na zadaniu „ Budowa Sali gimnastycznej w Zelgnie ” o 94.000 zł  z przeznaczeniem na roboty dodatkowe i koszty związane z malowaniem elewacji i remontem korytarza.</w:t>
      </w:r>
    </w:p>
    <w:p w:rsidR="0093373C" w:rsidRDefault="00163FF8" w:rsidP="00AC32B7">
      <w:pPr>
        <w:jc w:val="both"/>
      </w:pPr>
      <w:r>
        <w:t>Na wykonanie ekspertyzy p.poż i studium wykonalności dot.</w:t>
      </w:r>
      <w:r w:rsidR="008C1745">
        <w:t xml:space="preserve"> </w:t>
      </w:r>
      <w:r>
        <w:t>budynku po starej szkole w Skąpym na potrzeby oddziału przedszkolnego – 12.000 zł.</w:t>
      </w:r>
    </w:p>
    <w:p w:rsidR="00734AFC" w:rsidRPr="00734AFC" w:rsidRDefault="00163FF8" w:rsidP="003E5273">
      <w:pPr>
        <w:jc w:val="both"/>
      </w:pPr>
      <w:r>
        <w:t xml:space="preserve">Gimnazjum w Głuchowie – zwiększone koszty z opracowaniem termomodernizacji budynku – (studium wykonalności) 7.000 zł.            </w:t>
      </w:r>
      <w:r w:rsidR="0093373C">
        <w:t xml:space="preserve">        </w:t>
      </w:r>
    </w:p>
    <w:p w:rsidR="00BD233F" w:rsidRDefault="00163FF8" w:rsidP="003E5273">
      <w:pPr>
        <w:jc w:val="both"/>
        <w:rPr>
          <w:b/>
        </w:rPr>
      </w:pPr>
      <w:r w:rsidRPr="00163FF8">
        <w:rPr>
          <w:b/>
        </w:rPr>
        <w:lastRenderedPageBreak/>
        <w:t>Dz.854</w:t>
      </w:r>
    </w:p>
    <w:p w:rsidR="00163FF8" w:rsidRPr="00312D79" w:rsidRDefault="00163FF8" w:rsidP="003E5273">
      <w:pPr>
        <w:jc w:val="both"/>
      </w:pPr>
      <w:r w:rsidRPr="00312D79">
        <w:t xml:space="preserve">Zabezpiecza się </w:t>
      </w:r>
      <w:r w:rsidR="00312D79" w:rsidRPr="00312D79">
        <w:t>ś</w:t>
      </w:r>
      <w:r w:rsidRPr="00312D79">
        <w:t xml:space="preserve">rodki </w:t>
      </w:r>
      <w:r w:rsidR="00312D79" w:rsidRPr="00312D79">
        <w:t xml:space="preserve"> w kwocie 50.000 zł </w:t>
      </w:r>
      <w:r w:rsidRPr="00312D79">
        <w:t>jako</w:t>
      </w:r>
      <w:r w:rsidR="00312D79" w:rsidRPr="00312D79">
        <w:t xml:space="preserve"> 20 %</w:t>
      </w:r>
      <w:r w:rsidRPr="00312D79">
        <w:t xml:space="preserve"> wkład własny na wypłatę</w:t>
      </w:r>
      <w:r w:rsidR="00312D79" w:rsidRPr="00312D79">
        <w:t xml:space="preserve">            </w:t>
      </w:r>
      <w:r w:rsidRPr="00312D79">
        <w:t>stypendiów socjalnych</w:t>
      </w:r>
      <w:r w:rsidR="00312D79" w:rsidRPr="00312D79">
        <w:t xml:space="preserve"> w 2016 r.</w:t>
      </w:r>
    </w:p>
    <w:p w:rsidR="00E62E2E" w:rsidRDefault="00E62E2E" w:rsidP="003E5273">
      <w:pPr>
        <w:jc w:val="both"/>
      </w:pPr>
    </w:p>
    <w:p w:rsidR="00E62E2E" w:rsidRDefault="00E62E2E" w:rsidP="003E5273">
      <w:pPr>
        <w:jc w:val="both"/>
        <w:rPr>
          <w:b/>
        </w:rPr>
      </w:pPr>
      <w:r>
        <w:rPr>
          <w:b/>
        </w:rPr>
        <w:t>Dz.900</w:t>
      </w:r>
    </w:p>
    <w:p w:rsidR="00312D79" w:rsidRDefault="00312D79" w:rsidP="003E5273">
      <w:pPr>
        <w:jc w:val="both"/>
      </w:pPr>
      <w:r w:rsidRPr="00312D79">
        <w:t>Na koszty l</w:t>
      </w:r>
      <w:r w:rsidR="003E5273">
        <w:t xml:space="preserve">ikwidacji oczyszczalni ścieków </w:t>
      </w:r>
      <w:r w:rsidRPr="00312D79">
        <w:t>w m.</w:t>
      </w:r>
      <w:r>
        <w:t xml:space="preserve"> </w:t>
      </w:r>
      <w:r w:rsidRPr="00312D79">
        <w:t xml:space="preserve">Kończewice przeznacza się </w:t>
      </w:r>
      <w:r>
        <w:t>kwotę</w:t>
      </w:r>
      <w:r w:rsidRPr="00312D79">
        <w:t xml:space="preserve"> 15.000 zł</w:t>
      </w:r>
      <w:r>
        <w:t>.</w:t>
      </w:r>
    </w:p>
    <w:p w:rsidR="00312D79" w:rsidRDefault="00312D79" w:rsidP="003E5273">
      <w:pPr>
        <w:jc w:val="both"/>
      </w:pPr>
      <w:r>
        <w:t xml:space="preserve">Na </w:t>
      </w:r>
      <w:r w:rsidRPr="00E2706C">
        <w:t>budowę oczyszczalni ścieków w miejscu dotychczas istniejącego,</w:t>
      </w:r>
      <w:r>
        <w:t xml:space="preserve"> </w:t>
      </w:r>
      <w:r w:rsidRPr="00E2706C">
        <w:t>przeznaczonego do likwidacji</w:t>
      </w:r>
      <w:r>
        <w:t>,</w:t>
      </w:r>
      <w:r w:rsidRPr="00E2706C">
        <w:t xml:space="preserve"> zbiornika na nieczystości płynne,</w:t>
      </w:r>
      <w:r>
        <w:t xml:space="preserve"> </w:t>
      </w:r>
      <w:r w:rsidRPr="00E2706C">
        <w:t>zlokalizowanego na działce nr 78/25 w m.</w:t>
      </w:r>
      <w:r>
        <w:t xml:space="preserve"> </w:t>
      </w:r>
      <w:r w:rsidRPr="00E2706C">
        <w:t>Nowa Chełmża</w:t>
      </w:r>
      <w:r>
        <w:t xml:space="preserve"> przeznacza się środki w kwocie  135.000 zł.</w:t>
      </w:r>
    </w:p>
    <w:p w:rsidR="00312D79" w:rsidRDefault="00312D79" w:rsidP="003E5273">
      <w:pPr>
        <w:jc w:val="both"/>
      </w:pPr>
      <w:r>
        <w:t>Na wypłatę nagrody jubileuszowej dla pracownika zajmującego się opłatami za odpady komunalne planuje się kwotę 2.300 zł.</w:t>
      </w:r>
    </w:p>
    <w:p w:rsidR="00184193" w:rsidRDefault="00184193" w:rsidP="003E5273">
      <w:pPr>
        <w:jc w:val="both"/>
      </w:pPr>
      <w:r>
        <w:t>Zakup materiału zadrzewieniowego – 10.000 zł</w:t>
      </w:r>
      <w:r w:rsidR="00940286">
        <w:t>.</w:t>
      </w:r>
    </w:p>
    <w:p w:rsidR="00184193" w:rsidRDefault="00184193" w:rsidP="003E5273">
      <w:pPr>
        <w:jc w:val="both"/>
      </w:pPr>
      <w:r>
        <w:t xml:space="preserve">Wydatki związane z </w:t>
      </w:r>
      <w:proofErr w:type="spellStart"/>
      <w:r>
        <w:t>mikroodnową</w:t>
      </w:r>
      <w:proofErr w:type="spellEnd"/>
      <w:r>
        <w:t xml:space="preserve">  naprawa i konserwacja drobnej architektury</w:t>
      </w:r>
      <w:r w:rsidR="00FF0A68">
        <w:t xml:space="preserve"> </w:t>
      </w:r>
      <w:r>
        <w:t>– 25.000 zł</w:t>
      </w:r>
      <w:r w:rsidR="00940286">
        <w:t>, w tym Skąpe 4.000 zł.</w:t>
      </w:r>
    </w:p>
    <w:p w:rsidR="00184193" w:rsidRDefault="00184193" w:rsidP="003E5273">
      <w:pPr>
        <w:jc w:val="both"/>
      </w:pPr>
      <w:r>
        <w:t>Wykonanie opinii dendrologicznych (aleja</w:t>
      </w:r>
      <w:r w:rsidR="00940286">
        <w:t xml:space="preserve"> Głuchowo) i ornitologicznych (rowy Kuczwały) – 10.000 zł.</w:t>
      </w:r>
    </w:p>
    <w:p w:rsidR="008F57C6" w:rsidRPr="00734AFC" w:rsidRDefault="008F57C6" w:rsidP="003E5273">
      <w:pPr>
        <w:jc w:val="both"/>
      </w:pPr>
      <w:r>
        <w:t>Świetlica w Kuczwałach – zwiększone koszty z opr</w:t>
      </w:r>
      <w:r w:rsidR="00AC32B7">
        <w:t xml:space="preserve">acowaniem termomodernizacji </w:t>
      </w:r>
      <w:r>
        <w:t>budynku – (studium wykonalności) 7.000 zł.</w:t>
      </w:r>
    </w:p>
    <w:p w:rsidR="002113DC" w:rsidRDefault="002113DC" w:rsidP="003E5273">
      <w:pPr>
        <w:jc w:val="both"/>
      </w:pPr>
    </w:p>
    <w:p w:rsidR="00D04047" w:rsidRDefault="00D04047" w:rsidP="003E5273">
      <w:pPr>
        <w:jc w:val="both"/>
        <w:rPr>
          <w:b/>
        </w:rPr>
      </w:pPr>
      <w:r w:rsidRPr="00D04047">
        <w:rPr>
          <w:b/>
        </w:rPr>
        <w:t>Dz.921</w:t>
      </w:r>
    </w:p>
    <w:p w:rsidR="00B54297" w:rsidRDefault="002113DC" w:rsidP="003E5273">
      <w:pPr>
        <w:jc w:val="both"/>
      </w:pPr>
      <w:r w:rsidRPr="002113DC">
        <w:t xml:space="preserve">Na </w:t>
      </w:r>
      <w:r>
        <w:t>bieżące utrzymanie świetlic zwię</w:t>
      </w:r>
      <w:r w:rsidR="00B54297">
        <w:t>ksza się plan wydatków o kwotę 5</w:t>
      </w:r>
      <w:r w:rsidRPr="002113DC">
        <w:t>.000 zł</w:t>
      </w:r>
      <w:r w:rsidR="00B54297">
        <w:t xml:space="preserve"> w tym     </w:t>
      </w:r>
    </w:p>
    <w:p w:rsidR="002113DC" w:rsidRDefault="00B54297" w:rsidP="003E5273">
      <w:pPr>
        <w:jc w:val="both"/>
      </w:pPr>
      <w:r>
        <w:t>Skąpe -2.500 i Grzegorz -1800 zł).</w:t>
      </w:r>
    </w:p>
    <w:p w:rsidR="00B54297" w:rsidRDefault="00B54297" w:rsidP="003E5273">
      <w:pPr>
        <w:jc w:val="both"/>
      </w:pPr>
      <w:r>
        <w:t xml:space="preserve">Środki </w:t>
      </w:r>
      <w:r w:rsidR="005C74E8">
        <w:t xml:space="preserve"> w kwocie 21.915</w:t>
      </w:r>
      <w:r>
        <w:t xml:space="preserve"> zł za wynajem świetlic w 2015 r</w:t>
      </w:r>
      <w:r w:rsidR="008C1745">
        <w:t>.</w:t>
      </w:r>
      <w:r>
        <w:t xml:space="preserve"> przeznacza się na bieżące         </w:t>
      </w:r>
    </w:p>
    <w:p w:rsidR="00B54297" w:rsidRDefault="00B54297" w:rsidP="003E5273">
      <w:pPr>
        <w:jc w:val="both"/>
      </w:pPr>
      <w:r>
        <w:t>utrzymanie  następujących świetlic:</w:t>
      </w:r>
    </w:p>
    <w:p w:rsidR="007903A6" w:rsidRDefault="007903A6" w:rsidP="00AC32B7">
      <w:pPr>
        <w:ind w:firstLine="708"/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013"/>
        <w:gridCol w:w="2410"/>
      </w:tblGrid>
      <w:tr w:rsidR="005C74E8" w:rsidRPr="007903A6" w:rsidTr="007903A6">
        <w:tc>
          <w:tcPr>
            <w:tcW w:w="2013" w:type="dxa"/>
          </w:tcPr>
          <w:p w:rsidR="005C74E8" w:rsidRPr="003E5273" w:rsidRDefault="005C74E8" w:rsidP="003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273">
              <w:rPr>
                <w:rFonts w:ascii="Times New Roman" w:hAnsi="Times New Roman" w:cs="Times New Roman"/>
                <w:b/>
              </w:rPr>
              <w:t>Świetlica</w:t>
            </w:r>
          </w:p>
        </w:tc>
        <w:tc>
          <w:tcPr>
            <w:tcW w:w="2410" w:type="dxa"/>
          </w:tcPr>
          <w:p w:rsidR="005C74E8" w:rsidRPr="003E5273" w:rsidRDefault="005C74E8" w:rsidP="003E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273">
              <w:rPr>
                <w:rFonts w:ascii="Times New Roman" w:hAnsi="Times New Roman" w:cs="Times New Roman"/>
                <w:b/>
              </w:rPr>
              <w:t>Kwota netto za wynajem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Bielczyny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1.700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Brąchnówko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1.230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Browina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600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Dziemiony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450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Dźwierzno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525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Głuchowo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1.400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Grzegorz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800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Grzywna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2.100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625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Kuczwały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2.650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Liznowo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1.000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Mirakowo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300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Nawra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560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Nowa Chełmża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  50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Pluskowęsy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1.800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Skąpe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2.850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Szerokopas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650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Świętosław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530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Witkowo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350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Zajączkowo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   600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>Zelgno</w:t>
            </w:r>
          </w:p>
        </w:tc>
        <w:tc>
          <w:tcPr>
            <w:tcW w:w="2410" w:type="dxa"/>
          </w:tcPr>
          <w:p w:rsidR="005C74E8" w:rsidRPr="007903A6" w:rsidRDefault="005C74E8" w:rsidP="00AC32B7">
            <w:pPr>
              <w:rPr>
                <w:rFonts w:ascii="Times New Roman" w:hAnsi="Times New Roman" w:cs="Times New Roman"/>
              </w:rPr>
            </w:pPr>
            <w:r w:rsidRPr="007903A6">
              <w:rPr>
                <w:rFonts w:ascii="Times New Roman" w:hAnsi="Times New Roman" w:cs="Times New Roman"/>
              </w:rPr>
              <w:t xml:space="preserve">  1.145</w:t>
            </w:r>
          </w:p>
        </w:tc>
      </w:tr>
      <w:tr w:rsidR="005C74E8" w:rsidRPr="007903A6" w:rsidTr="007903A6">
        <w:tc>
          <w:tcPr>
            <w:tcW w:w="2013" w:type="dxa"/>
          </w:tcPr>
          <w:p w:rsidR="005C74E8" w:rsidRPr="003E5273" w:rsidRDefault="005C74E8" w:rsidP="00AC32B7">
            <w:pPr>
              <w:rPr>
                <w:rFonts w:ascii="Times New Roman" w:hAnsi="Times New Roman" w:cs="Times New Roman"/>
                <w:b/>
              </w:rPr>
            </w:pPr>
            <w:r w:rsidRPr="003E527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10" w:type="dxa"/>
          </w:tcPr>
          <w:p w:rsidR="005C74E8" w:rsidRPr="003E5273" w:rsidRDefault="005C74E8" w:rsidP="00AC32B7">
            <w:pPr>
              <w:rPr>
                <w:rFonts w:ascii="Times New Roman" w:hAnsi="Times New Roman" w:cs="Times New Roman"/>
                <w:b/>
              </w:rPr>
            </w:pPr>
            <w:r w:rsidRPr="003E5273">
              <w:rPr>
                <w:rFonts w:ascii="Times New Roman" w:hAnsi="Times New Roman" w:cs="Times New Roman"/>
                <w:b/>
              </w:rPr>
              <w:t>21.915</w:t>
            </w:r>
          </w:p>
        </w:tc>
      </w:tr>
    </w:tbl>
    <w:p w:rsidR="00770E97" w:rsidRPr="007903A6" w:rsidRDefault="008F57C6" w:rsidP="00AC32B7">
      <w:pPr>
        <w:jc w:val="both"/>
      </w:pPr>
      <w:r w:rsidRPr="007903A6">
        <w:lastRenderedPageBreak/>
        <w:t>Świetlica w Kuczwałach – zwiększone koszty z opracowaniem termomodernizacji budynku – (studium wykonalności) 7.000 zł.</w:t>
      </w:r>
    </w:p>
    <w:p w:rsidR="00D93975" w:rsidRPr="007903A6" w:rsidRDefault="00D93975" w:rsidP="00AC32B7">
      <w:pPr>
        <w:jc w:val="both"/>
      </w:pPr>
      <w:r w:rsidRPr="007903A6">
        <w:t>Z</w:t>
      </w:r>
      <w:r w:rsidR="003E5273">
        <w:t xml:space="preserve">większa </w:t>
      </w:r>
      <w:r w:rsidR="008F57C6" w:rsidRPr="007903A6">
        <w:t>się plan dotacji w kwocie 30</w:t>
      </w:r>
      <w:r w:rsidRPr="007903A6">
        <w:t xml:space="preserve">.000 zł dotyczący Centrum Inicjatyw </w:t>
      </w:r>
      <w:r w:rsidR="00770E97" w:rsidRPr="007903A6">
        <w:t xml:space="preserve">           </w:t>
      </w:r>
      <w:r w:rsidR="008F57C6" w:rsidRPr="007903A6">
        <w:t xml:space="preserve">Kulturalnych na wydatki związane z realizacją pilotażowego programu dla świetlic wiejskich pt. Klub </w:t>
      </w:r>
      <w:proofErr w:type="spellStart"/>
      <w:r w:rsidR="008F57C6" w:rsidRPr="007903A6">
        <w:t>Cafe</w:t>
      </w:r>
      <w:proofErr w:type="spellEnd"/>
      <w:r w:rsidR="008F57C6" w:rsidRPr="007903A6">
        <w:t xml:space="preserve"> Kultura</w:t>
      </w:r>
      <w:r w:rsidR="00E47EEC">
        <w:t>.</w:t>
      </w:r>
    </w:p>
    <w:p w:rsidR="00770E97" w:rsidRPr="007903A6" w:rsidRDefault="00770E97" w:rsidP="00AC32B7">
      <w:pPr>
        <w:ind w:firstLine="708"/>
      </w:pPr>
    </w:p>
    <w:p w:rsidR="00420793" w:rsidRPr="007903A6" w:rsidRDefault="00D93975" w:rsidP="00AC32B7">
      <w:pPr>
        <w:ind w:left="720" w:hanging="720"/>
        <w:rPr>
          <w:b/>
        </w:rPr>
      </w:pPr>
      <w:r w:rsidRPr="007903A6">
        <w:rPr>
          <w:b/>
        </w:rPr>
        <w:t>Dz.926</w:t>
      </w:r>
    </w:p>
    <w:p w:rsidR="008F57C6" w:rsidRPr="007903A6" w:rsidRDefault="003E5273" w:rsidP="00AC32B7">
      <w:pPr>
        <w:jc w:val="both"/>
      </w:pPr>
      <w:r>
        <w:t xml:space="preserve">Na zadanie </w:t>
      </w:r>
      <w:r w:rsidR="00940286">
        <w:t>pn. „</w:t>
      </w:r>
      <w:r w:rsidR="008F57C6" w:rsidRPr="007903A6">
        <w:t xml:space="preserve">Rozbudowa kompleksu sportowego przy Szkole Podstawowej w Kończewicach” zwiększa się </w:t>
      </w:r>
      <w:r>
        <w:t xml:space="preserve">w 2016 r. środki o 240.000 zł </w:t>
      </w:r>
      <w:r w:rsidR="008F57C6" w:rsidRPr="007903A6">
        <w:t xml:space="preserve">w związku </w:t>
      </w:r>
      <w:r w:rsidR="00770E97" w:rsidRPr="007903A6">
        <w:t>ze zmianą dofinanso</w:t>
      </w:r>
      <w:r>
        <w:t xml:space="preserve">wania  </w:t>
      </w:r>
      <w:r w:rsidR="00770E97" w:rsidRPr="007903A6">
        <w:t>ujętego</w:t>
      </w:r>
      <w:r w:rsidR="008F57C6" w:rsidRPr="007903A6">
        <w:t xml:space="preserve"> w wieloletnim Programie Rozwoju Bazy Sportowej Województwa</w:t>
      </w:r>
      <w:r w:rsidR="00770E97" w:rsidRPr="007903A6">
        <w:t>. Planowane nakłady w latach:</w:t>
      </w:r>
    </w:p>
    <w:p w:rsidR="008F57C6" w:rsidRPr="007903A6" w:rsidRDefault="00770E97" w:rsidP="00AC32B7">
      <w:pPr>
        <w:ind w:left="708" w:hanging="720"/>
      </w:pPr>
      <w:r w:rsidRPr="007903A6">
        <w:t>w roku 2016 – 34</w:t>
      </w:r>
      <w:r w:rsidR="008F57C6" w:rsidRPr="007903A6">
        <w:t>0.000 zł</w:t>
      </w:r>
    </w:p>
    <w:p w:rsidR="008F57C6" w:rsidRPr="007903A6" w:rsidRDefault="00770E97" w:rsidP="00AC32B7">
      <w:pPr>
        <w:ind w:left="708" w:hanging="720"/>
      </w:pPr>
      <w:r w:rsidRPr="007903A6">
        <w:t>w roku 2017 -  50</w:t>
      </w:r>
      <w:r w:rsidR="008F57C6" w:rsidRPr="007903A6">
        <w:t>0.000 zł</w:t>
      </w:r>
    </w:p>
    <w:p w:rsidR="008F57C6" w:rsidRPr="007903A6" w:rsidRDefault="00770E97" w:rsidP="00AC32B7">
      <w:pPr>
        <w:ind w:left="708" w:hanging="720"/>
      </w:pPr>
      <w:r w:rsidRPr="007903A6">
        <w:t>w roku 2018 -  840</w:t>
      </w:r>
      <w:r w:rsidR="008F57C6" w:rsidRPr="007903A6">
        <w:t xml:space="preserve">.000 zł </w:t>
      </w:r>
    </w:p>
    <w:p w:rsidR="00B14789" w:rsidRPr="007903A6" w:rsidRDefault="00B14789" w:rsidP="00AC32B7"/>
    <w:p w:rsidR="00B14789" w:rsidRPr="007903A6" w:rsidRDefault="00B14789" w:rsidP="00AC32B7">
      <w:pPr>
        <w:ind w:left="708"/>
      </w:pPr>
    </w:p>
    <w:p w:rsidR="00B14789" w:rsidRPr="007903A6" w:rsidRDefault="00B14789" w:rsidP="00AC32B7">
      <w:pPr>
        <w:ind w:left="708"/>
      </w:pPr>
    </w:p>
    <w:p w:rsidR="00B14789" w:rsidRPr="007903A6" w:rsidRDefault="00B14789" w:rsidP="00213E3E">
      <w:pPr>
        <w:ind w:left="708"/>
      </w:pPr>
    </w:p>
    <w:p w:rsidR="00B14789" w:rsidRPr="007903A6" w:rsidRDefault="00B14789" w:rsidP="00213E3E">
      <w:pPr>
        <w:ind w:left="708"/>
      </w:pPr>
      <w:bookmarkStart w:id="0" w:name="_GoBack"/>
      <w:bookmarkEnd w:id="0"/>
    </w:p>
    <w:p w:rsidR="00B14789" w:rsidRPr="007903A6" w:rsidRDefault="00B14789" w:rsidP="00213E3E">
      <w:pPr>
        <w:ind w:left="708"/>
      </w:pPr>
    </w:p>
    <w:p w:rsidR="00B14789" w:rsidRPr="007903A6" w:rsidRDefault="00B14789" w:rsidP="00213E3E">
      <w:pPr>
        <w:ind w:left="708"/>
      </w:pPr>
    </w:p>
    <w:p w:rsidR="00B14789" w:rsidRPr="007903A6" w:rsidRDefault="00B14789" w:rsidP="00213E3E">
      <w:pPr>
        <w:ind w:left="708"/>
      </w:pPr>
    </w:p>
    <w:p w:rsidR="00B14789" w:rsidRPr="007903A6" w:rsidRDefault="00B14789" w:rsidP="00213E3E">
      <w:pPr>
        <w:ind w:left="708"/>
      </w:pPr>
    </w:p>
    <w:p w:rsidR="00B14789" w:rsidRPr="00615295" w:rsidRDefault="00B14789" w:rsidP="00213E3E">
      <w:pPr>
        <w:ind w:left="708"/>
      </w:pPr>
    </w:p>
    <w:p w:rsidR="00AE048E" w:rsidRPr="00CC4D66" w:rsidRDefault="00AE048E"/>
    <w:sectPr w:rsidR="00AE048E" w:rsidRPr="00CC4D66" w:rsidSect="0000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CC"/>
    <w:multiLevelType w:val="hybridMultilevel"/>
    <w:tmpl w:val="0F300E1A"/>
    <w:lvl w:ilvl="0" w:tplc="C58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EE2"/>
    <w:multiLevelType w:val="hybridMultilevel"/>
    <w:tmpl w:val="2CD8D1B8"/>
    <w:lvl w:ilvl="0" w:tplc="8F1A5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C2E"/>
    <w:multiLevelType w:val="hybridMultilevel"/>
    <w:tmpl w:val="B6320C48"/>
    <w:lvl w:ilvl="0" w:tplc="C4CAF6C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830286"/>
    <w:multiLevelType w:val="hybridMultilevel"/>
    <w:tmpl w:val="7EDE9F9C"/>
    <w:lvl w:ilvl="0" w:tplc="4000B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766A6F"/>
    <w:multiLevelType w:val="hybridMultilevel"/>
    <w:tmpl w:val="E946C8E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9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3563E8"/>
    <w:multiLevelType w:val="hybridMultilevel"/>
    <w:tmpl w:val="7590A99E"/>
    <w:lvl w:ilvl="0" w:tplc="5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F7409"/>
    <w:multiLevelType w:val="hybridMultilevel"/>
    <w:tmpl w:val="FF306038"/>
    <w:lvl w:ilvl="0" w:tplc="4000BBE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9077D"/>
    <w:multiLevelType w:val="hybridMultilevel"/>
    <w:tmpl w:val="2FF4F440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85D078A"/>
    <w:multiLevelType w:val="hybridMultilevel"/>
    <w:tmpl w:val="467ED1DE"/>
    <w:lvl w:ilvl="0" w:tplc="144E4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D23739"/>
    <w:multiLevelType w:val="hybridMultilevel"/>
    <w:tmpl w:val="7568924A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927FE"/>
    <w:multiLevelType w:val="hybridMultilevel"/>
    <w:tmpl w:val="E1CA7FA8"/>
    <w:lvl w:ilvl="0" w:tplc="3A3A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DC302B"/>
    <w:multiLevelType w:val="hybridMultilevel"/>
    <w:tmpl w:val="66EE4E9A"/>
    <w:lvl w:ilvl="0" w:tplc="DB22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8"/>
  </w:num>
  <w:num w:numId="12">
    <w:abstractNumId w:val="4"/>
  </w:num>
  <w:num w:numId="13">
    <w:abstractNumId w:val="3"/>
  </w:num>
  <w:num w:numId="14">
    <w:abstractNumId w:val="20"/>
  </w:num>
  <w:num w:numId="15">
    <w:abstractNumId w:val="1"/>
  </w:num>
  <w:num w:numId="16">
    <w:abstractNumId w:val="23"/>
  </w:num>
  <w:num w:numId="17">
    <w:abstractNumId w:val="11"/>
  </w:num>
  <w:num w:numId="18">
    <w:abstractNumId w:val="2"/>
  </w:num>
  <w:num w:numId="19">
    <w:abstractNumId w:val="0"/>
  </w:num>
  <w:num w:numId="20">
    <w:abstractNumId w:val="22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0569C"/>
    <w:rsid w:val="000070D3"/>
    <w:rsid w:val="0000789C"/>
    <w:rsid w:val="00023D45"/>
    <w:rsid w:val="000463E8"/>
    <w:rsid w:val="00052C15"/>
    <w:rsid w:val="00062C8F"/>
    <w:rsid w:val="00071F99"/>
    <w:rsid w:val="00075790"/>
    <w:rsid w:val="00091F20"/>
    <w:rsid w:val="000A663D"/>
    <w:rsid w:val="000A69BA"/>
    <w:rsid w:val="000B6ECC"/>
    <w:rsid w:val="000C4BF7"/>
    <w:rsid w:val="000D0758"/>
    <w:rsid w:val="000E747C"/>
    <w:rsid w:val="000F0359"/>
    <w:rsid w:val="0010760F"/>
    <w:rsid w:val="001107B3"/>
    <w:rsid w:val="001126F8"/>
    <w:rsid w:val="00130D7C"/>
    <w:rsid w:val="00132753"/>
    <w:rsid w:val="00135351"/>
    <w:rsid w:val="00152EAB"/>
    <w:rsid w:val="001633AA"/>
    <w:rsid w:val="00163884"/>
    <w:rsid w:val="00163FF8"/>
    <w:rsid w:val="001655DD"/>
    <w:rsid w:val="00183BC0"/>
    <w:rsid w:val="00184193"/>
    <w:rsid w:val="00186A61"/>
    <w:rsid w:val="001C1E68"/>
    <w:rsid w:val="001D3E1F"/>
    <w:rsid w:val="001E0090"/>
    <w:rsid w:val="001E36E0"/>
    <w:rsid w:val="001F1E51"/>
    <w:rsid w:val="0020725E"/>
    <w:rsid w:val="002113DC"/>
    <w:rsid w:val="00213E3E"/>
    <w:rsid w:val="0021540D"/>
    <w:rsid w:val="0021661C"/>
    <w:rsid w:val="002303AE"/>
    <w:rsid w:val="002353FC"/>
    <w:rsid w:val="00235FA1"/>
    <w:rsid w:val="002402D5"/>
    <w:rsid w:val="00257160"/>
    <w:rsid w:val="002606A5"/>
    <w:rsid w:val="00261BE3"/>
    <w:rsid w:val="00280BA2"/>
    <w:rsid w:val="00281950"/>
    <w:rsid w:val="00286D69"/>
    <w:rsid w:val="00296200"/>
    <w:rsid w:val="002B1012"/>
    <w:rsid w:val="002B1591"/>
    <w:rsid w:val="002D3145"/>
    <w:rsid w:val="002D677B"/>
    <w:rsid w:val="002D7B74"/>
    <w:rsid w:val="002F4A9D"/>
    <w:rsid w:val="002F7D4B"/>
    <w:rsid w:val="00306E88"/>
    <w:rsid w:val="00307C12"/>
    <w:rsid w:val="00312AD4"/>
    <w:rsid w:val="00312D79"/>
    <w:rsid w:val="00331AE3"/>
    <w:rsid w:val="0034770D"/>
    <w:rsid w:val="003517EC"/>
    <w:rsid w:val="003538C0"/>
    <w:rsid w:val="003554ED"/>
    <w:rsid w:val="00362F60"/>
    <w:rsid w:val="00376EA0"/>
    <w:rsid w:val="0038149E"/>
    <w:rsid w:val="00387A3C"/>
    <w:rsid w:val="0039197E"/>
    <w:rsid w:val="003B03D9"/>
    <w:rsid w:val="003C04AB"/>
    <w:rsid w:val="003D323D"/>
    <w:rsid w:val="003E5273"/>
    <w:rsid w:val="003E69A9"/>
    <w:rsid w:val="003F1CD3"/>
    <w:rsid w:val="00411D41"/>
    <w:rsid w:val="00420793"/>
    <w:rsid w:val="0044649C"/>
    <w:rsid w:val="00461774"/>
    <w:rsid w:val="00461B14"/>
    <w:rsid w:val="0046233B"/>
    <w:rsid w:val="00473CF3"/>
    <w:rsid w:val="00475A06"/>
    <w:rsid w:val="00476F52"/>
    <w:rsid w:val="00484B53"/>
    <w:rsid w:val="004922A7"/>
    <w:rsid w:val="004A1883"/>
    <w:rsid w:val="004A1DB4"/>
    <w:rsid w:val="004B0943"/>
    <w:rsid w:val="004B38E3"/>
    <w:rsid w:val="004B53BE"/>
    <w:rsid w:val="004C47D3"/>
    <w:rsid w:val="004C55A2"/>
    <w:rsid w:val="004E78AA"/>
    <w:rsid w:val="004F0458"/>
    <w:rsid w:val="004F351E"/>
    <w:rsid w:val="004F47A4"/>
    <w:rsid w:val="00521AA5"/>
    <w:rsid w:val="00544FA7"/>
    <w:rsid w:val="00563241"/>
    <w:rsid w:val="00580B65"/>
    <w:rsid w:val="005865AF"/>
    <w:rsid w:val="005A117A"/>
    <w:rsid w:val="005C0068"/>
    <w:rsid w:val="005C74E8"/>
    <w:rsid w:val="005C7818"/>
    <w:rsid w:val="005F588C"/>
    <w:rsid w:val="00613167"/>
    <w:rsid w:val="00615295"/>
    <w:rsid w:val="00616D64"/>
    <w:rsid w:val="00620D07"/>
    <w:rsid w:val="00630038"/>
    <w:rsid w:val="00631624"/>
    <w:rsid w:val="0064594A"/>
    <w:rsid w:val="006469B4"/>
    <w:rsid w:val="00663D9D"/>
    <w:rsid w:val="00664626"/>
    <w:rsid w:val="00664B9C"/>
    <w:rsid w:val="006836E8"/>
    <w:rsid w:val="0068449C"/>
    <w:rsid w:val="006A61FE"/>
    <w:rsid w:val="006B4661"/>
    <w:rsid w:val="006C6F68"/>
    <w:rsid w:val="006D37DF"/>
    <w:rsid w:val="006E6D26"/>
    <w:rsid w:val="007263F9"/>
    <w:rsid w:val="00734AFC"/>
    <w:rsid w:val="00757622"/>
    <w:rsid w:val="00757C30"/>
    <w:rsid w:val="00763CC0"/>
    <w:rsid w:val="007671E2"/>
    <w:rsid w:val="00770E97"/>
    <w:rsid w:val="00781F7F"/>
    <w:rsid w:val="007903A6"/>
    <w:rsid w:val="007A5E63"/>
    <w:rsid w:val="007C7695"/>
    <w:rsid w:val="007D1DEE"/>
    <w:rsid w:val="007E6516"/>
    <w:rsid w:val="007E773B"/>
    <w:rsid w:val="007F210E"/>
    <w:rsid w:val="007F6400"/>
    <w:rsid w:val="007F6619"/>
    <w:rsid w:val="0080525B"/>
    <w:rsid w:val="008149B3"/>
    <w:rsid w:val="00823268"/>
    <w:rsid w:val="00850876"/>
    <w:rsid w:val="0085118E"/>
    <w:rsid w:val="008548C1"/>
    <w:rsid w:val="00866FD8"/>
    <w:rsid w:val="008703F7"/>
    <w:rsid w:val="00871460"/>
    <w:rsid w:val="00884E7A"/>
    <w:rsid w:val="008A7A97"/>
    <w:rsid w:val="008B2422"/>
    <w:rsid w:val="008C1745"/>
    <w:rsid w:val="008C2202"/>
    <w:rsid w:val="008E274E"/>
    <w:rsid w:val="008E335C"/>
    <w:rsid w:val="008F0675"/>
    <w:rsid w:val="008F57C6"/>
    <w:rsid w:val="008F7DC5"/>
    <w:rsid w:val="00901E8D"/>
    <w:rsid w:val="00901FC4"/>
    <w:rsid w:val="00904F85"/>
    <w:rsid w:val="009100F4"/>
    <w:rsid w:val="009244E9"/>
    <w:rsid w:val="0093083B"/>
    <w:rsid w:val="0093373C"/>
    <w:rsid w:val="00940286"/>
    <w:rsid w:val="0095154F"/>
    <w:rsid w:val="00951F4C"/>
    <w:rsid w:val="0095297A"/>
    <w:rsid w:val="009540CC"/>
    <w:rsid w:val="00962B60"/>
    <w:rsid w:val="00973275"/>
    <w:rsid w:val="009756DE"/>
    <w:rsid w:val="00982C4B"/>
    <w:rsid w:val="009A5557"/>
    <w:rsid w:val="009C05B8"/>
    <w:rsid w:val="009D1BAD"/>
    <w:rsid w:val="009D2697"/>
    <w:rsid w:val="009D71D7"/>
    <w:rsid w:val="009F0E65"/>
    <w:rsid w:val="009F4DCC"/>
    <w:rsid w:val="009F7A1B"/>
    <w:rsid w:val="00A00CA2"/>
    <w:rsid w:val="00A1495C"/>
    <w:rsid w:val="00A153DC"/>
    <w:rsid w:val="00A2280D"/>
    <w:rsid w:val="00A23C28"/>
    <w:rsid w:val="00A35FB8"/>
    <w:rsid w:val="00A41E00"/>
    <w:rsid w:val="00A42A14"/>
    <w:rsid w:val="00A4601A"/>
    <w:rsid w:val="00A520B2"/>
    <w:rsid w:val="00A57D21"/>
    <w:rsid w:val="00A6089D"/>
    <w:rsid w:val="00A672F6"/>
    <w:rsid w:val="00A72995"/>
    <w:rsid w:val="00A83B9B"/>
    <w:rsid w:val="00AA2712"/>
    <w:rsid w:val="00AB6DED"/>
    <w:rsid w:val="00AC1E56"/>
    <w:rsid w:val="00AC32B7"/>
    <w:rsid w:val="00AC6157"/>
    <w:rsid w:val="00AD4F58"/>
    <w:rsid w:val="00AD7460"/>
    <w:rsid w:val="00AE048E"/>
    <w:rsid w:val="00AE6474"/>
    <w:rsid w:val="00AF23B3"/>
    <w:rsid w:val="00AF3A88"/>
    <w:rsid w:val="00AF6CAB"/>
    <w:rsid w:val="00AF779D"/>
    <w:rsid w:val="00B05AC4"/>
    <w:rsid w:val="00B13929"/>
    <w:rsid w:val="00B13A6E"/>
    <w:rsid w:val="00B14789"/>
    <w:rsid w:val="00B257AC"/>
    <w:rsid w:val="00B31155"/>
    <w:rsid w:val="00B31BAE"/>
    <w:rsid w:val="00B3440A"/>
    <w:rsid w:val="00B37B9C"/>
    <w:rsid w:val="00B4737C"/>
    <w:rsid w:val="00B5015E"/>
    <w:rsid w:val="00B54297"/>
    <w:rsid w:val="00B60D74"/>
    <w:rsid w:val="00B70500"/>
    <w:rsid w:val="00B80B17"/>
    <w:rsid w:val="00B92B2C"/>
    <w:rsid w:val="00B97417"/>
    <w:rsid w:val="00BA59F9"/>
    <w:rsid w:val="00BB1A1B"/>
    <w:rsid w:val="00BB41A8"/>
    <w:rsid w:val="00BC4832"/>
    <w:rsid w:val="00BC58F7"/>
    <w:rsid w:val="00BD106B"/>
    <w:rsid w:val="00BD233F"/>
    <w:rsid w:val="00BD4BC2"/>
    <w:rsid w:val="00BE27A5"/>
    <w:rsid w:val="00BE61B3"/>
    <w:rsid w:val="00BF1BF4"/>
    <w:rsid w:val="00BF5F8E"/>
    <w:rsid w:val="00C12031"/>
    <w:rsid w:val="00C471E5"/>
    <w:rsid w:val="00C4778B"/>
    <w:rsid w:val="00C5579B"/>
    <w:rsid w:val="00C6218C"/>
    <w:rsid w:val="00C636EF"/>
    <w:rsid w:val="00C63C9F"/>
    <w:rsid w:val="00C65FAA"/>
    <w:rsid w:val="00C75487"/>
    <w:rsid w:val="00C817F4"/>
    <w:rsid w:val="00C82521"/>
    <w:rsid w:val="00C85D9F"/>
    <w:rsid w:val="00C90FE5"/>
    <w:rsid w:val="00C94FFF"/>
    <w:rsid w:val="00CB63FC"/>
    <w:rsid w:val="00CB647E"/>
    <w:rsid w:val="00CC095E"/>
    <w:rsid w:val="00CC4740"/>
    <w:rsid w:val="00CC4D66"/>
    <w:rsid w:val="00CD19F7"/>
    <w:rsid w:val="00CD68AF"/>
    <w:rsid w:val="00CD7589"/>
    <w:rsid w:val="00CE0866"/>
    <w:rsid w:val="00CE6B80"/>
    <w:rsid w:val="00CF5814"/>
    <w:rsid w:val="00CF7154"/>
    <w:rsid w:val="00D02B67"/>
    <w:rsid w:val="00D04047"/>
    <w:rsid w:val="00D120F2"/>
    <w:rsid w:val="00D16299"/>
    <w:rsid w:val="00D207B8"/>
    <w:rsid w:val="00D25FD0"/>
    <w:rsid w:val="00D32309"/>
    <w:rsid w:val="00D407E0"/>
    <w:rsid w:val="00D45763"/>
    <w:rsid w:val="00D5332E"/>
    <w:rsid w:val="00D56469"/>
    <w:rsid w:val="00D660B0"/>
    <w:rsid w:val="00D67E3B"/>
    <w:rsid w:val="00D70E32"/>
    <w:rsid w:val="00D80373"/>
    <w:rsid w:val="00D828A0"/>
    <w:rsid w:val="00D8520F"/>
    <w:rsid w:val="00D913BE"/>
    <w:rsid w:val="00D91491"/>
    <w:rsid w:val="00D91531"/>
    <w:rsid w:val="00D93975"/>
    <w:rsid w:val="00D94AD0"/>
    <w:rsid w:val="00DA0160"/>
    <w:rsid w:val="00DA13C2"/>
    <w:rsid w:val="00DC4096"/>
    <w:rsid w:val="00DC5CAB"/>
    <w:rsid w:val="00DE295C"/>
    <w:rsid w:val="00DF2092"/>
    <w:rsid w:val="00E01B3B"/>
    <w:rsid w:val="00E03A58"/>
    <w:rsid w:val="00E13A59"/>
    <w:rsid w:val="00E2706C"/>
    <w:rsid w:val="00E47EEC"/>
    <w:rsid w:val="00E62E2E"/>
    <w:rsid w:val="00E65F58"/>
    <w:rsid w:val="00E662E2"/>
    <w:rsid w:val="00E86DB4"/>
    <w:rsid w:val="00E93982"/>
    <w:rsid w:val="00EB7D0B"/>
    <w:rsid w:val="00EB7FEC"/>
    <w:rsid w:val="00EC58B3"/>
    <w:rsid w:val="00ED22E8"/>
    <w:rsid w:val="00EE0280"/>
    <w:rsid w:val="00EE1E74"/>
    <w:rsid w:val="00EE30F7"/>
    <w:rsid w:val="00EE7362"/>
    <w:rsid w:val="00EF0C5F"/>
    <w:rsid w:val="00F077D9"/>
    <w:rsid w:val="00F119A0"/>
    <w:rsid w:val="00F23CD0"/>
    <w:rsid w:val="00F336CE"/>
    <w:rsid w:val="00F3438E"/>
    <w:rsid w:val="00F40428"/>
    <w:rsid w:val="00F43FF9"/>
    <w:rsid w:val="00F6556D"/>
    <w:rsid w:val="00F65FD4"/>
    <w:rsid w:val="00F971A6"/>
    <w:rsid w:val="00FA5114"/>
    <w:rsid w:val="00FB637F"/>
    <w:rsid w:val="00FB743C"/>
    <w:rsid w:val="00FD78FA"/>
    <w:rsid w:val="00FE1E0C"/>
    <w:rsid w:val="00FF0A68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66EC-82D4-4822-B4E3-CF0470CB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33</cp:revision>
  <cp:lastPrinted>2016-05-24T10:33:00Z</cp:lastPrinted>
  <dcterms:created xsi:type="dcterms:W3CDTF">2016-05-27T08:46:00Z</dcterms:created>
  <dcterms:modified xsi:type="dcterms:W3CDTF">2016-06-02T12:42:00Z</dcterms:modified>
</cp:coreProperties>
</file>