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77" w:rsidRPr="00A11459" w:rsidRDefault="00E12922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XXVIII / 230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 w:rsidR="00971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:rsidR="009B72EF" w:rsidRPr="00A11459" w:rsidRDefault="009B72EF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71C5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C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</w:t>
      </w:r>
      <w:r w:rsidR="00971C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D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459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rocznego planu działania Centrum Inicjatyw Ku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lturalnych Gminy Chełmża na 201</w:t>
      </w:r>
      <w:r w:rsidR="00971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Default="00291677" w:rsidP="00E129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6 ust. 4 Statutu Centrum Inicjatyw Kulturalnych Gminy Chełmża (</w:t>
      </w:r>
      <w:proofErr w:type="spellStart"/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Kuj. – P</w:t>
      </w:r>
      <w:r w:rsidR="00F80D9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om. z 2007 r. Nr 46, poz. 690),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 ust. 1 ustawy z dnia 8 marca 1990 r. o samorządzie gminnym (</w:t>
      </w:r>
      <w:r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Dz.</w:t>
      </w:r>
      <w:r w:rsidR="00A11459"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U. z</w:t>
      </w:r>
      <w:r w:rsidR="00C3422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201</w:t>
      </w:r>
      <w:r w:rsidR="00C722A2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6</w:t>
      </w:r>
      <w:r w:rsidR="00C3422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r. poz. </w:t>
      </w:r>
      <w:r w:rsidR="00C722A2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446, 1579 i 1948</w:t>
      </w:r>
      <w:r w:rsidR="00A11459" w:rsidRPr="002D7F4F">
        <w:rPr>
          <w:rFonts w:ascii="Times New Roman" w:hAnsi="Times New Roman" w:cs="Times New Roman"/>
          <w:sz w:val="24"/>
          <w:szCs w:val="24"/>
        </w:rPr>
        <w:t>)</w:t>
      </w:r>
      <w:r w:rsidRPr="002D7F4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6B7FBF" w:rsidRPr="002D7F4F" w:rsidRDefault="006B7FBF" w:rsidP="00E129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D7F4F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91677" w:rsidRP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="00291677" w:rsidRPr="002D7F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1677" w:rsidRP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roczny plan działania Centrum Inicjatyw Kul</w:t>
      </w:r>
      <w:r w:rsidR="00AC4DF4" w:rsidRP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>turalnych Gminy</w:t>
      </w:r>
      <w:r w:rsidR="00AC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 na 201</w:t>
      </w:r>
      <w:r w:rsidR="00971C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9167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91677" w:rsidRPr="00A11459" w:rsidRDefault="00291677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stanowi załącznik do uchwały.</w:t>
      </w:r>
    </w:p>
    <w:p w:rsidR="00291677" w:rsidRPr="00A11459" w:rsidRDefault="00291677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D7F4F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1677" w:rsidRPr="00A11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="0029167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dyrektorowi Centrum Inicjatyw Kulturalnych Gminy Chełmża.</w:t>
      </w:r>
    </w:p>
    <w:p w:rsidR="00291677" w:rsidRPr="00A11459" w:rsidRDefault="00291677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291677" w:rsidRPr="00A11459" w:rsidRDefault="00291677" w:rsidP="00E1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922" w:rsidRPr="00291677" w:rsidRDefault="00E12922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291677" w:rsidRPr="00291677" w:rsidRDefault="00E12922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 Nr XXVIII / 230</w:t>
      </w:r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971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</w:t>
      </w:r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</w:t>
      </w:r>
      <w:bookmarkStart w:id="0" w:name="_GoBack"/>
      <w:bookmarkEnd w:id="0"/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 Gminy Chełmża</w:t>
      </w: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71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 201</w:t>
      </w:r>
      <w:r w:rsidR="00971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marca 2007 r. Obowiązek przedstawienia Radzie Gminy do zatwierdzenia sprawozdania z działalności jednostki wynika z  </w:t>
      </w: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:rsidR="00291677" w:rsidRPr="00291677" w:rsidRDefault="00291677" w:rsidP="00291677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Mając na uwadze dopełnienie obowiązków wynikających z ustaleń Statutu, które ciążą na kierowniku jednostki, Dyrektor Centrum Inicjatyw Kulturalnych Gminy Chełmża przedstawił do zatwierdzenia Radzie Gminy Chełmża roczny </w:t>
      </w:r>
      <w:r w:rsidR="00AC4DF4">
        <w:rPr>
          <w:rFonts w:ascii="Times New Roman" w:eastAsia="Calibri" w:hAnsi="Times New Roman" w:cs="Times New Roman"/>
          <w:sz w:val="24"/>
          <w:szCs w:val="24"/>
          <w:lang w:eastAsia="pl-PL"/>
        </w:rPr>
        <w:t>plan działania jednostki na 201</w:t>
      </w:r>
      <w:r w:rsidR="00971C58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 który stanowi załącznik do uchwały.</w:t>
      </w: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A17" w:rsidRDefault="00353A17"/>
    <w:sectPr w:rsidR="00353A17" w:rsidSect="00E12922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7"/>
    <w:rsid w:val="000D0848"/>
    <w:rsid w:val="00291677"/>
    <w:rsid w:val="002D7F4F"/>
    <w:rsid w:val="00353A17"/>
    <w:rsid w:val="00384A6A"/>
    <w:rsid w:val="006074B0"/>
    <w:rsid w:val="006B7FBF"/>
    <w:rsid w:val="00901A7D"/>
    <w:rsid w:val="00971C58"/>
    <w:rsid w:val="009B72EF"/>
    <w:rsid w:val="00A11459"/>
    <w:rsid w:val="00AC4DF4"/>
    <w:rsid w:val="00C3422A"/>
    <w:rsid w:val="00C722A2"/>
    <w:rsid w:val="00CB6754"/>
    <w:rsid w:val="00E06282"/>
    <w:rsid w:val="00E12922"/>
    <w:rsid w:val="00F10456"/>
    <w:rsid w:val="00F80D97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3</cp:revision>
  <cp:lastPrinted>2017-03-22T11:18:00Z</cp:lastPrinted>
  <dcterms:created xsi:type="dcterms:W3CDTF">2017-03-22T11:19:00Z</dcterms:created>
  <dcterms:modified xsi:type="dcterms:W3CDTF">2017-03-29T08:30:00Z</dcterms:modified>
</cp:coreProperties>
</file>