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4F" w:rsidRDefault="00E4784F" w:rsidP="00E4784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ZARZĄDZENIE  Nr </w:t>
      </w:r>
      <w:r w:rsidR="00FA595A">
        <w:rPr>
          <w:rFonts w:ascii="Times New Roman" w:hAnsi="Times New Roman"/>
          <w:b/>
          <w:sz w:val="24"/>
          <w:szCs w:val="24"/>
        </w:rPr>
        <w:t>33</w:t>
      </w:r>
      <w:r>
        <w:rPr>
          <w:rFonts w:ascii="Times New Roman" w:hAnsi="Times New Roman"/>
          <w:b/>
          <w:sz w:val="24"/>
          <w:szCs w:val="24"/>
        </w:rPr>
        <w:t>/17</w:t>
      </w:r>
    </w:p>
    <w:p w:rsidR="00E4784F" w:rsidRDefault="00E4784F" w:rsidP="00E4784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E4784F" w:rsidRDefault="00E4784F" w:rsidP="00E4784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784F" w:rsidRDefault="00E4784F" w:rsidP="00E4784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FA595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kwietnia 2017 r.</w:t>
      </w:r>
    </w:p>
    <w:p w:rsidR="00E4784F" w:rsidRDefault="00E4784F" w:rsidP="00E4784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4784F" w:rsidRDefault="00E4784F" w:rsidP="00E4784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wydzierżawienia nieruchomości stanowiących mienie komunalne Gminy Chełmża we wsiach Głuchowo i Kończewice. </w:t>
      </w:r>
    </w:p>
    <w:p w:rsidR="00E4784F" w:rsidRDefault="00E4784F" w:rsidP="00E4784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E4784F">
        <w:rPr>
          <w:rFonts w:ascii="Times New Roman" w:hAnsi="Times New Roman"/>
          <w:sz w:val="24"/>
          <w:szCs w:val="24"/>
        </w:rPr>
        <w:t>(Dz.U. z 2016 r. poz. 446, 1579 i 1948 oraz z 2017 r. poz. 730)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Pr="00E4784F">
        <w:rPr>
          <w:rFonts w:ascii="Times New Roman" w:hAnsi="Times New Roman"/>
          <w:sz w:val="24"/>
          <w:szCs w:val="24"/>
        </w:rPr>
        <w:t xml:space="preserve">(Dz.U. z 2016 r. poz. 2147 i 2260) </w:t>
      </w:r>
      <w:r>
        <w:rPr>
          <w:rFonts w:ascii="Times New Roman" w:hAnsi="Times New Roman"/>
          <w:sz w:val="24"/>
          <w:szCs w:val="24"/>
        </w:rPr>
        <w:t>zarządzam, co następuje:</w:t>
      </w:r>
    </w:p>
    <w:p w:rsidR="00E4784F" w:rsidRPr="00FA595A" w:rsidRDefault="00E4784F" w:rsidP="00E4784F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4784F" w:rsidRPr="00FA595A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595A">
        <w:rPr>
          <w:rFonts w:ascii="Times New Roman" w:hAnsi="Times New Roman"/>
          <w:b/>
          <w:sz w:val="24"/>
          <w:szCs w:val="24"/>
        </w:rPr>
        <w:t xml:space="preserve">     § 1.</w:t>
      </w:r>
      <w:r w:rsidRPr="00FA595A">
        <w:rPr>
          <w:rFonts w:ascii="Times New Roman" w:hAnsi="Times New Roman"/>
          <w:sz w:val="24"/>
          <w:szCs w:val="24"/>
        </w:rPr>
        <w:t xml:space="preserve"> Wydzierżawić na okres do 3 lat nieruchomości stanowiące mienie komunalne Gminy Chełmża położone we wsiach:</w:t>
      </w:r>
    </w:p>
    <w:p w:rsidR="00E4784F" w:rsidRPr="00FA595A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595A">
        <w:rPr>
          <w:rFonts w:ascii="Times New Roman" w:hAnsi="Times New Roman"/>
          <w:sz w:val="24"/>
          <w:szCs w:val="24"/>
        </w:rPr>
        <w:t xml:space="preserve">1) </w:t>
      </w:r>
      <w:r w:rsidR="003779D7" w:rsidRPr="00FA595A">
        <w:rPr>
          <w:rFonts w:ascii="Times New Roman" w:hAnsi="Times New Roman"/>
          <w:sz w:val="24"/>
          <w:szCs w:val="24"/>
        </w:rPr>
        <w:t>Głuchowo</w:t>
      </w:r>
      <w:r w:rsidRPr="00FA595A">
        <w:rPr>
          <w:rFonts w:ascii="Times New Roman" w:hAnsi="Times New Roman"/>
          <w:sz w:val="24"/>
          <w:szCs w:val="24"/>
        </w:rPr>
        <w:t xml:space="preserve"> – część działki nr </w:t>
      </w:r>
      <w:r w:rsidR="000E103E" w:rsidRPr="00FA595A">
        <w:rPr>
          <w:rFonts w:ascii="Times New Roman" w:hAnsi="Times New Roman"/>
          <w:sz w:val="24"/>
          <w:szCs w:val="24"/>
        </w:rPr>
        <w:t>223/3 o pow. 0,0240 ha;</w:t>
      </w:r>
    </w:p>
    <w:p w:rsidR="00E4784F" w:rsidRPr="00FA595A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595A">
        <w:rPr>
          <w:rFonts w:ascii="Times New Roman" w:hAnsi="Times New Roman"/>
          <w:sz w:val="24"/>
          <w:szCs w:val="24"/>
        </w:rPr>
        <w:t xml:space="preserve">2) </w:t>
      </w:r>
      <w:r w:rsidR="000E103E" w:rsidRPr="00FA595A">
        <w:rPr>
          <w:rFonts w:ascii="Times New Roman" w:hAnsi="Times New Roman"/>
          <w:sz w:val="24"/>
          <w:szCs w:val="24"/>
        </w:rPr>
        <w:t>Kończewice</w:t>
      </w:r>
      <w:r w:rsidRPr="00FA595A">
        <w:rPr>
          <w:rFonts w:ascii="Times New Roman" w:hAnsi="Times New Roman"/>
          <w:sz w:val="24"/>
          <w:szCs w:val="24"/>
        </w:rPr>
        <w:t xml:space="preserve"> – część działki nr </w:t>
      </w:r>
      <w:r w:rsidR="000E103E" w:rsidRPr="00FA595A">
        <w:rPr>
          <w:rFonts w:ascii="Times New Roman" w:hAnsi="Times New Roman"/>
          <w:sz w:val="24"/>
          <w:szCs w:val="24"/>
        </w:rPr>
        <w:t>233/26 o pow. 0,0150 ha;</w:t>
      </w:r>
    </w:p>
    <w:p w:rsidR="00E4784F" w:rsidRPr="00FA595A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595A">
        <w:rPr>
          <w:rFonts w:ascii="Times New Roman" w:hAnsi="Times New Roman"/>
          <w:sz w:val="24"/>
          <w:szCs w:val="24"/>
        </w:rPr>
        <w:t xml:space="preserve">3) </w:t>
      </w:r>
      <w:r w:rsidR="000E103E" w:rsidRPr="00FA595A">
        <w:rPr>
          <w:rFonts w:ascii="Times New Roman" w:hAnsi="Times New Roman"/>
          <w:sz w:val="24"/>
          <w:szCs w:val="24"/>
        </w:rPr>
        <w:t>Kończewice</w:t>
      </w:r>
      <w:r w:rsidRPr="00FA595A">
        <w:rPr>
          <w:rFonts w:ascii="Times New Roman" w:hAnsi="Times New Roman"/>
          <w:sz w:val="24"/>
          <w:szCs w:val="24"/>
        </w:rPr>
        <w:t xml:space="preserve"> – część działki nr </w:t>
      </w:r>
      <w:r w:rsidR="000E103E" w:rsidRPr="00FA595A">
        <w:rPr>
          <w:rFonts w:ascii="Times New Roman" w:hAnsi="Times New Roman"/>
          <w:sz w:val="24"/>
          <w:szCs w:val="24"/>
        </w:rPr>
        <w:t>233/26 o pow. 0,0174 ha,</w:t>
      </w:r>
    </w:p>
    <w:p w:rsidR="00E4784F" w:rsidRPr="00FA595A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595A">
        <w:rPr>
          <w:rFonts w:ascii="Times New Roman" w:hAnsi="Times New Roman"/>
          <w:sz w:val="24"/>
          <w:szCs w:val="24"/>
        </w:rPr>
        <w:t>z przeznaczeniem na ogródki przydomowe.</w:t>
      </w:r>
    </w:p>
    <w:p w:rsidR="00E4784F" w:rsidRPr="00FA595A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Pr="00FA595A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A595A">
        <w:rPr>
          <w:rFonts w:ascii="Times New Roman" w:hAnsi="Times New Roman"/>
          <w:b/>
          <w:sz w:val="24"/>
          <w:szCs w:val="24"/>
        </w:rPr>
        <w:t xml:space="preserve">     § 2.</w:t>
      </w:r>
      <w:r w:rsidRPr="00FA595A"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Default="00E4784F" w:rsidP="00E4784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4784F" w:rsidRDefault="00E4784F" w:rsidP="00E4784F">
      <w:pPr>
        <w:pStyle w:val="Bezodstpw"/>
        <w:rPr>
          <w:rFonts w:ascii="Times New Roman" w:hAnsi="Times New Roman"/>
          <w:sz w:val="24"/>
          <w:szCs w:val="24"/>
        </w:rPr>
      </w:pPr>
    </w:p>
    <w:p w:rsidR="00E4784F" w:rsidRDefault="00E4784F" w:rsidP="00E4784F"/>
    <w:p w:rsidR="00E4784F" w:rsidRDefault="00E4784F" w:rsidP="00E4784F"/>
    <w:p w:rsidR="00E4784F" w:rsidRDefault="00E4784F" w:rsidP="00E4784F"/>
    <w:p w:rsidR="007B69DF" w:rsidRDefault="007B69DF"/>
    <w:sectPr w:rsidR="007B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4F"/>
    <w:rsid w:val="000E103E"/>
    <w:rsid w:val="003779D7"/>
    <w:rsid w:val="004C43E2"/>
    <w:rsid w:val="007B69DF"/>
    <w:rsid w:val="00A1202D"/>
    <w:rsid w:val="00E4784F"/>
    <w:rsid w:val="00FA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071E6-C8A3-4468-8A4E-17E01881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478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2</cp:revision>
  <dcterms:created xsi:type="dcterms:W3CDTF">2017-05-04T06:36:00Z</dcterms:created>
  <dcterms:modified xsi:type="dcterms:W3CDTF">2017-05-04T06:36:00Z</dcterms:modified>
</cp:coreProperties>
</file>