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6C" w:rsidRPr="00D0786C" w:rsidRDefault="00D0786C" w:rsidP="00D0786C">
      <w:pPr>
        <w:widowControl w:val="0"/>
        <w:suppressAutoHyphens/>
        <w:spacing w:after="120" w:line="240" w:lineRule="auto"/>
        <w:ind w:left="5814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0786C">
        <w:rPr>
          <w:rFonts w:ascii="Arial" w:eastAsia="Lucida Sans Unicode" w:hAnsi="Arial" w:cs="Arial"/>
          <w:kern w:val="1"/>
          <w:sz w:val="24"/>
          <w:szCs w:val="24"/>
          <w:lang w:val="x-none"/>
        </w:rPr>
        <w:t xml:space="preserve">Chełmża, dnia </w:t>
      </w:r>
      <w:r w:rsidRPr="00D0786C">
        <w:rPr>
          <w:rFonts w:ascii="Arial" w:eastAsia="Lucida Sans Unicode" w:hAnsi="Arial" w:cs="Arial"/>
          <w:kern w:val="1"/>
          <w:sz w:val="24"/>
          <w:szCs w:val="24"/>
        </w:rPr>
        <w:t xml:space="preserve">08.06.2017 </w:t>
      </w:r>
      <w:r w:rsidRPr="00D0786C">
        <w:rPr>
          <w:rFonts w:ascii="Arial" w:eastAsia="Lucida Sans Unicode" w:hAnsi="Arial" w:cs="Arial"/>
          <w:kern w:val="1"/>
          <w:sz w:val="24"/>
          <w:szCs w:val="24"/>
          <w:lang w:val="x-none"/>
        </w:rPr>
        <w:t xml:space="preserve">r. </w:t>
      </w:r>
    </w:p>
    <w:p w:rsidR="00D0786C" w:rsidRPr="00D0786C" w:rsidRDefault="00D0786C" w:rsidP="00D0786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0786C">
        <w:rPr>
          <w:rFonts w:ascii="Arial" w:eastAsia="Lucida Sans Unicode" w:hAnsi="Arial" w:cs="Arial"/>
          <w:kern w:val="1"/>
          <w:sz w:val="24"/>
          <w:szCs w:val="24"/>
          <w:lang w:val="x-none"/>
        </w:rPr>
        <w:t>PIR.6733.</w:t>
      </w:r>
      <w:r w:rsidRPr="00D0786C">
        <w:rPr>
          <w:rFonts w:ascii="Arial" w:eastAsia="Lucida Sans Unicode" w:hAnsi="Arial" w:cs="Arial"/>
          <w:kern w:val="1"/>
          <w:sz w:val="24"/>
          <w:szCs w:val="24"/>
        </w:rPr>
        <w:t>2.2017</w:t>
      </w:r>
    </w:p>
    <w:p w:rsidR="00D0786C" w:rsidRPr="00D0786C" w:rsidRDefault="00D0786C" w:rsidP="00D0786C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kern w:val="1"/>
          <w:sz w:val="36"/>
          <w:szCs w:val="36"/>
          <w:lang w:val="x-none"/>
        </w:rPr>
      </w:pPr>
    </w:p>
    <w:p w:rsidR="00D0786C" w:rsidRPr="00D0786C" w:rsidRDefault="00D0786C" w:rsidP="00D078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0786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ustaleniu lokalizacji celu publicznego</w:t>
      </w:r>
    </w:p>
    <w:p w:rsidR="00D0786C" w:rsidRPr="00D0786C" w:rsidRDefault="00D0786C" w:rsidP="00D078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786C" w:rsidRPr="00D0786C" w:rsidRDefault="00D0786C" w:rsidP="00D0786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D0786C" w:rsidRPr="00D0786C" w:rsidRDefault="00D0786C" w:rsidP="00D0786C">
      <w:pPr>
        <w:widowControl w:val="0"/>
        <w:suppressAutoHyphens/>
        <w:spacing w:after="120" w:line="360" w:lineRule="auto"/>
        <w:ind w:right="141" w:firstLine="708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ab/>
      </w:r>
      <w:r w:rsidRPr="00D0786C">
        <w:rPr>
          <w:rFonts w:ascii="Arial" w:eastAsia="Lucida Sans Unicode" w:hAnsi="Arial" w:cs="Arial"/>
          <w:kern w:val="1"/>
          <w:lang w:val="x-none"/>
        </w:rPr>
        <w:t>Na podstawie art. 53 ust.</w:t>
      </w:r>
      <w:r w:rsidRPr="00D0786C">
        <w:rPr>
          <w:rFonts w:ascii="Arial" w:eastAsia="Lucida Sans Unicode" w:hAnsi="Arial" w:cs="Arial"/>
          <w:kern w:val="1"/>
        </w:rPr>
        <w:t xml:space="preserve"> </w:t>
      </w:r>
      <w:r w:rsidRPr="00D0786C">
        <w:rPr>
          <w:rFonts w:ascii="Arial" w:eastAsia="Lucida Sans Unicode" w:hAnsi="Arial" w:cs="Arial"/>
          <w:kern w:val="1"/>
          <w:lang w:val="x-none"/>
        </w:rPr>
        <w:t xml:space="preserve">1 ustawy z dnia 27 marca 2003 r. o planowaniu i zagospodarowaniu przestrzennym </w:t>
      </w:r>
      <w:r w:rsidRPr="00D0786C">
        <w:rPr>
          <w:rFonts w:ascii="Arial" w:eastAsia="Times New Roman" w:hAnsi="Arial" w:cs="Arial"/>
          <w:kern w:val="1"/>
          <w:lang w:val="x-none" w:eastAsia="pl-PL"/>
        </w:rPr>
        <w:t>(Dz.U. z  201</w:t>
      </w:r>
      <w:r w:rsidRPr="00D0786C">
        <w:rPr>
          <w:rFonts w:ascii="Arial" w:eastAsia="Times New Roman" w:hAnsi="Arial" w:cs="Arial"/>
          <w:kern w:val="1"/>
          <w:lang w:eastAsia="pl-PL"/>
        </w:rPr>
        <w:t>6</w:t>
      </w:r>
      <w:r w:rsidRPr="00D0786C">
        <w:rPr>
          <w:rFonts w:ascii="Arial" w:eastAsia="Times New Roman" w:hAnsi="Arial" w:cs="Arial"/>
          <w:kern w:val="1"/>
          <w:lang w:val="x-none" w:eastAsia="pl-PL"/>
        </w:rPr>
        <w:t xml:space="preserve"> r. poz. </w:t>
      </w:r>
      <w:r w:rsidRPr="00D0786C">
        <w:rPr>
          <w:rFonts w:ascii="Arial" w:eastAsia="Times New Roman" w:hAnsi="Arial" w:cs="Arial"/>
          <w:kern w:val="1"/>
          <w:lang w:eastAsia="pl-PL"/>
        </w:rPr>
        <w:t>778</w:t>
      </w:r>
      <w:r w:rsidRPr="00D0786C">
        <w:rPr>
          <w:rFonts w:ascii="Arial" w:eastAsia="Times New Roman" w:hAnsi="Arial" w:cs="Arial"/>
          <w:kern w:val="1"/>
          <w:lang w:val="x-none" w:eastAsia="pl-PL"/>
        </w:rPr>
        <w:t xml:space="preserve"> z późn.zm.)</w:t>
      </w:r>
      <w:r w:rsidRPr="00D0786C">
        <w:rPr>
          <w:rFonts w:ascii="Arial" w:eastAsia="Lucida Sans Unicode" w:hAnsi="Arial" w:cs="Arial"/>
          <w:kern w:val="1"/>
          <w:lang w:val="x-none"/>
        </w:rPr>
        <w:t>, art. 1</w:t>
      </w:r>
      <w:r w:rsidRPr="00D0786C">
        <w:rPr>
          <w:rFonts w:ascii="Arial" w:eastAsia="Lucida Sans Unicode" w:hAnsi="Arial" w:cs="Arial"/>
          <w:kern w:val="1"/>
        </w:rPr>
        <w:t>0</w:t>
      </w:r>
      <w:r w:rsidRPr="00D0786C">
        <w:rPr>
          <w:rFonts w:ascii="Arial" w:eastAsia="Lucida Sans Unicode" w:hAnsi="Arial" w:cs="Arial"/>
          <w:kern w:val="1"/>
          <w:lang w:val="x-none"/>
        </w:rPr>
        <w:t xml:space="preserve"> § 1 </w:t>
      </w:r>
      <w:r w:rsidRPr="00D0786C">
        <w:rPr>
          <w:rFonts w:ascii="Arial" w:eastAsia="Lucida Sans Unicode" w:hAnsi="Arial" w:cs="Arial"/>
          <w:bCs/>
          <w:kern w:val="1"/>
          <w:lang w:val="x-none"/>
        </w:rPr>
        <w:t>Kodeksu postępowania administracyjnego</w:t>
      </w:r>
      <w:r w:rsidRPr="00D0786C">
        <w:rPr>
          <w:rFonts w:ascii="Times New Roman" w:eastAsia="Lucida Sans Unicode" w:hAnsi="Times New Roman" w:cs="Times New Roman"/>
          <w:bCs/>
          <w:kern w:val="1"/>
          <w:lang w:val="x-none"/>
        </w:rPr>
        <w:t xml:space="preserve"> </w:t>
      </w:r>
      <w:r w:rsidRPr="00D0786C">
        <w:rPr>
          <w:rFonts w:ascii="Arial" w:eastAsia="Lucida Sans Unicode" w:hAnsi="Arial" w:cs="Arial"/>
          <w:kern w:val="1"/>
          <w:lang w:val="x-none"/>
        </w:rPr>
        <w:t>(Dz.U. z 2016 r. poz. 23</w:t>
      </w:r>
      <w:r w:rsidRPr="00D0786C">
        <w:rPr>
          <w:rFonts w:ascii="Arial" w:eastAsia="Lucida Sans Unicode" w:hAnsi="Arial" w:cs="Arial"/>
          <w:kern w:val="1"/>
        </w:rPr>
        <w:t xml:space="preserve"> z późn.zm.</w:t>
      </w:r>
      <w:r w:rsidRPr="00D0786C">
        <w:rPr>
          <w:rFonts w:ascii="Arial" w:eastAsia="Lucida Sans Unicode" w:hAnsi="Arial" w:cs="Arial"/>
          <w:kern w:val="1"/>
          <w:lang w:val="x-none"/>
        </w:rPr>
        <w:t>)</w:t>
      </w:r>
      <w:r w:rsidRPr="00D078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D0786C" w:rsidRPr="00D0786C" w:rsidRDefault="00D0786C" w:rsidP="00D0786C">
      <w:pPr>
        <w:widowControl w:val="0"/>
        <w:suppressAutoHyphens/>
        <w:spacing w:after="120" w:line="360" w:lineRule="auto"/>
        <w:ind w:right="141" w:firstLine="708"/>
        <w:jc w:val="center"/>
        <w:rPr>
          <w:rFonts w:ascii="Arial" w:eastAsia="Lucida Sans Unicode" w:hAnsi="Arial" w:cs="Arial"/>
          <w:b/>
          <w:kern w:val="1"/>
        </w:rPr>
      </w:pPr>
      <w:r w:rsidRPr="00D0786C">
        <w:rPr>
          <w:rFonts w:ascii="Arial" w:eastAsia="Lucida Sans Unicode" w:hAnsi="Arial" w:cs="Arial"/>
          <w:b/>
          <w:kern w:val="1"/>
          <w:lang w:val="x-none"/>
        </w:rPr>
        <w:t>zawiadamiam,</w:t>
      </w:r>
    </w:p>
    <w:p w:rsidR="00D0786C" w:rsidRPr="00D0786C" w:rsidRDefault="00D0786C" w:rsidP="00D0786C">
      <w:pPr>
        <w:widowControl w:val="0"/>
        <w:suppressAutoHyphens/>
        <w:spacing w:after="0" w:line="240" w:lineRule="auto"/>
        <w:ind w:firstLine="708"/>
        <w:jc w:val="both"/>
        <w:rPr>
          <w:rFonts w:ascii="Arial" w:eastAsia="MS Mincho" w:hAnsi="Arial" w:cs="Arial"/>
          <w:kern w:val="1"/>
        </w:rPr>
      </w:pPr>
      <w:r w:rsidRPr="00D0786C">
        <w:rPr>
          <w:rFonts w:ascii="Arial" w:eastAsia="Lucida Sans Unicode" w:hAnsi="Arial" w:cs="Arial"/>
          <w:kern w:val="1"/>
        </w:rPr>
        <w:t>że w dniu 08.06.2017 r. została wydana na wniosek Andrzeja Wiśniewskiego, decyzja o ustaleniu lokalizacji inwestycji celu publicznego dla inwestycji polegającej na</w:t>
      </w:r>
      <w:r w:rsidRPr="00D0786C">
        <w:rPr>
          <w:rFonts w:ascii="Arial" w:eastAsia="Lucida Sans Unicode" w:hAnsi="Arial" w:cs="Arial"/>
          <w:kern w:val="2"/>
          <w:lang w:eastAsia="pl-PL"/>
        </w:rPr>
        <w:t xml:space="preserve"> </w:t>
      </w:r>
      <w:r w:rsidRPr="00D0786C">
        <w:rPr>
          <w:rFonts w:ascii="Arial" w:eastAsia="MS Mincho" w:hAnsi="Arial" w:cs="Arial"/>
          <w:kern w:val="1"/>
        </w:rPr>
        <w:t xml:space="preserve">przebudowie linii napowietrznej SN-15 </w:t>
      </w:r>
      <w:proofErr w:type="spellStart"/>
      <w:r w:rsidRPr="00D0786C">
        <w:rPr>
          <w:rFonts w:ascii="Arial" w:eastAsia="MS Mincho" w:hAnsi="Arial" w:cs="Arial"/>
          <w:kern w:val="1"/>
        </w:rPr>
        <w:t>kV</w:t>
      </w:r>
      <w:proofErr w:type="spellEnd"/>
      <w:r w:rsidRPr="00D0786C">
        <w:rPr>
          <w:rFonts w:ascii="Arial" w:eastAsia="MS Mincho" w:hAnsi="Arial" w:cs="Arial"/>
          <w:kern w:val="1"/>
        </w:rPr>
        <w:t xml:space="preserve">, budowie linii kablowej SN-15,0kV oraz budowy złącza kablowego SN-15,0 </w:t>
      </w:r>
      <w:proofErr w:type="spellStart"/>
      <w:r w:rsidRPr="00D0786C">
        <w:rPr>
          <w:rFonts w:ascii="Arial" w:eastAsia="MS Mincho" w:hAnsi="Arial" w:cs="Arial"/>
          <w:kern w:val="1"/>
        </w:rPr>
        <w:t>kV</w:t>
      </w:r>
      <w:proofErr w:type="spellEnd"/>
      <w:r w:rsidRPr="00D0786C">
        <w:rPr>
          <w:rFonts w:ascii="Arial" w:eastAsia="MS Mincho" w:hAnsi="Arial" w:cs="Arial"/>
          <w:kern w:val="1"/>
        </w:rPr>
        <w:t xml:space="preserve"> na dz. nr 111, 132/40, 132/35, 132/84 w miejscowości Sławkowo, na dz. nr 3/5 w miejscowości Mirakowo Gm. Chełmża oraz dz. nr 3/3 w miejscowości Tylice Gm. Łysomice.</w:t>
      </w:r>
    </w:p>
    <w:p w:rsidR="00D0786C" w:rsidRPr="00D0786C" w:rsidRDefault="00D0786C" w:rsidP="00D0786C">
      <w:pPr>
        <w:widowControl w:val="0"/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2"/>
          <w:lang w:eastAsia="pl-PL"/>
        </w:rPr>
      </w:pPr>
    </w:p>
    <w:p w:rsidR="00D0786C" w:rsidRPr="00D0786C" w:rsidRDefault="00D0786C" w:rsidP="00D0786C">
      <w:pPr>
        <w:widowControl w:val="0"/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</w:rPr>
        <w:t>Miejsca publikacji:</w:t>
      </w:r>
    </w:p>
    <w:p w:rsidR="00D0786C" w:rsidRPr="00D0786C" w:rsidRDefault="00D0786C" w:rsidP="00D0786C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</w:rPr>
        <w:t>zamieszczono w BIP Gminy Chełmża w dniu ………….;</w:t>
      </w:r>
    </w:p>
    <w:p w:rsidR="00D0786C" w:rsidRPr="00D0786C" w:rsidRDefault="00D0786C" w:rsidP="00D0786C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wywieszono na tablicy ogłoszeń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Urzędu Gminy Chełmża, ul. Wodna 2, </w:t>
      </w:r>
    </w:p>
    <w:p w:rsidR="00D0786C" w:rsidRPr="00D0786C" w:rsidRDefault="00D0786C" w:rsidP="00D0786C">
      <w:pPr>
        <w:widowControl w:val="0"/>
        <w:suppressAutoHyphens/>
        <w:spacing w:after="120" w:line="360" w:lineRule="auto"/>
        <w:ind w:left="360" w:right="141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87-140 Chełmża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 dniu ............................................. 201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>7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 r.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zdjęto w dniu  ………………………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2017 r.</w:t>
      </w:r>
    </w:p>
    <w:p w:rsidR="00D0786C" w:rsidRPr="00D0786C" w:rsidRDefault="00D0786C" w:rsidP="00D0786C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wywieszono na tablicy ogłoszeń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Tylice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 dniu ............................................. 201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>7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 r.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zdjęto w dniu  ………………………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2017 r.</w:t>
      </w:r>
    </w:p>
    <w:p w:rsidR="00D0786C" w:rsidRPr="00D0786C" w:rsidRDefault="00D0786C" w:rsidP="00D0786C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wywieszono na tablicy ogłoszeń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Mirakowo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 dniu ............................................. 201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>7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 r.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zdjęto w dniu  ………………………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2017 r.</w:t>
      </w:r>
    </w:p>
    <w:p w:rsidR="00D0786C" w:rsidRPr="00D0786C" w:rsidRDefault="00D0786C" w:rsidP="00D0786C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wywieszono na tablicy ogłoszeń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Sławkowo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 dniu ............................................. 201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>7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 r.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zdjęto w dniu  ………………………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2017 r.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  <w:lang w:val="x-none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wywieszono na tablicy ogłoszeń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Urzędu Gminy 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>Łysomice, ul. Warszawska 8, 87-148 Łysomice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w dniu ............................................. 201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>7</w:t>
      </w: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 xml:space="preserve"> r.</w:t>
      </w:r>
    </w:p>
    <w:p w:rsidR="00D0786C" w:rsidRPr="00D0786C" w:rsidRDefault="00D0786C" w:rsidP="00D0786C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0786C">
        <w:rPr>
          <w:rFonts w:ascii="Arial" w:eastAsia="Lucida Sans Unicode" w:hAnsi="Arial" w:cs="Arial"/>
          <w:kern w:val="1"/>
          <w:sz w:val="20"/>
          <w:szCs w:val="20"/>
          <w:lang w:val="x-none"/>
        </w:rPr>
        <w:t>zdjęto w dniu  ………………………</w:t>
      </w:r>
      <w:r w:rsidRPr="00D0786C">
        <w:rPr>
          <w:rFonts w:ascii="Arial" w:eastAsia="Lucida Sans Unicode" w:hAnsi="Arial" w:cs="Arial"/>
          <w:kern w:val="1"/>
          <w:sz w:val="20"/>
          <w:szCs w:val="20"/>
        </w:rPr>
        <w:t xml:space="preserve"> 2017 r.</w:t>
      </w:r>
    </w:p>
    <w:p w:rsidR="00D0786C" w:rsidRPr="00D0786C" w:rsidRDefault="00D0786C" w:rsidP="00D0786C">
      <w:pPr>
        <w:widowControl w:val="0"/>
        <w:suppressAutoHyphens/>
        <w:spacing w:after="120" w:line="360" w:lineRule="auto"/>
        <w:ind w:left="360" w:right="141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</w:pPr>
    </w:p>
    <w:p w:rsidR="00214633" w:rsidRDefault="00214633"/>
    <w:sectPr w:rsidR="0021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3C" w:rsidRDefault="00A3663C" w:rsidP="00D0786C">
      <w:pPr>
        <w:spacing w:after="0" w:line="240" w:lineRule="auto"/>
      </w:pPr>
      <w:r>
        <w:separator/>
      </w:r>
    </w:p>
  </w:endnote>
  <w:endnote w:type="continuationSeparator" w:id="0">
    <w:p w:rsidR="00A3663C" w:rsidRDefault="00A3663C" w:rsidP="00D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6C" w:rsidRDefault="00D07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6C" w:rsidRPr="00D0786C" w:rsidRDefault="00D0786C" w:rsidP="00D0786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4"/>
        <w:szCs w:val="24"/>
      </w:rPr>
    </w:pPr>
    <w:r w:rsidRPr="00D0786C">
      <w:rPr>
        <w:rFonts w:ascii="Times New Roman" w:eastAsia="Lucida Sans Unicode" w:hAnsi="Times New Roman" w:cs="Times New Roman"/>
        <w:kern w:val="1"/>
        <w:sz w:val="24"/>
        <w:szCs w:val="24"/>
      </w:rPr>
      <w:t xml:space="preserve">Sprawę prowadzi: Referat Planowania, Inwestycji i Rozwoju, tel. 566756076 </w:t>
    </w:r>
  </w:p>
  <w:p w:rsidR="00D0786C" w:rsidRDefault="00D0786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6C" w:rsidRDefault="00D07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3C" w:rsidRDefault="00A3663C" w:rsidP="00D0786C">
      <w:pPr>
        <w:spacing w:after="0" w:line="240" w:lineRule="auto"/>
      </w:pPr>
      <w:r>
        <w:separator/>
      </w:r>
    </w:p>
  </w:footnote>
  <w:footnote w:type="continuationSeparator" w:id="0">
    <w:p w:rsidR="00A3663C" w:rsidRDefault="00A3663C" w:rsidP="00D0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6C" w:rsidRDefault="00D078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6C" w:rsidRDefault="00D078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6C" w:rsidRDefault="00D07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74DD"/>
    <w:multiLevelType w:val="hybridMultilevel"/>
    <w:tmpl w:val="8B141996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C"/>
    <w:rsid w:val="00214633"/>
    <w:rsid w:val="00A3663C"/>
    <w:rsid w:val="00D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3B2390-4EEF-4CDB-A5C9-45DBC91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86C"/>
  </w:style>
  <w:style w:type="paragraph" w:styleId="Stopka">
    <w:name w:val="footer"/>
    <w:basedOn w:val="Normalny"/>
    <w:link w:val="StopkaZnak"/>
    <w:uiPriority w:val="99"/>
    <w:unhideWhenUsed/>
    <w:rsid w:val="00D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Szramowska</dc:creator>
  <cp:keywords/>
  <dc:description/>
  <cp:lastModifiedBy>Karolina Szramowska</cp:lastModifiedBy>
  <cp:revision>1</cp:revision>
  <dcterms:created xsi:type="dcterms:W3CDTF">2017-06-08T10:52:00Z</dcterms:created>
  <dcterms:modified xsi:type="dcterms:W3CDTF">2017-06-08T10:53:00Z</dcterms:modified>
</cp:coreProperties>
</file>