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D18F6" w14:textId="77777777" w:rsidR="003646C7" w:rsidRDefault="003646C7" w:rsidP="003646C7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załącznik </w:t>
      </w:r>
    </w:p>
    <w:p w14:paraId="78638216" w14:textId="0A3088EA" w:rsidR="003646C7" w:rsidRDefault="003646C7" w:rsidP="003646C7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7F244B">
        <w:rPr>
          <w:rFonts w:ascii="Times New Roman" w:eastAsia="Times New Roman" w:hAnsi="Times New Roman"/>
          <w:sz w:val="16"/>
          <w:szCs w:val="16"/>
          <w:lang w:eastAsia="pl-PL"/>
        </w:rPr>
        <w:t>47/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18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14:paraId="1C827557" w14:textId="03012153" w:rsidR="003646C7" w:rsidRDefault="003646C7" w:rsidP="003646C7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7F244B">
        <w:rPr>
          <w:rFonts w:ascii="Times New Roman" w:eastAsia="Times New Roman" w:hAnsi="Times New Roman"/>
          <w:sz w:val="16"/>
          <w:szCs w:val="16"/>
          <w:lang w:eastAsia="pl-PL"/>
        </w:rPr>
        <w:t xml:space="preserve">5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czerwca 2018 r.</w:t>
      </w:r>
    </w:p>
    <w:p w14:paraId="53DC3B15" w14:textId="77777777" w:rsidR="003646C7" w:rsidRDefault="003646C7" w:rsidP="003646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niezabudowanych nieruchomości przeznaczonych do sprzedaży</w:t>
      </w:r>
    </w:p>
    <w:p w14:paraId="42D38279" w14:textId="7D206486" w:rsidR="003646C7" w:rsidRDefault="003646C7" w:rsidP="003646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 art. 35 ust. 1 i 2 ustawy z dnia 21 sierpnia 1997 r. o gospodarce nieruchomościami </w:t>
      </w:r>
      <w:r w:rsidRPr="003646C7">
        <w:rPr>
          <w:rFonts w:ascii="Times New Roman" w:eastAsia="Times New Roman" w:hAnsi="Times New Roman"/>
          <w:lang w:eastAsia="pl-PL"/>
        </w:rPr>
        <w:t>(Dz.U. z 2018 r. poz. 121 z późn.zm.),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3646C7">
        <w:rPr>
          <w:rFonts w:ascii="Times New Roman" w:eastAsia="Times New Roman" w:hAnsi="Times New Roman"/>
          <w:lang w:eastAsia="pl-PL"/>
        </w:rPr>
        <w:t>uchwały Nr XLI/338/18 Rady Gminy Chełmża z dnia 27 marca 2018 r. w sprawie sprzedaży nieruchomości we wsi Kuczwały, uchwały Nr XXVI/160/08 Rady Gminy Chełmża z dnia 28 czerwca 2008 r. w sprawie sprzedaży nieruchomości w Brąchnówku, uchwały Nr III/17/10 Rady Gminy Chełmża z dnia 20 grudnia 2010 r. w sprawie sprzedaży działek</w:t>
      </w:r>
      <w:r w:rsidR="00386C79">
        <w:rPr>
          <w:rFonts w:ascii="Times New Roman" w:eastAsia="Times New Roman" w:hAnsi="Times New Roman"/>
          <w:lang w:eastAsia="pl-PL"/>
        </w:rPr>
        <w:t xml:space="preserve"> z przeznaczeniem</w:t>
      </w:r>
      <w:r w:rsidRPr="003646C7">
        <w:rPr>
          <w:rFonts w:ascii="Times New Roman" w:eastAsia="Times New Roman" w:hAnsi="Times New Roman"/>
          <w:lang w:eastAsia="pl-PL"/>
        </w:rPr>
        <w:t xml:space="preserve"> pod zabudowę mieszkaniową jednorodzinną w Brąchnówku</w:t>
      </w:r>
      <w:r>
        <w:rPr>
          <w:rFonts w:ascii="Times New Roman" w:eastAsia="Times New Roman" w:hAnsi="Times New Roman"/>
          <w:lang w:eastAsia="pl-PL"/>
        </w:rPr>
        <w:t xml:space="preserve">, zarządzenia Nr </w:t>
      </w:r>
      <w:r w:rsidR="007871B0">
        <w:rPr>
          <w:rFonts w:ascii="Times New Roman" w:eastAsia="Times New Roman" w:hAnsi="Times New Roman"/>
          <w:lang w:eastAsia="pl-PL"/>
        </w:rPr>
        <w:t>46/</w:t>
      </w:r>
      <w:r>
        <w:rPr>
          <w:rFonts w:ascii="Times New Roman" w:eastAsia="Times New Roman" w:hAnsi="Times New Roman"/>
          <w:lang w:eastAsia="pl-PL"/>
        </w:rPr>
        <w:t xml:space="preserve">18 Wójta Gminy Chełmża z dnia </w:t>
      </w:r>
      <w:r w:rsidR="007871B0">
        <w:rPr>
          <w:rFonts w:ascii="Times New Roman" w:eastAsia="Times New Roman" w:hAnsi="Times New Roman"/>
          <w:lang w:eastAsia="pl-PL"/>
        </w:rPr>
        <w:t xml:space="preserve">4 </w:t>
      </w:r>
      <w:r>
        <w:rPr>
          <w:rFonts w:ascii="Times New Roman" w:eastAsia="Times New Roman" w:hAnsi="Times New Roman"/>
          <w:lang w:eastAsia="pl-PL"/>
        </w:rPr>
        <w:t xml:space="preserve">czerwca 2018 r. w sprawie ustalenia ceny wywoławczej w I przetargu ustnym nieograniczonym na sprzedaż nieruchomości stanowiących zasób nieruchomości Gminy Chełmża oraz zarządzenia Nr </w:t>
      </w:r>
      <w:r w:rsidR="007F244B">
        <w:rPr>
          <w:rFonts w:ascii="Times New Roman" w:eastAsia="Times New Roman" w:hAnsi="Times New Roman"/>
          <w:lang w:eastAsia="pl-PL"/>
        </w:rPr>
        <w:t>47/</w:t>
      </w:r>
      <w:r w:rsidR="00386C79">
        <w:rPr>
          <w:rFonts w:ascii="Times New Roman" w:eastAsia="Times New Roman" w:hAnsi="Times New Roman"/>
          <w:lang w:eastAsia="pl-PL"/>
        </w:rPr>
        <w:t>18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7F244B">
        <w:rPr>
          <w:rFonts w:ascii="Times New Roman" w:eastAsia="Times New Roman" w:hAnsi="Times New Roman"/>
          <w:lang w:eastAsia="pl-PL"/>
        </w:rPr>
        <w:t xml:space="preserve">5 </w:t>
      </w:r>
      <w:r w:rsidR="00386C79">
        <w:rPr>
          <w:rFonts w:ascii="Times New Roman" w:eastAsia="Times New Roman" w:hAnsi="Times New Roman"/>
          <w:lang w:eastAsia="pl-PL"/>
        </w:rPr>
        <w:t>czerwca 2018</w:t>
      </w:r>
      <w:r>
        <w:rPr>
          <w:rFonts w:ascii="Times New Roman" w:eastAsia="Times New Roman" w:hAnsi="Times New Roman"/>
          <w:lang w:eastAsia="pl-PL"/>
        </w:rPr>
        <w:t xml:space="preserve"> r. w sprawie podania do publicznej wiadomości wykazu niezabudowanych nieruchomości przeznaczonych do sprzedaży we wsiach </w:t>
      </w:r>
      <w:r w:rsidR="00386C79">
        <w:rPr>
          <w:rFonts w:ascii="Times New Roman" w:eastAsia="Times New Roman" w:hAnsi="Times New Roman"/>
          <w:lang w:eastAsia="pl-PL"/>
        </w:rPr>
        <w:t>Kuczwały i Brąchnówko</w:t>
      </w:r>
      <w:r>
        <w:rPr>
          <w:rFonts w:ascii="Times New Roman" w:eastAsia="Times New Roman" w:hAnsi="Times New Roman"/>
          <w:lang w:eastAsia="pl-PL"/>
        </w:rPr>
        <w:t>,</w:t>
      </w:r>
    </w:p>
    <w:p w14:paraId="474140BC" w14:textId="77777777" w:rsidR="003646C7" w:rsidRDefault="003646C7" w:rsidP="003646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D5D51E7" w14:textId="77777777" w:rsidR="003646C7" w:rsidRDefault="003646C7" w:rsidP="003646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niezabudowanych nieruchomości przeznaczonych do sprzedaży stanowiących zasób nieruchomości Gminy Chełmża.</w:t>
      </w:r>
    </w:p>
    <w:p w14:paraId="701BCA14" w14:textId="77777777" w:rsidR="003646C7" w:rsidRDefault="003646C7" w:rsidP="003646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524662F" w14:textId="77777777" w:rsidR="006E64E7" w:rsidRDefault="006E64E7" w:rsidP="006E64E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Nieruchomości będące przedmiotem sprzedaży stanowią odrębne pozycje przetargowe.</w:t>
      </w:r>
    </w:p>
    <w:tbl>
      <w:tblPr>
        <w:tblW w:w="10527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239"/>
        <w:gridCol w:w="1198"/>
        <w:gridCol w:w="2913"/>
      </w:tblGrid>
      <w:tr w:rsidR="006E64E7" w14:paraId="3562A0AA" w14:textId="77777777" w:rsidTr="00E054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2245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7B05" w14:textId="77777777" w:rsidR="006E64E7" w:rsidRDefault="006E64E7" w:rsidP="00E054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14:paraId="2E48535F" w14:textId="77777777" w:rsidR="006E64E7" w:rsidRDefault="006E64E7" w:rsidP="00E05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436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0E6C726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14:paraId="5072B3E0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859E" w14:textId="77777777" w:rsidR="006E64E7" w:rsidRDefault="006E64E7" w:rsidP="00E054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14:paraId="46F1F828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F6BD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14:paraId="1E0B9331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14:paraId="3D1A932C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C6B1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Cena*</w:t>
            </w:r>
          </w:p>
          <w:p w14:paraId="16AF47A0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7800" w14:textId="77777777" w:rsidR="008F3FB1" w:rsidRPr="008F3FB1" w:rsidRDefault="008F3FB1" w:rsidP="008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3F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</w:t>
            </w:r>
          </w:p>
          <w:p w14:paraId="19177EA8" w14:textId="77777777" w:rsidR="006E64E7" w:rsidRDefault="008F3FB1" w:rsidP="008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3F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6E64E7" w14:paraId="727727F3" w14:textId="77777777" w:rsidTr="00E054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64FD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FF79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9C53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EE0D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30A7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5EE5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4411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6E64E7" w14:paraId="371F8EA6" w14:textId="77777777" w:rsidTr="00E0549A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512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FB1DDAE" w14:textId="77777777" w:rsidR="006E64E7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2365" w14:textId="77777777" w:rsidR="006E64E7" w:rsidRDefault="008F3FB1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Kuczwały</w:t>
            </w:r>
          </w:p>
          <w:p w14:paraId="7264A298" w14:textId="77777777" w:rsidR="006E64E7" w:rsidRDefault="006E64E7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8F3FB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90/6</w:t>
            </w:r>
          </w:p>
          <w:p w14:paraId="19BE974F" w14:textId="77777777" w:rsidR="006E64E7" w:rsidRDefault="006E64E7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6F5E" w14:textId="77777777" w:rsidR="006E64E7" w:rsidRDefault="006E64E7" w:rsidP="008F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8F3F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00028292/5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2F6F" w14:textId="77777777" w:rsidR="006E64E7" w:rsidRDefault="008F3FB1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7757" w14:textId="77777777" w:rsidR="006E64E7" w:rsidRDefault="008F3FB1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     0,2000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F90E" w14:textId="77777777" w:rsidR="006E64E7" w:rsidRDefault="008F3FB1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47 000,00</w:t>
            </w:r>
          </w:p>
          <w:p w14:paraId="26DD6D9F" w14:textId="77777777" w:rsidR="006E64E7" w:rsidRDefault="006E64E7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36F2" w14:textId="5F278A1D" w:rsidR="006E64E7" w:rsidRDefault="00602E8A" w:rsidP="004E4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nie jest objęta miejscowym planem zagospodarowania przestrzennego. Dla działki została wydana decyzja </w:t>
            </w:r>
            <w:r w:rsidR="004E4D38"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warunkach zabudowy </w:t>
            </w:r>
            <w:r w:rsidR="004E4D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58/2017</w:t>
            </w:r>
            <w:r w:rsidR="004E4D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dnia 29.12.2017 r. ustalająca warunki zabudowy dla inwestycji polegającej na budowie budynku mieszkalnego jednorodzinnego na działce oznaczonej nr geodezyjnym 90/6 w miejscowości Kuczwały, Gmina Chełmża.</w:t>
            </w:r>
          </w:p>
        </w:tc>
      </w:tr>
      <w:tr w:rsidR="006E64E7" w14:paraId="18873DD9" w14:textId="77777777" w:rsidTr="00E0549A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3AA3" w14:textId="77777777" w:rsidR="006E64E7" w:rsidRPr="00110FCD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3C6723C" w14:textId="77777777" w:rsidR="006E64E7" w:rsidRPr="00110FCD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144E" w14:textId="77777777" w:rsidR="006E64E7" w:rsidRPr="00110FCD" w:rsidRDefault="008F3FB1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Brąchnówko</w:t>
            </w:r>
          </w:p>
          <w:p w14:paraId="402CCA21" w14:textId="77777777" w:rsidR="006E64E7" w:rsidRPr="00110FCD" w:rsidRDefault="006E64E7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10FCD"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43/14</w:t>
            </w:r>
          </w:p>
          <w:p w14:paraId="11532D02" w14:textId="77777777" w:rsidR="006E64E7" w:rsidRPr="00110FCD" w:rsidRDefault="006E64E7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511C" w14:textId="77777777" w:rsidR="006E64E7" w:rsidRPr="00110FCD" w:rsidRDefault="006E64E7" w:rsidP="00110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110FCD"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00086119/3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7F87" w14:textId="77777777" w:rsidR="006E64E7" w:rsidRPr="00110FCD" w:rsidRDefault="00110FCD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0,1367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4E83" w14:textId="77777777" w:rsidR="006E64E7" w:rsidRPr="00110FCD" w:rsidRDefault="00110FCD" w:rsidP="00110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10F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110F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0,1367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C3CA" w14:textId="77777777" w:rsidR="006E64E7" w:rsidRPr="00110FCD" w:rsidRDefault="00110FCD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32 000,00</w:t>
            </w:r>
          </w:p>
          <w:p w14:paraId="5ABB122B" w14:textId="77777777" w:rsidR="006E64E7" w:rsidRPr="00110FCD" w:rsidRDefault="006E64E7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EA24" w14:textId="0AEA568D" w:rsidR="006E64E7" w:rsidRPr="008F3FB1" w:rsidRDefault="00110FCD" w:rsidP="004E4D38">
            <w:pPr>
              <w:spacing w:after="0" w:line="240" w:lineRule="auto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nie jest objęta miejscowym planem zagospodarowania przestrzennego. Dla działki została wydana decyzja </w:t>
            </w:r>
            <w:r w:rsidR="004E4D38"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warunkach zabudowy</w:t>
            </w:r>
            <w:r w:rsidR="004E4D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52/2017</w:t>
            </w:r>
            <w:r w:rsidR="004E4D38"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B2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dnia </w:t>
            </w:r>
            <w:r w:rsid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5.12.2017 r. </w:t>
            </w:r>
            <w:r w:rsidR="00602E8A"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ustalająca warunki zabudowy dla inwestycji polegającej na budowie budynku mieszkalnego jednorodzinnego na działce oznaczonej nr geodezyjnym </w:t>
            </w:r>
            <w:r w:rsid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43/14</w:t>
            </w:r>
            <w:r w:rsidR="00602E8A"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miejscowości </w:t>
            </w:r>
            <w:r w:rsid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Brąchnówko</w:t>
            </w:r>
            <w:r w:rsidR="00602E8A"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Gmina Chełmża.</w:t>
            </w:r>
          </w:p>
        </w:tc>
      </w:tr>
      <w:tr w:rsidR="006E64E7" w14:paraId="4C9EEFD2" w14:textId="77777777" w:rsidTr="00110FCD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59" w14:textId="77777777" w:rsidR="006E64E7" w:rsidRPr="008F3FB1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</w:p>
          <w:p w14:paraId="50020EDE" w14:textId="77777777" w:rsidR="006E64E7" w:rsidRPr="008F3FB1" w:rsidRDefault="006E64E7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FE0" w14:textId="77777777" w:rsidR="00110FCD" w:rsidRPr="00110FCD" w:rsidRDefault="00110FCD" w:rsidP="00110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Brąchnówko</w:t>
            </w:r>
          </w:p>
          <w:p w14:paraId="1CFC5D6D" w14:textId="77777777" w:rsidR="00110FCD" w:rsidRPr="00110FCD" w:rsidRDefault="00110FCD" w:rsidP="00110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43/19</w:t>
            </w:r>
          </w:p>
          <w:p w14:paraId="1898EB8D" w14:textId="77777777" w:rsidR="006E64E7" w:rsidRPr="008F3FB1" w:rsidRDefault="00110FCD" w:rsidP="00110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89B" w14:textId="77777777" w:rsidR="006E64E7" w:rsidRPr="00110FCD" w:rsidRDefault="00110FCD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TO1T/00044977/9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279F" w14:textId="77777777" w:rsidR="006E64E7" w:rsidRPr="00110FCD" w:rsidRDefault="00110FCD" w:rsidP="00E0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0,1136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2EA" w14:textId="77777777" w:rsidR="006E64E7" w:rsidRPr="00110FCD" w:rsidRDefault="00110FCD" w:rsidP="00110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10F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110F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0,1136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7EAC" w14:textId="77777777" w:rsidR="006E64E7" w:rsidRPr="00110FCD" w:rsidRDefault="00110FCD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26 000,00</w:t>
            </w:r>
          </w:p>
          <w:p w14:paraId="20D740C9" w14:textId="77777777" w:rsidR="00110FCD" w:rsidRPr="00110FCD" w:rsidRDefault="00110FCD" w:rsidP="00E0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09D" w14:textId="3E137C1B" w:rsidR="006E64E7" w:rsidRPr="008F3FB1" w:rsidRDefault="00110FCD" w:rsidP="004E4D38">
            <w:pPr>
              <w:spacing w:after="0" w:line="240" w:lineRule="auto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nie jest objęta miejscowym planem zagospodarowania przestrzennego. Dla działki została wydana decyzja </w:t>
            </w:r>
            <w:r w:rsidR="004E4D38"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warunkach zabudowy </w:t>
            </w:r>
            <w:r w:rsidR="004E4D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nr 22/2018 </w:t>
            </w:r>
            <w:r w:rsidR="005B2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dnia </w:t>
            </w:r>
            <w:r w:rsid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27.04.2018 r. </w:t>
            </w:r>
            <w:r w:rsidR="00602E8A"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ustalająca warunki zabudowy dla inwestycji polegającej na budowie budynku mieszkalnego jednorodzinnego na działce nr </w:t>
            </w:r>
            <w:r w:rsid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43/19</w:t>
            </w:r>
            <w:r w:rsidR="004E4D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obręb </w:t>
            </w:r>
            <w:r w:rsid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Brąchnówko</w:t>
            </w:r>
            <w:r w:rsidR="00602E8A"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Gmina Chełmża.</w:t>
            </w:r>
          </w:p>
        </w:tc>
      </w:tr>
    </w:tbl>
    <w:p w14:paraId="08631DA4" w14:textId="77777777" w:rsidR="006E64E7" w:rsidRDefault="006E64E7" w:rsidP="006E64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Do ceny zostanie doliczony podatek VAT zgodnie z obowiązującymi przepisami.</w:t>
      </w:r>
    </w:p>
    <w:p w14:paraId="3A869CAE" w14:textId="77777777" w:rsidR="004E4D38" w:rsidRDefault="004E4D38" w:rsidP="006E64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14:paraId="1DABB554" w14:textId="77777777" w:rsidR="004E4D38" w:rsidRDefault="004E4D38" w:rsidP="006E64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33B3B7" w14:textId="77777777" w:rsidR="00932296" w:rsidRPr="007871B0" w:rsidRDefault="00932296" w:rsidP="006E64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871B0">
        <w:rPr>
          <w:rFonts w:ascii="Times New Roman" w:eastAsia="Times New Roman" w:hAnsi="Times New Roman"/>
          <w:lang w:eastAsia="pl-PL"/>
        </w:rPr>
        <w:lastRenderedPageBreak/>
        <w:t>Sprzedaż nieruchomości nastąpi z przeznaczeniem pod zabudowę mieszkaniową jednorodzinną.</w:t>
      </w:r>
    </w:p>
    <w:p w14:paraId="518268F8" w14:textId="77777777" w:rsidR="006E64E7" w:rsidRDefault="006E64E7" w:rsidP="006E64E7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nieruchomościami, mogą składać wnioski do </w:t>
      </w:r>
      <w:r w:rsidRPr="007871B0">
        <w:rPr>
          <w:rFonts w:ascii="Times New Roman" w:eastAsia="Times New Roman" w:hAnsi="Times New Roman"/>
          <w:lang w:eastAsia="pl-PL"/>
        </w:rPr>
        <w:t xml:space="preserve">dnia </w:t>
      </w:r>
      <w:r w:rsidR="00932296" w:rsidRPr="007871B0">
        <w:rPr>
          <w:rFonts w:ascii="Times New Roman" w:eastAsia="Times New Roman" w:hAnsi="Times New Roman"/>
          <w:lang w:eastAsia="pl-PL"/>
        </w:rPr>
        <w:t>20 lipca 2018</w:t>
      </w:r>
      <w:r w:rsidRPr="007871B0">
        <w:rPr>
          <w:rFonts w:ascii="Times New Roman" w:eastAsia="Times New Roman" w:hAnsi="Times New Roman"/>
          <w:lang w:eastAsia="pl-PL"/>
        </w:rPr>
        <w:t xml:space="preserve"> r.</w:t>
      </w:r>
    </w:p>
    <w:p w14:paraId="1301C4BE" w14:textId="77777777" w:rsidR="006E64E7" w:rsidRDefault="006E64E7" w:rsidP="006E6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color w:val="000000"/>
          <w:lang w:eastAsia="pl-PL"/>
        </w:rPr>
        <w:t>w drodze przetargu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14:paraId="45E56DE9" w14:textId="77777777" w:rsidR="006E64E7" w:rsidRDefault="006E64E7" w:rsidP="006E6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w/w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14:paraId="0DB66907" w14:textId="77777777" w:rsidR="006E64E7" w:rsidRPr="000E124F" w:rsidRDefault="006E64E7" w:rsidP="006E64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926">
        <w:rPr>
          <w:rFonts w:ascii="Times New Roman" w:hAnsi="Times New Roman"/>
        </w:rPr>
        <w:t xml:space="preserve">Wykaz wywiesza się na okres 21 dni  </w:t>
      </w:r>
      <w:r w:rsidRPr="000E124F">
        <w:rPr>
          <w:rFonts w:ascii="Times New Roman" w:hAnsi="Times New Roman"/>
        </w:rPr>
        <w:t xml:space="preserve">od dnia </w:t>
      </w:r>
      <w:r w:rsidR="00932296" w:rsidRPr="007871B0">
        <w:rPr>
          <w:rFonts w:ascii="Times New Roman" w:hAnsi="Times New Roman"/>
        </w:rPr>
        <w:t>7 czerwca 2018</w:t>
      </w:r>
      <w:r w:rsidRPr="007871B0">
        <w:rPr>
          <w:rFonts w:ascii="Times New Roman" w:hAnsi="Times New Roman"/>
        </w:rPr>
        <w:t xml:space="preserve"> r. do dnia </w:t>
      </w:r>
      <w:r w:rsidR="00932296" w:rsidRPr="007871B0">
        <w:rPr>
          <w:rFonts w:ascii="Times New Roman" w:hAnsi="Times New Roman"/>
        </w:rPr>
        <w:t>28 czerwca 2018</w:t>
      </w:r>
      <w:r w:rsidRPr="007871B0">
        <w:rPr>
          <w:rFonts w:ascii="Times New Roman" w:hAnsi="Times New Roman"/>
        </w:rPr>
        <w:t xml:space="preserve"> r.</w:t>
      </w:r>
    </w:p>
    <w:p w14:paraId="29E7DBCE" w14:textId="5EBD62D0" w:rsidR="006E64E7" w:rsidRDefault="006E64E7" w:rsidP="006E6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Chełmża, dnia </w:t>
      </w:r>
      <w:r w:rsidR="00514D93">
        <w:rPr>
          <w:rFonts w:ascii="Times New Roman" w:eastAsia="Times New Roman" w:hAnsi="Times New Roman"/>
          <w:color w:val="000000"/>
          <w:lang w:eastAsia="pl-PL"/>
        </w:rPr>
        <w:t xml:space="preserve">5 </w:t>
      </w:r>
      <w:r w:rsidR="00932296">
        <w:rPr>
          <w:rFonts w:ascii="Times New Roman" w:eastAsia="Times New Roman" w:hAnsi="Times New Roman"/>
          <w:color w:val="000000"/>
          <w:lang w:eastAsia="pl-PL"/>
        </w:rPr>
        <w:t>czerwca 2018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14:paraId="3EE83265" w14:textId="77777777" w:rsidR="003646C7" w:rsidRDefault="003646C7" w:rsidP="003646C7"/>
    <w:p w14:paraId="6CE22E3F" w14:textId="77777777" w:rsidR="003646C7" w:rsidRDefault="003646C7" w:rsidP="003646C7"/>
    <w:p w14:paraId="3C1513C2" w14:textId="77777777" w:rsidR="0053674A" w:rsidRDefault="0053674A"/>
    <w:sectPr w:rsidR="0053674A" w:rsidSect="007871B0">
      <w:headerReference w:type="default" r:id="rId7"/>
      <w:pgSz w:w="11906" w:h="16838"/>
      <w:pgMar w:top="426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ACDA9" w14:textId="77777777" w:rsidR="00BA0DD7" w:rsidRDefault="00BA0DD7" w:rsidP="00F04E1D">
      <w:pPr>
        <w:spacing w:after="0" w:line="240" w:lineRule="auto"/>
      </w:pPr>
      <w:r>
        <w:separator/>
      </w:r>
    </w:p>
  </w:endnote>
  <w:endnote w:type="continuationSeparator" w:id="0">
    <w:p w14:paraId="25FAE8C8" w14:textId="77777777" w:rsidR="00BA0DD7" w:rsidRDefault="00BA0DD7" w:rsidP="00F0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87A9F" w14:textId="77777777" w:rsidR="00BA0DD7" w:rsidRDefault="00BA0DD7" w:rsidP="00F04E1D">
      <w:pPr>
        <w:spacing w:after="0" w:line="240" w:lineRule="auto"/>
      </w:pPr>
      <w:r>
        <w:separator/>
      </w:r>
    </w:p>
  </w:footnote>
  <w:footnote w:type="continuationSeparator" w:id="0">
    <w:p w14:paraId="44A80608" w14:textId="77777777" w:rsidR="00BA0DD7" w:rsidRDefault="00BA0DD7" w:rsidP="00F0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09413"/>
      <w:docPartObj>
        <w:docPartGallery w:val="Page Numbers (Top of Page)"/>
        <w:docPartUnique/>
      </w:docPartObj>
    </w:sdtPr>
    <w:sdtEndPr/>
    <w:sdtContent>
      <w:p w14:paraId="6F07BBC3" w14:textId="22CB78E3" w:rsidR="00F04E1D" w:rsidRDefault="00F04E1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38">
          <w:rPr>
            <w:noProof/>
          </w:rPr>
          <w:t>2</w:t>
        </w:r>
        <w:r>
          <w:fldChar w:fldCharType="end"/>
        </w:r>
      </w:p>
    </w:sdtContent>
  </w:sdt>
  <w:p w14:paraId="56D35241" w14:textId="77777777" w:rsidR="00F04E1D" w:rsidRDefault="00F04E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C7"/>
    <w:rsid w:val="0008512D"/>
    <w:rsid w:val="00110FCD"/>
    <w:rsid w:val="001A28F8"/>
    <w:rsid w:val="00206603"/>
    <w:rsid w:val="00255A3C"/>
    <w:rsid w:val="003646C7"/>
    <w:rsid w:val="00386C79"/>
    <w:rsid w:val="004E4D38"/>
    <w:rsid w:val="00514D93"/>
    <w:rsid w:val="0053674A"/>
    <w:rsid w:val="005B2890"/>
    <w:rsid w:val="00602E8A"/>
    <w:rsid w:val="006E64E7"/>
    <w:rsid w:val="007871B0"/>
    <w:rsid w:val="007F244B"/>
    <w:rsid w:val="00870942"/>
    <w:rsid w:val="008F3FB1"/>
    <w:rsid w:val="008F6C78"/>
    <w:rsid w:val="00932296"/>
    <w:rsid w:val="00A757B2"/>
    <w:rsid w:val="00B95741"/>
    <w:rsid w:val="00BA0DD7"/>
    <w:rsid w:val="00C75F5F"/>
    <w:rsid w:val="00D13E28"/>
    <w:rsid w:val="00D80243"/>
    <w:rsid w:val="00F0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62FD"/>
  <w15:docId w15:val="{58430730-78BC-4DEA-97A4-B87F8486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6C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0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2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24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24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1D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5B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AAFD-4693-4BED-9B21-9EB44B51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cp:lastPrinted>2018-06-05T07:01:00Z</cp:lastPrinted>
  <dcterms:created xsi:type="dcterms:W3CDTF">2018-06-05T06:17:00Z</dcterms:created>
  <dcterms:modified xsi:type="dcterms:W3CDTF">2018-06-05T09:28:00Z</dcterms:modified>
</cp:coreProperties>
</file>