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9" w:rsidRDefault="006E1F0B" w:rsidP="006E1F0B">
      <w:pPr>
        <w:suppressAutoHyphens/>
        <w:jc w:val="center"/>
        <w:rPr>
          <w:b/>
        </w:rPr>
      </w:pPr>
      <w:r>
        <w:rPr>
          <w:b/>
        </w:rPr>
        <w:t>UCHWAŁA Nr XLIII / 360 / 18</w:t>
      </w:r>
    </w:p>
    <w:p w:rsidR="007A6689" w:rsidRDefault="007A6689" w:rsidP="006E1F0B">
      <w:pPr>
        <w:suppressAutoHyphens/>
        <w:jc w:val="center"/>
        <w:rPr>
          <w:b/>
        </w:rPr>
      </w:pPr>
      <w:r>
        <w:rPr>
          <w:b/>
        </w:rPr>
        <w:t>RADY GMINY CHEŁMŻA</w:t>
      </w:r>
    </w:p>
    <w:p w:rsidR="007A6689" w:rsidRDefault="007A6689" w:rsidP="006E1F0B">
      <w:pPr>
        <w:suppressAutoHyphens/>
        <w:jc w:val="center"/>
        <w:rPr>
          <w:b/>
        </w:rPr>
      </w:pPr>
    </w:p>
    <w:p w:rsidR="007A6689" w:rsidRDefault="007A6689" w:rsidP="007A6689">
      <w:pPr>
        <w:suppressAutoHyphens/>
        <w:jc w:val="center"/>
      </w:pPr>
      <w:r>
        <w:t>z</w:t>
      </w:r>
      <w:r w:rsidR="006E1F0B">
        <w:t xml:space="preserve"> dnia 10 maja</w:t>
      </w:r>
      <w:r w:rsidR="00383876">
        <w:t xml:space="preserve"> 2018</w:t>
      </w:r>
      <w:r>
        <w:t xml:space="preserve"> r.</w:t>
      </w:r>
    </w:p>
    <w:p w:rsidR="007A6689" w:rsidRDefault="007A6689" w:rsidP="007A6689">
      <w:pPr>
        <w:suppressAutoHyphens/>
        <w:jc w:val="center"/>
      </w:pPr>
    </w:p>
    <w:p w:rsidR="007A6689" w:rsidRDefault="007A6689" w:rsidP="007A6689">
      <w:pPr>
        <w:suppressAutoHyphens/>
        <w:jc w:val="center"/>
      </w:pPr>
    </w:p>
    <w:p w:rsidR="00374B00" w:rsidRDefault="00363DDC" w:rsidP="007E0284">
      <w:pPr>
        <w:suppressAutoHyphens/>
        <w:jc w:val="center"/>
        <w:rPr>
          <w:b/>
        </w:rPr>
      </w:pPr>
      <w:r>
        <w:rPr>
          <w:b/>
        </w:rPr>
        <w:t>zmieniająca u</w:t>
      </w:r>
      <w:r w:rsidR="00374B00">
        <w:rPr>
          <w:b/>
        </w:rPr>
        <w:t>chwa</w:t>
      </w:r>
      <w:r>
        <w:rPr>
          <w:b/>
        </w:rPr>
        <w:t>łę</w:t>
      </w:r>
      <w:r w:rsidR="00374B00">
        <w:rPr>
          <w:b/>
        </w:rPr>
        <w:t xml:space="preserve"> w </w:t>
      </w:r>
      <w:r w:rsidR="007A6689">
        <w:rPr>
          <w:b/>
        </w:rPr>
        <w:t xml:space="preserve"> sprawie Programu osłonowego w zakresie zmniejszenia wydatków poniesionych </w:t>
      </w:r>
      <w:r w:rsidR="007E0284">
        <w:rPr>
          <w:b/>
        </w:rPr>
        <w:t xml:space="preserve">na leki przez mieszkańców Gminy </w:t>
      </w:r>
      <w:r w:rsidR="007A6689">
        <w:rPr>
          <w:b/>
        </w:rPr>
        <w:t xml:space="preserve">Chełmża oraz podwyższenia kryterium dochodowego uprawniającego do uzyskania </w:t>
      </w:r>
    </w:p>
    <w:p w:rsidR="007A6689" w:rsidRDefault="007A6689" w:rsidP="00374B00">
      <w:pPr>
        <w:suppressAutoHyphens/>
        <w:jc w:val="center"/>
        <w:rPr>
          <w:b/>
        </w:rPr>
      </w:pPr>
      <w:r>
        <w:rPr>
          <w:b/>
        </w:rPr>
        <w:t>wsparcia  w ramach programu</w:t>
      </w:r>
      <w:r w:rsidR="007E0284">
        <w:rPr>
          <w:b/>
        </w:rPr>
        <w:t>.</w:t>
      </w:r>
    </w:p>
    <w:p w:rsidR="007A6689" w:rsidRDefault="007A6689" w:rsidP="007A6689">
      <w:pPr>
        <w:suppressAutoHyphens/>
        <w:jc w:val="both"/>
      </w:pPr>
    </w:p>
    <w:p w:rsidR="007A6689" w:rsidRDefault="007A6689" w:rsidP="007A6689">
      <w:pPr>
        <w:suppressAutoHyphens/>
        <w:jc w:val="both"/>
      </w:pPr>
      <w:r>
        <w:t xml:space="preserve">    </w:t>
      </w:r>
      <w:r>
        <w:tab/>
        <w:t xml:space="preserve">Na podstawie art. 18 ust. 2 pkt </w:t>
      </w:r>
      <w:r w:rsidR="00DE516A">
        <w:t>15</w:t>
      </w:r>
      <w:r>
        <w:t xml:space="preserve"> ustawy z dnia 8 marca 1990 r. o samorządzie gminnym (Dz.U. z 2017 r. poz. 1875</w:t>
      </w:r>
      <w:r w:rsidR="00DE516A">
        <w:t xml:space="preserve"> z późn. zm.</w:t>
      </w:r>
      <w:r>
        <w:t xml:space="preserve">), art. </w:t>
      </w:r>
      <w:r w:rsidR="00DE516A">
        <w:t>8 ust. 2 pkt 4 i art. 110 ust. 10</w:t>
      </w:r>
      <w:r w:rsidR="006E1F0B">
        <w:t xml:space="preserve"> ustawy </w:t>
      </w:r>
      <w:r>
        <w:t>o pomocy społecznej z dnia 12 marca 2004 r. (Dz.U. z 2017 r. poz. 1769</w:t>
      </w:r>
      <w:r w:rsidR="00AD476F">
        <w:t xml:space="preserve"> </w:t>
      </w:r>
      <w:r w:rsidR="006E1F0B">
        <w:t>z </w:t>
      </w:r>
      <w:proofErr w:type="spellStart"/>
      <w:r w:rsidR="00DE516A">
        <w:t>późn</w:t>
      </w:r>
      <w:proofErr w:type="spellEnd"/>
      <w:r w:rsidR="00DE516A">
        <w:t>. zm.</w:t>
      </w:r>
      <w:r>
        <w:t>) uchwala się, co następuje:</w:t>
      </w:r>
    </w:p>
    <w:p w:rsidR="007A6689" w:rsidRDefault="007A6689" w:rsidP="007A6689">
      <w:pPr>
        <w:suppressAutoHyphens/>
        <w:jc w:val="center"/>
      </w:pPr>
    </w:p>
    <w:p w:rsidR="00DE516A" w:rsidRDefault="00374B00" w:rsidP="006E1F0B">
      <w:pPr>
        <w:suppressAutoHyphens/>
        <w:ind w:firstLine="708"/>
        <w:jc w:val="both"/>
      </w:pPr>
      <w:r>
        <w:rPr>
          <w:b/>
        </w:rPr>
        <w:t xml:space="preserve">§ </w:t>
      </w:r>
      <w:r w:rsidR="007A6689">
        <w:rPr>
          <w:b/>
        </w:rPr>
        <w:t>1.</w:t>
      </w:r>
      <w:r w:rsidR="007A6689">
        <w:t xml:space="preserve"> </w:t>
      </w:r>
      <w:r w:rsidR="00FB1B7E">
        <w:t xml:space="preserve">W </w:t>
      </w:r>
      <w:r w:rsidR="007D3650">
        <w:t>u</w:t>
      </w:r>
      <w:r w:rsidR="00DE516A">
        <w:t xml:space="preserve">chwale Nr </w:t>
      </w:r>
      <w:r w:rsidR="00DE516A" w:rsidRPr="00DE516A">
        <w:t xml:space="preserve">XIV/126/16 Rady Gminy Chełmża z dnia 25 lutego 2016 r. </w:t>
      </w:r>
      <w:r w:rsidR="00FB1B7E">
        <w:br/>
      </w:r>
      <w:r w:rsidR="006E1F0B">
        <w:t xml:space="preserve">w </w:t>
      </w:r>
      <w:r w:rsidR="00DE516A" w:rsidRPr="00DE516A">
        <w:t>sprawie przyjęcia Programu osłonowego w zakresie zmniejszenia wydatków poniesionych na leki przez mieszkańców Gminy Chełmża oraz podwyższenia kryterium dochodowego uprawniającego do u</w:t>
      </w:r>
      <w:r w:rsidR="00FB1B7E">
        <w:t xml:space="preserve">zyskania wsparcia </w:t>
      </w:r>
      <w:r w:rsidR="00DE516A" w:rsidRPr="00DE516A">
        <w:t>w ramach programu</w:t>
      </w:r>
      <w:r w:rsidR="007E0284">
        <w:t>,</w:t>
      </w:r>
      <w:r w:rsidR="00DE516A">
        <w:t xml:space="preserve"> wprowadza się zmiany</w:t>
      </w:r>
      <w:r w:rsidR="00B72FF7">
        <w:t>:</w:t>
      </w:r>
    </w:p>
    <w:p w:rsidR="001D17DC" w:rsidRDefault="007A6689" w:rsidP="007A6689">
      <w:pPr>
        <w:pStyle w:val="Akapitzlist"/>
        <w:numPr>
          <w:ilvl w:val="0"/>
          <w:numId w:val="1"/>
        </w:numPr>
        <w:jc w:val="both"/>
      </w:pPr>
      <w:r w:rsidRPr="00DD10B8">
        <w:t>§ 2</w:t>
      </w:r>
      <w:r w:rsidR="00DE516A">
        <w:t xml:space="preserve"> otrzymuje brzmienie:</w:t>
      </w:r>
    </w:p>
    <w:p w:rsidR="007A6689" w:rsidRDefault="001D17DC" w:rsidP="001D17DC">
      <w:pPr>
        <w:pStyle w:val="Akapitzlist"/>
        <w:ind w:left="360"/>
        <w:jc w:val="both"/>
      </w:pPr>
      <w:r>
        <w:t>„</w:t>
      </w:r>
      <w:r w:rsidR="00DE516A" w:rsidRPr="00DD10B8">
        <w:t>§ 2.</w:t>
      </w:r>
      <w:r w:rsidR="00DE516A">
        <w:t xml:space="preserve"> Podwyższa </w:t>
      </w:r>
      <w:r w:rsidR="00B72FF7">
        <w:t xml:space="preserve">się </w:t>
      </w:r>
      <w:r w:rsidR="00DE516A">
        <w:t xml:space="preserve">kryterium </w:t>
      </w:r>
      <w:r w:rsidR="00DD10B8">
        <w:t>dochodowe o którym</w:t>
      </w:r>
      <w:r w:rsidR="00DE516A">
        <w:t xml:space="preserve"> mowa w art.</w:t>
      </w:r>
      <w:r>
        <w:t xml:space="preserve"> </w:t>
      </w:r>
      <w:r w:rsidR="006E1F0B">
        <w:t>8 ust.1 ustawy z </w:t>
      </w:r>
      <w:r w:rsidR="00DE516A">
        <w:t xml:space="preserve">dnia </w:t>
      </w:r>
      <w:r w:rsidR="00B72FF7">
        <w:t>12 marca 2004 r. o pomocy społecznej do wysokości 250% kryterium ustawowego dla osób samotnie gospodarujących oraz dla osób w rodzinie, uprawniające osoby do uzyskania od gminy pomocy finansowej na podstawie Programu osłonowego w zakresie zmniejszenia wydatków poniesionych na leki przez mieszkańców Gminy Chełmża.</w:t>
      </w:r>
      <w:r>
        <w:t>”;</w:t>
      </w:r>
    </w:p>
    <w:p w:rsidR="001D17DC" w:rsidRPr="001D17DC" w:rsidRDefault="00FE2295" w:rsidP="00DD10B8">
      <w:pPr>
        <w:pStyle w:val="Akapitzlist"/>
        <w:numPr>
          <w:ilvl w:val="0"/>
          <w:numId w:val="1"/>
        </w:numPr>
        <w:jc w:val="both"/>
      </w:pPr>
      <w:r>
        <w:t>w</w:t>
      </w:r>
      <w:r w:rsidR="00404A94">
        <w:t xml:space="preserve"> </w:t>
      </w:r>
      <w:r>
        <w:t>załączniku Program osłonowy</w:t>
      </w:r>
      <w:r w:rsidRPr="00DE516A">
        <w:t xml:space="preserve"> w zakresie zmniejszenia wydatków poniesionych na leki przez mieszkańców Gminy Chełmża </w:t>
      </w:r>
      <w:r>
        <w:t xml:space="preserve">pkt 5 Sposobu realizacji Programu </w:t>
      </w:r>
      <w:r w:rsidR="00DD10B8">
        <w:t xml:space="preserve">otrzymuje </w:t>
      </w:r>
      <w:r>
        <w:t>brzmienie:</w:t>
      </w:r>
    </w:p>
    <w:p w:rsidR="00FE2295" w:rsidRDefault="00896726" w:rsidP="00896726">
      <w:pPr>
        <w:tabs>
          <w:tab w:val="left" w:pos="709"/>
          <w:tab w:val="left" w:pos="851"/>
        </w:tabs>
        <w:ind w:left="709" w:hanging="283"/>
        <w:jc w:val="both"/>
      </w:pPr>
      <w:r>
        <w:t xml:space="preserve">    </w:t>
      </w:r>
      <w:r w:rsidR="00FE2295">
        <w:t xml:space="preserve">„5. Pomoc finansowa w zakresie zmniejszenia wydatków poniesionych na zakup </w:t>
      </w:r>
      <w:r w:rsidR="00DD10B8">
        <w:t xml:space="preserve">leków   </w:t>
      </w:r>
      <w:r w:rsidR="00FE2295">
        <w:t>przysługuje, jeżeli:</w:t>
      </w:r>
    </w:p>
    <w:p w:rsidR="00FE2295" w:rsidRDefault="00FE2295" w:rsidP="00FE2295">
      <w:pPr>
        <w:pStyle w:val="NormalnyWeb"/>
        <w:numPr>
          <w:ilvl w:val="0"/>
          <w:numId w:val="3"/>
        </w:numPr>
        <w:shd w:val="clear" w:color="auto" w:fill="FFFFFF"/>
        <w:tabs>
          <w:tab w:val="left" w:pos="720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dochód własny osoby samotnie gospodarującej, która prowadzi jednoosobowe gospodarstwo domowe nie przekracza kwoty 250% kwoty kryterium dochodowego określonego w  art. 8 ust. 1 pkt 1 ustawy,</w:t>
      </w:r>
    </w:p>
    <w:p w:rsidR="00FE2295" w:rsidRDefault="00FE2295">
      <w:pPr>
        <w:pStyle w:val="NormalnyWeb"/>
        <w:numPr>
          <w:ilvl w:val="0"/>
          <w:numId w:val="3"/>
        </w:numPr>
        <w:shd w:val="clear" w:color="auto" w:fill="FFFFFF"/>
        <w:tabs>
          <w:tab w:val="left" w:pos="720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dochód własny na osobę w rodzinie nie przekracza 250% kwoty kryterium dochodowego określonego w art. 8 ust. 1 pkt 2 ustawy – dla celów Programu do dochodu rodziny wlicza się  dochody wnioskodawcy oraz zamieszkującego z nim: współmałżonka lub </w:t>
      </w:r>
      <w:r w:rsidR="00DD10B8">
        <w:rPr>
          <w:rFonts w:ascii="Times New Roman" w:hAnsi="Times New Roman" w:cs="Times New Roman"/>
          <w:sz w:val="22"/>
          <w:szCs w:val="22"/>
        </w:rPr>
        <w:t>osoby, z którą</w:t>
      </w:r>
      <w:r>
        <w:rPr>
          <w:rFonts w:ascii="Times New Roman" w:hAnsi="Times New Roman" w:cs="Times New Roman"/>
          <w:sz w:val="22"/>
          <w:szCs w:val="22"/>
        </w:rPr>
        <w:t xml:space="preserve"> pozostaje w konkubinacie </w:t>
      </w:r>
      <w:r w:rsidR="00DD10B8">
        <w:rPr>
          <w:rFonts w:ascii="Times New Roman" w:hAnsi="Times New Roman" w:cs="Times New Roman"/>
          <w:sz w:val="22"/>
          <w:szCs w:val="22"/>
        </w:rPr>
        <w:t>nawet, jeżeli</w:t>
      </w:r>
      <w:r>
        <w:rPr>
          <w:rFonts w:ascii="Times New Roman" w:hAnsi="Times New Roman" w:cs="Times New Roman"/>
          <w:sz w:val="22"/>
          <w:szCs w:val="22"/>
        </w:rPr>
        <w:t xml:space="preserve">  nie spełnia kryterium wieku, rodzica albo dziecka nie </w:t>
      </w:r>
      <w:r w:rsidR="006E1F0B">
        <w:rPr>
          <w:rFonts w:ascii="Times New Roman" w:hAnsi="Times New Roman" w:cs="Times New Roman"/>
          <w:sz w:val="22"/>
          <w:szCs w:val="22"/>
        </w:rPr>
        <w:t>spełniającego kryterium wieku i </w:t>
      </w:r>
      <w:r>
        <w:rPr>
          <w:rFonts w:ascii="Times New Roman" w:hAnsi="Times New Roman" w:cs="Times New Roman"/>
          <w:sz w:val="22"/>
          <w:szCs w:val="22"/>
        </w:rPr>
        <w:t>nie pozostającego w związku małżeńskim.”.</w:t>
      </w:r>
    </w:p>
    <w:p w:rsidR="006E1F0B" w:rsidRDefault="006E1F0B" w:rsidP="007A6689">
      <w:pPr>
        <w:suppressAutoHyphens/>
        <w:jc w:val="both"/>
      </w:pPr>
    </w:p>
    <w:p w:rsidR="006E1F0B" w:rsidRDefault="00374B00" w:rsidP="006E1F0B">
      <w:pPr>
        <w:suppressAutoHyphens/>
        <w:ind w:left="360" w:firstLine="708"/>
        <w:jc w:val="both"/>
      </w:pPr>
      <w:r>
        <w:rPr>
          <w:b/>
        </w:rPr>
        <w:t>§ 2</w:t>
      </w:r>
      <w:r w:rsidR="00B72FF7">
        <w:rPr>
          <w:b/>
        </w:rPr>
        <w:t xml:space="preserve">. </w:t>
      </w:r>
      <w:r w:rsidR="00B72FF7" w:rsidRPr="00B72FF7">
        <w:t>Wykonanie</w:t>
      </w:r>
      <w:r w:rsidR="00B72FF7">
        <w:rPr>
          <w:b/>
        </w:rPr>
        <w:t xml:space="preserve"> </w:t>
      </w:r>
      <w:r w:rsidR="00B72FF7">
        <w:t>uchwały powierza się Wójtowi Gminy Chełmża.</w:t>
      </w:r>
    </w:p>
    <w:p w:rsidR="006E1F0B" w:rsidRDefault="006E1F0B" w:rsidP="006E1F0B">
      <w:pPr>
        <w:suppressAutoHyphens/>
        <w:ind w:left="360" w:firstLine="708"/>
        <w:jc w:val="both"/>
        <w:rPr>
          <w:b/>
        </w:rPr>
      </w:pPr>
    </w:p>
    <w:p w:rsidR="007A6689" w:rsidRDefault="00374B00" w:rsidP="006E1F0B">
      <w:pPr>
        <w:suppressAutoHyphens/>
        <w:ind w:left="360" w:firstLine="708"/>
        <w:jc w:val="both"/>
      </w:pPr>
      <w:r>
        <w:rPr>
          <w:b/>
        </w:rPr>
        <w:t>§ 3</w:t>
      </w:r>
      <w:r w:rsidR="007A6689">
        <w:rPr>
          <w:b/>
        </w:rPr>
        <w:t>.</w:t>
      </w:r>
      <w:r w:rsidR="007A6689">
        <w:t xml:space="preserve"> Uchwała wchodzi w życie</w:t>
      </w:r>
      <w:r w:rsidR="007E0284">
        <w:t xml:space="preserve"> z dniem podjęcia</w:t>
      </w:r>
      <w:r w:rsidR="007A6689">
        <w:t>.</w:t>
      </w:r>
    </w:p>
    <w:p w:rsidR="007A6689" w:rsidRDefault="007A6689" w:rsidP="007A6689"/>
    <w:p w:rsidR="007A6689" w:rsidRDefault="007A6689" w:rsidP="007A6689">
      <w:pPr>
        <w:suppressAutoHyphens/>
        <w:jc w:val="both"/>
      </w:pPr>
    </w:p>
    <w:p w:rsidR="007A6689" w:rsidRDefault="007A6689" w:rsidP="007A6689"/>
    <w:p w:rsidR="007A6689" w:rsidRDefault="007A6689" w:rsidP="007A6689"/>
    <w:p w:rsidR="00374B00" w:rsidRDefault="00374B00" w:rsidP="007A6689"/>
    <w:p w:rsidR="007A6689" w:rsidRPr="006E1F0B" w:rsidRDefault="00374B00" w:rsidP="00374B00">
      <w:pPr>
        <w:jc w:val="center"/>
        <w:rPr>
          <w:b/>
        </w:rPr>
      </w:pPr>
      <w:r w:rsidRPr="006E1F0B">
        <w:rPr>
          <w:b/>
        </w:rPr>
        <w:lastRenderedPageBreak/>
        <w:t>Uzasadnienie</w:t>
      </w:r>
    </w:p>
    <w:p w:rsidR="006E1F0B" w:rsidRPr="006E1F0B" w:rsidRDefault="006E1F0B" w:rsidP="006E1F0B">
      <w:pPr>
        <w:jc w:val="center"/>
      </w:pPr>
      <w:r w:rsidRPr="006E1F0B">
        <w:t>do uchwały Nr XLII</w:t>
      </w:r>
      <w:r>
        <w:t>I</w:t>
      </w:r>
      <w:r w:rsidRPr="006E1F0B">
        <w:t xml:space="preserve"> / </w:t>
      </w:r>
      <w:r>
        <w:t>360</w:t>
      </w:r>
      <w:r w:rsidRPr="006E1F0B">
        <w:t xml:space="preserve"> / 18 Rady Gminy Chełmża</w:t>
      </w:r>
    </w:p>
    <w:p w:rsidR="006E1F0B" w:rsidRPr="006E1F0B" w:rsidRDefault="006E1F0B" w:rsidP="006E1F0B">
      <w:pPr>
        <w:jc w:val="center"/>
      </w:pPr>
      <w:r>
        <w:t>z dnia 10 maja</w:t>
      </w:r>
      <w:bookmarkStart w:id="0" w:name="_GoBack"/>
      <w:bookmarkEnd w:id="0"/>
      <w:r w:rsidRPr="006E1F0B">
        <w:t xml:space="preserve"> 2018 r.</w:t>
      </w:r>
    </w:p>
    <w:p w:rsidR="00374B00" w:rsidRDefault="00374B00" w:rsidP="00374B00">
      <w:pPr>
        <w:jc w:val="center"/>
      </w:pPr>
    </w:p>
    <w:p w:rsidR="00374B00" w:rsidRDefault="00374B00" w:rsidP="00374B00">
      <w:pPr>
        <w:jc w:val="center"/>
      </w:pPr>
    </w:p>
    <w:p w:rsidR="00374B00" w:rsidRDefault="00374B00" w:rsidP="00374B00">
      <w:pPr>
        <w:jc w:val="both"/>
      </w:pPr>
      <w:r>
        <w:tab/>
        <w:t xml:space="preserve">Gminny Ośrodek Pomocy Społecznej realizuje </w:t>
      </w:r>
      <w:r w:rsidR="007E63C1">
        <w:t xml:space="preserve">tę formę wsparcia od roku 2014. </w:t>
      </w:r>
      <w:r w:rsidR="00A84BEE">
        <w:t>Co roku z tej formy wsparcia korzysta liczna grupa osób uprawnionych do otrzymania tej formy wsparcia. Do tut. Ośrodka dochodzą częste sygnały, iż wiele osób chciałoby skorzystać z tej formy wparcia, jednak z uwagi na przekroczone kryterium dochodowe nie mają takiej możliwości. Wobec dochodzących sygnałów zasadne jest podwyższenie kryterium dochodowego z 200% na 250%, co umożliwi to na objęcie</w:t>
      </w:r>
      <w:r w:rsidR="00651889">
        <w:t xml:space="preserve"> ww. formą wsparcia </w:t>
      </w:r>
      <w:r w:rsidR="00A84BEE">
        <w:t xml:space="preserve">szerszej grupy osób. </w:t>
      </w:r>
    </w:p>
    <w:p w:rsidR="007A6689" w:rsidRDefault="007A6689" w:rsidP="007A6689"/>
    <w:p w:rsidR="005E1137" w:rsidRDefault="005E1137"/>
    <w:sectPr w:rsidR="005E1137" w:rsidSect="006E1F0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FF0"/>
    <w:multiLevelType w:val="hybridMultilevel"/>
    <w:tmpl w:val="57BAF7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025B7A"/>
    <w:multiLevelType w:val="hybridMultilevel"/>
    <w:tmpl w:val="47F4EE4C"/>
    <w:lvl w:ilvl="0" w:tplc="56B4A3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05D"/>
    <w:multiLevelType w:val="hybridMultilevel"/>
    <w:tmpl w:val="AD369ADA"/>
    <w:lvl w:ilvl="0" w:tplc="522E2C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8E0AA7"/>
    <w:multiLevelType w:val="hybridMultilevel"/>
    <w:tmpl w:val="E7042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89"/>
    <w:rsid w:val="001D17DC"/>
    <w:rsid w:val="00363DDC"/>
    <w:rsid w:val="00374B00"/>
    <w:rsid w:val="00383876"/>
    <w:rsid w:val="00404A94"/>
    <w:rsid w:val="005E1137"/>
    <w:rsid w:val="00651889"/>
    <w:rsid w:val="006E1F0B"/>
    <w:rsid w:val="007A6689"/>
    <w:rsid w:val="007D3650"/>
    <w:rsid w:val="007E0284"/>
    <w:rsid w:val="007E63C1"/>
    <w:rsid w:val="00896726"/>
    <w:rsid w:val="00A84BEE"/>
    <w:rsid w:val="00AD476F"/>
    <w:rsid w:val="00B72FF7"/>
    <w:rsid w:val="00DB0EBB"/>
    <w:rsid w:val="00DD10B8"/>
    <w:rsid w:val="00DE516A"/>
    <w:rsid w:val="00EB7617"/>
    <w:rsid w:val="00F562F1"/>
    <w:rsid w:val="00FB1B7E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17DC"/>
    <w:pPr>
      <w:ind w:left="720"/>
      <w:contextualSpacing/>
    </w:pPr>
  </w:style>
  <w:style w:type="paragraph" w:styleId="NormalnyWeb">
    <w:name w:val="Normal (Web)"/>
    <w:basedOn w:val="Normalny"/>
    <w:unhideWhenUsed/>
    <w:rsid w:val="00FE2295"/>
    <w:pPr>
      <w:spacing w:before="100" w:beforeAutospacing="1" w:after="100" w:afterAutospacing="1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17DC"/>
    <w:pPr>
      <w:ind w:left="720"/>
      <w:contextualSpacing/>
    </w:pPr>
  </w:style>
  <w:style w:type="paragraph" w:styleId="NormalnyWeb">
    <w:name w:val="Normal (Web)"/>
    <w:basedOn w:val="Normalny"/>
    <w:unhideWhenUsed/>
    <w:rsid w:val="00FE2295"/>
    <w:pPr>
      <w:spacing w:before="100" w:beforeAutospacing="1" w:after="100" w:afterAutospacing="1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7</cp:revision>
  <cp:lastPrinted>2018-05-08T06:21:00Z</cp:lastPrinted>
  <dcterms:created xsi:type="dcterms:W3CDTF">2018-05-08T06:07:00Z</dcterms:created>
  <dcterms:modified xsi:type="dcterms:W3CDTF">2018-05-14T06:36:00Z</dcterms:modified>
</cp:coreProperties>
</file>