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DD" w:rsidRDefault="00CE55DD" w:rsidP="00CE55D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Chełmża, dnia 10 października 2018 r. </w:t>
      </w:r>
    </w:p>
    <w:p w:rsidR="00E956BF" w:rsidRPr="00723084" w:rsidRDefault="00E956BF" w:rsidP="00E956B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23084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PIR.6733.</w:t>
      </w:r>
      <w:r w:rsidR="00CE55DD" w:rsidRPr="00723084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10</w:t>
      </w:r>
      <w:r w:rsidRPr="00723084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.2018</w:t>
      </w:r>
    </w:p>
    <w:p w:rsidR="00E956BF" w:rsidRPr="00A47D05" w:rsidRDefault="00E956BF" w:rsidP="00E956B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E956BF" w:rsidRPr="00A47D05" w:rsidRDefault="00E956BF" w:rsidP="00E956B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E956BF" w:rsidRPr="00A47D05" w:rsidRDefault="00E956BF" w:rsidP="00E956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A47D05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Obwieszczenie o wszczęciu postępowania</w:t>
      </w:r>
    </w:p>
    <w:p w:rsidR="00E956BF" w:rsidRPr="00A47D05" w:rsidRDefault="00E956BF" w:rsidP="00E956BF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:rsidR="00E956BF" w:rsidRPr="00A47D05" w:rsidRDefault="00E956BF" w:rsidP="00E956BF">
      <w:pPr>
        <w:pStyle w:val="Bezodstpw"/>
        <w:spacing w:line="36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A47D0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Na podstawie art. 53 ust. 1 ustawy z dnia 27 marca 2003 r. o planowaniu i zagospodarowaniu przestrzennym 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(Dz.U. z 2017 r. poz. 1073</w:t>
      </w:r>
      <w:r w:rsidR="001753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Start w:id="0" w:name="_GoBack"/>
      <w:bookmarkEnd w:id="0"/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późn.zm.)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, 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art. 49 § 1</w:t>
      </w:r>
      <w:r w:rsidR="0012474D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2 i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 art. 61 § 1</w:t>
      </w:r>
      <w:r w:rsidR="0012474D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 § 4 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z dnia 14 czerwca 1960 </w:t>
      </w:r>
      <w:r w:rsidR="007048C5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Kodeks postępowania administracyjnego (Dz.U. z 2017 r. poz. 1257</w:t>
      </w:r>
      <w:r w:rsidR="00431ADC">
        <w:rPr>
          <w:rFonts w:ascii="Times New Roman" w:hAnsi="Times New Roman" w:cs="Times New Roman"/>
          <w:color w:val="000000" w:themeColor="text1"/>
          <w:sz w:val="24"/>
          <w:szCs w:val="24"/>
        </w:rPr>
        <w:t>, z póżn.zm.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47D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Wójt Gminy Chełmża 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zawiadamia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że </w:t>
      </w:r>
      <w:r w:rsidR="00213C86" w:rsidRPr="005F4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</w:t>
      </w:r>
      <w:r w:rsidR="0021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 września </w:t>
      </w:r>
      <w:r w:rsidR="00213C86" w:rsidRPr="005F4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 r. </w:t>
      </w:r>
      <w:r w:rsidR="00991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(po </w:t>
      </w:r>
      <w:r w:rsidR="009913B2" w:rsidRPr="00590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uzupełnieniu w dniu </w:t>
      </w:r>
      <w:r w:rsidR="00590DC7" w:rsidRPr="00590DC7">
        <w:rPr>
          <w:rFonts w:ascii="Times New Roman" w:hAnsi="Times New Roman" w:cs="Times New Roman"/>
          <w:color w:val="000000" w:themeColor="text1"/>
          <w:sz w:val="24"/>
          <w:szCs w:val="24"/>
        </w:rPr>
        <w:t>9.10.</w:t>
      </w:r>
      <w:r w:rsidR="009913B2" w:rsidRPr="00590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 r.) </w:t>
      </w:r>
      <w:r w:rsidR="00213C86" w:rsidRPr="00590DC7">
        <w:rPr>
          <w:rFonts w:ascii="Times New Roman" w:hAnsi="Times New Roman" w:cs="Times New Roman"/>
          <w:color w:val="000000" w:themeColor="text1"/>
          <w:sz w:val="24"/>
          <w:szCs w:val="24"/>
        </w:rPr>
        <w:t>na wniosek „T-MOBILE POLSKA SA” z siedzibą</w:t>
      </w:r>
      <w:r w:rsidR="00213C86" w:rsidRPr="005F4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3C86" w:rsidRPr="005F44ED">
        <w:rPr>
          <w:rFonts w:ascii="Times New Roman" w:hAnsi="Times New Roman" w:cs="Times New Roman"/>
          <w:color w:val="000000" w:themeColor="text1"/>
          <w:sz w:val="24"/>
          <w:szCs w:val="24"/>
        </w:rPr>
        <w:t>ul.</w:t>
      </w:r>
      <w:r w:rsidR="00213C86">
        <w:rPr>
          <w:rFonts w:ascii="Times New Roman" w:hAnsi="Times New Roman" w:cs="Times New Roman"/>
          <w:color w:val="000000" w:themeColor="text1"/>
          <w:sz w:val="24"/>
          <w:szCs w:val="24"/>
        </w:rPr>
        <w:t>Marynarska</w:t>
      </w:r>
      <w:proofErr w:type="spellEnd"/>
      <w:r w:rsidR="0021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02-674 </w:t>
      </w:r>
      <w:r w:rsidR="00213C86" w:rsidRPr="005F4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Warszawa reprezentowanej przez pełnomocnika </w:t>
      </w:r>
      <w:r w:rsidR="00213C86">
        <w:rPr>
          <w:rFonts w:ascii="Times New Roman" w:hAnsi="Times New Roman" w:cs="Times New Roman"/>
          <w:color w:val="000000" w:themeColor="text1"/>
          <w:sz w:val="24"/>
          <w:szCs w:val="24"/>
        </w:rPr>
        <w:t>Martę Czekaj</w:t>
      </w:r>
      <w:r w:rsidR="00213C86" w:rsidRPr="005F4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zostało wszczęte </w:t>
      </w:r>
      <w:r w:rsidR="00213C86" w:rsidRPr="005F44ED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postępowani</w:t>
      </w:r>
      <w:r w:rsidR="00213C86" w:rsidRPr="005F44E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13C86" w:rsidRPr="005F44ED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 w sprawie wydania decyzji o</w:t>
      </w:r>
      <w:r w:rsidR="00213C86" w:rsidRPr="005F4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ustaleniu lokalizacji inwestycji celu publicznego dla zamierzenia polegającego na budowie stacji bazowej </w:t>
      </w:r>
      <w:r w:rsidR="00086D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13C86">
        <w:rPr>
          <w:rFonts w:ascii="Times New Roman" w:hAnsi="Times New Roman" w:cs="Times New Roman"/>
          <w:color w:val="000000" w:themeColor="text1"/>
          <w:sz w:val="24"/>
          <w:szCs w:val="24"/>
        </w:rPr>
        <w:t>T-MOBILE POLSKA SA, NR 32873 GRZYWNA,</w:t>
      </w:r>
      <w:r w:rsidR="00213C86" w:rsidRPr="005F4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zlokalizowanej </w:t>
      </w:r>
      <w:r w:rsidR="00213C86" w:rsidRPr="005F44ED">
        <w:rPr>
          <w:rFonts w:ascii="Times New Roman" w:hAnsi="Times New Roman"/>
          <w:color w:val="000000" w:themeColor="text1"/>
          <w:sz w:val="24"/>
          <w:szCs w:val="24"/>
        </w:rPr>
        <w:t xml:space="preserve">na działce nr </w:t>
      </w:r>
      <w:r w:rsidR="00213C86">
        <w:rPr>
          <w:rFonts w:ascii="Times New Roman" w:hAnsi="Times New Roman"/>
          <w:color w:val="000000" w:themeColor="text1"/>
          <w:sz w:val="24"/>
          <w:szCs w:val="24"/>
        </w:rPr>
        <w:t>229/3</w:t>
      </w:r>
      <w:r w:rsidR="00213C86" w:rsidRPr="005F44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13C86" w:rsidRPr="005F44ED">
        <w:rPr>
          <w:rFonts w:ascii="Times New Roman" w:hAnsi="Times New Roman"/>
          <w:color w:val="000000" w:themeColor="text1"/>
          <w:sz w:val="24"/>
          <w:szCs w:val="24"/>
        </w:rPr>
        <w:t>obr</w:t>
      </w:r>
      <w:proofErr w:type="spellEnd"/>
      <w:r w:rsidR="00213C86" w:rsidRPr="005F44ED">
        <w:rPr>
          <w:rFonts w:ascii="Times New Roman" w:hAnsi="Times New Roman"/>
          <w:color w:val="000000" w:themeColor="text1"/>
          <w:sz w:val="24"/>
          <w:szCs w:val="24"/>
        </w:rPr>
        <w:t xml:space="preserve">. Grzywna, </w:t>
      </w:r>
      <w:r w:rsidR="00213C86">
        <w:rPr>
          <w:rFonts w:ascii="Times New Roman" w:hAnsi="Times New Roman"/>
          <w:color w:val="000000" w:themeColor="text1"/>
          <w:sz w:val="24"/>
          <w:szCs w:val="24"/>
        </w:rPr>
        <w:t>Gmina Chełmża</w:t>
      </w:r>
      <w:r w:rsidR="00213C86" w:rsidRPr="005F44E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. </w:t>
      </w:r>
      <w:r w:rsidR="00213C86" w:rsidRPr="005F44E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213C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3C86" w:rsidRPr="005F44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956BF" w:rsidRPr="00A47D05" w:rsidRDefault="00E956BF" w:rsidP="00E956B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Wgląd</w:t>
      </w:r>
      <w:r w:rsidR="00ED573E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materiałów oraz informacje dotyczące przedsięwzięcia dostępne są w 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Urzędzie Gminy Chełmża, ul. Wodna 2</w:t>
      </w:r>
      <w:r w:rsidR="00F47231"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87-140 Chełmża </w:t>
      </w: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(pok. nr 13) w godzinach pracy Urzędu Gminy.</w:t>
      </w:r>
    </w:p>
    <w:p w:rsidR="00E956BF" w:rsidRPr="00A47D05" w:rsidRDefault="00E956BF" w:rsidP="00A47D05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Zawiadomienie uważa się za dokonane po upływie czternastu dni od dnia, w którym nastąpiło publiczne obwieszczenie.</w:t>
      </w:r>
    </w:p>
    <w:p w:rsidR="00E956BF" w:rsidRPr="00A47D05" w:rsidRDefault="00E956BF" w:rsidP="00E956BF">
      <w:pPr>
        <w:widowControl w:val="0"/>
        <w:suppressAutoHyphens/>
        <w:spacing w:after="12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27D" w:rsidRPr="00A47D05" w:rsidRDefault="004838F0" w:rsidP="004838F0">
      <w:pPr>
        <w:widowControl w:val="0"/>
        <w:suppressAutoHyphens/>
        <w:spacing w:after="120" w:line="360" w:lineRule="auto"/>
        <w:ind w:right="14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D0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………………………………….</w:t>
      </w:r>
    </w:p>
    <w:p w:rsidR="004838F0" w:rsidRPr="00A47D05" w:rsidRDefault="004838F0" w:rsidP="00E956BF">
      <w:pPr>
        <w:widowControl w:val="0"/>
        <w:suppressAutoHyphens/>
        <w:spacing w:after="12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6BF" w:rsidRPr="00A47D05" w:rsidRDefault="00E956BF" w:rsidP="009D4C94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A47D0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:rsidR="00E956BF" w:rsidRPr="00A47D05" w:rsidRDefault="00E956BF" w:rsidP="00C7585F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zamieszczono w Biuletynie Informacji Pu</w:t>
      </w:r>
      <w:r w:rsidR="002A0B03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blicznej Gminy Chełmża </w:t>
      </w:r>
      <w:r w:rsidR="00C7585F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</w:r>
      <w:r w:rsidR="00D446B7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(</w:t>
      </w:r>
      <w:r w:rsidR="000B224E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www.bip.gminachelmza.pl</w:t>
      </w:r>
      <w:r w:rsidR="00D446B7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) </w:t>
      </w:r>
      <w:r w:rsidR="002A0B03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w dniu </w:t>
      </w:r>
      <w:r w:rsidR="000B224E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……………..</w:t>
      </w:r>
      <w:r w:rsidR="00B237DC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</w:t>
      </w:r>
      <w:r w:rsidR="006C289C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…..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..2018</w:t>
      </w:r>
      <w:r w:rsidR="008C6C0A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:rsidR="00E956BF" w:rsidRPr="00A47D05" w:rsidRDefault="00E956BF" w:rsidP="009D4C94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na tablicy ogłoszeń Urzędu Gminy Chełmża, ul. Wodna 2, 87-140 Chełmża</w:t>
      </w:r>
      <w:r w:rsidR="0040004C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:</w:t>
      </w:r>
    </w:p>
    <w:p w:rsidR="00E956BF" w:rsidRPr="00A47D05" w:rsidRDefault="00E956BF" w:rsidP="009D4C94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 </w:t>
      </w:r>
      <w:r w:rsidR="007E2BD3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</w:t>
      </w:r>
      <w:r w:rsidR="008C6C0A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…………..</w:t>
      </w:r>
      <w:r w:rsidR="007E2BD3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201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8</w:t>
      </w:r>
      <w:r w:rsidR="008C6C0A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 r.</w:t>
      </w:r>
    </w:p>
    <w:p w:rsidR="00E956BF" w:rsidRPr="00A47D05" w:rsidRDefault="008C6C0A" w:rsidP="009D4C94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zdjęto w dniu  …………………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20</w:t>
      </w:r>
      <w:r w:rsidR="002A0B03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18 </w:t>
      </w:r>
      <w:r w:rsidR="00E956BF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r.</w:t>
      </w:r>
    </w:p>
    <w:p w:rsidR="00E956BF" w:rsidRPr="00A47D05" w:rsidRDefault="00E956BF" w:rsidP="009D4C94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na tablicy ogłoszeń </w:t>
      </w:r>
      <w:r w:rsidR="003005F8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sołectwa </w:t>
      </w:r>
      <w:r w:rsidR="008C6C0A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Grzywna</w:t>
      </w:r>
      <w:r w:rsidR="004C260D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, Gmina Chełmża</w:t>
      </w:r>
      <w:r w:rsidR="0040004C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: </w:t>
      </w:r>
    </w:p>
    <w:p w:rsidR="00E956BF" w:rsidRPr="00A47D05" w:rsidRDefault="00E956BF" w:rsidP="009D4C94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 </w:t>
      </w:r>
      <w:r w:rsidR="002A0B03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…...</w:t>
      </w:r>
      <w:r w:rsidR="00D10A01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......................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201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8</w:t>
      </w:r>
      <w:r w:rsidR="008C6C0A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 r.</w:t>
      </w:r>
    </w:p>
    <w:p w:rsidR="00E956BF" w:rsidRPr="00A47D05" w:rsidRDefault="00E956BF" w:rsidP="009D4C94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</w:pP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zdjęto w dniu  ………………………</w:t>
      </w:r>
      <w:r w:rsidR="002A0B03"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2018 </w:t>
      </w:r>
      <w:r w:rsidRPr="00A47D0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r.</w:t>
      </w:r>
    </w:p>
    <w:p w:rsidR="00D823DF" w:rsidRPr="00A47D05" w:rsidRDefault="00D823DF" w:rsidP="00E956BF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</w:pPr>
    </w:p>
    <w:p w:rsidR="00E956BF" w:rsidRPr="00A47D05" w:rsidRDefault="00E956BF" w:rsidP="00E956BF">
      <w:pPr>
        <w:spacing w:after="0" w:line="240" w:lineRule="auto"/>
        <w:rPr>
          <w:rFonts w:ascii="Times New Roman" w:hAnsi="Times New Roman"/>
          <w:color w:val="000000" w:themeColor="text1"/>
          <w:sz w:val="14"/>
          <w:szCs w:val="18"/>
        </w:rPr>
      </w:pPr>
      <w:r w:rsidRPr="00A47D05">
        <w:rPr>
          <w:rFonts w:ascii="Times New Roman" w:hAnsi="Times New Roman"/>
          <w:color w:val="000000" w:themeColor="text1"/>
          <w:sz w:val="14"/>
          <w:szCs w:val="18"/>
        </w:rPr>
        <w:t>Sprawę prowadzi:</w:t>
      </w:r>
    </w:p>
    <w:p w:rsidR="008D6ED8" w:rsidRPr="00A47D05" w:rsidRDefault="00050993" w:rsidP="00E956BF">
      <w:pPr>
        <w:spacing w:after="0" w:line="240" w:lineRule="auto"/>
        <w:rPr>
          <w:rFonts w:ascii="Times New Roman" w:hAnsi="Times New Roman"/>
          <w:color w:val="000000" w:themeColor="text1"/>
          <w:sz w:val="14"/>
          <w:szCs w:val="18"/>
        </w:rPr>
      </w:pPr>
      <w:r w:rsidRPr="00A47D05">
        <w:rPr>
          <w:rFonts w:ascii="Times New Roman" w:hAnsi="Times New Roman"/>
          <w:color w:val="000000" w:themeColor="text1"/>
          <w:sz w:val="14"/>
          <w:szCs w:val="18"/>
        </w:rPr>
        <w:t>Elżbieta Kornalewska</w:t>
      </w:r>
      <w:r w:rsidR="00771093" w:rsidRPr="00A47D05">
        <w:rPr>
          <w:rFonts w:ascii="Times New Roman" w:hAnsi="Times New Roman"/>
          <w:color w:val="000000" w:themeColor="text1"/>
          <w:sz w:val="14"/>
          <w:szCs w:val="18"/>
        </w:rPr>
        <w:t xml:space="preserve">, </w:t>
      </w:r>
      <w:r w:rsidR="008D6ED8" w:rsidRPr="00A47D05">
        <w:rPr>
          <w:rFonts w:ascii="Times New Roman" w:hAnsi="Times New Roman"/>
          <w:color w:val="000000" w:themeColor="text1"/>
          <w:sz w:val="14"/>
          <w:szCs w:val="18"/>
        </w:rPr>
        <w:t>Urząd Gminy Chełmża</w:t>
      </w:r>
    </w:p>
    <w:p w:rsidR="00E956BF" w:rsidRPr="00A47D05" w:rsidRDefault="00E956BF" w:rsidP="00E956BF">
      <w:pPr>
        <w:spacing w:after="0" w:line="240" w:lineRule="auto"/>
        <w:rPr>
          <w:rFonts w:ascii="Times New Roman" w:hAnsi="Times New Roman"/>
          <w:color w:val="000000" w:themeColor="text1"/>
          <w:sz w:val="14"/>
          <w:szCs w:val="18"/>
        </w:rPr>
      </w:pPr>
      <w:r w:rsidRPr="00A47D05">
        <w:rPr>
          <w:rFonts w:ascii="Times New Roman" w:hAnsi="Times New Roman"/>
          <w:color w:val="000000" w:themeColor="text1"/>
          <w:sz w:val="14"/>
          <w:szCs w:val="18"/>
        </w:rPr>
        <w:t>Referat  Planowania, Inwestycji i Rozwoju</w:t>
      </w:r>
    </w:p>
    <w:p w:rsidR="00E956BF" w:rsidRPr="00A47D05" w:rsidRDefault="00E956BF" w:rsidP="00E956BF">
      <w:pPr>
        <w:spacing w:after="0" w:line="240" w:lineRule="auto"/>
        <w:rPr>
          <w:rFonts w:ascii="Times New Roman" w:hAnsi="Times New Roman"/>
          <w:color w:val="000000" w:themeColor="text1"/>
          <w:sz w:val="14"/>
          <w:szCs w:val="18"/>
        </w:rPr>
      </w:pPr>
      <w:r w:rsidRPr="00A47D05">
        <w:rPr>
          <w:rFonts w:ascii="Times New Roman" w:hAnsi="Times New Roman"/>
          <w:color w:val="000000" w:themeColor="text1"/>
          <w:sz w:val="14"/>
          <w:szCs w:val="18"/>
        </w:rPr>
        <w:t xml:space="preserve">tel. 56 675 60 76 w. 47 </w:t>
      </w:r>
    </w:p>
    <w:p w:rsidR="00B5087D" w:rsidRPr="00A47D05" w:rsidRDefault="00050993" w:rsidP="00771093">
      <w:pPr>
        <w:spacing w:after="0" w:line="240" w:lineRule="auto"/>
        <w:rPr>
          <w:b/>
          <w:color w:val="000000" w:themeColor="text1"/>
        </w:rPr>
      </w:pPr>
      <w:r w:rsidRPr="00A47D05">
        <w:rPr>
          <w:rFonts w:ascii="Times New Roman" w:hAnsi="Times New Roman"/>
          <w:color w:val="000000" w:themeColor="text1"/>
          <w:sz w:val="14"/>
          <w:szCs w:val="18"/>
        </w:rPr>
        <w:t xml:space="preserve">e-mail: elzbietakornalewska@gminachelmza.pl </w:t>
      </w:r>
      <w:r w:rsidR="00771093" w:rsidRPr="00A47D05">
        <w:rPr>
          <w:rFonts w:ascii="Times New Roman" w:hAnsi="Times New Roman"/>
          <w:color w:val="000000" w:themeColor="text1"/>
          <w:sz w:val="14"/>
          <w:szCs w:val="18"/>
        </w:rPr>
        <w:t xml:space="preserve"> </w:t>
      </w:r>
    </w:p>
    <w:sectPr w:rsidR="00B5087D" w:rsidRPr="00A47D05" w:rsidSect="00CE55D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BF"/>
    <w:rsid w:val="00006949"/>
    <w:rsid w:val="0001494F"/>
    <w:rsid w:val="00041FC2"/>
    <w:rsid w:val="00050993"/>
    <w:rsid w:val="00051FBF"/>
    <w:rsid w:val="00086D47"/>
    <w:rsid w:val="000B224E"/>
    <w:rsid w:val="0012474D"/>
    <w:rsid w:val="00174215"/>
    <w:rsid w:val="001753F6"/>
    <w:rsid w:val="00176DC3"/>
    <w:rsid w:val="00213C86"/>
    <w:rsid w:val="002A0B03"/>
    <w:rsid w:val="003005F8"/>
    <w:rsid w:val="003C1011"/>
    <w:rsid w:val="0040004C"/>
    <w:rsid w:val="0041227D"/>
    <w:rsid w:val="00431ADC"/>
    <w:rsid w:val="00435655"/>
    <w:rsid w:val="00482B80"/>
    <w:rsid w:val="004838F0"/>
    <w:rsid w:val="00483F0B"/>
    <w:rsid w:val="004C260D"/>
    <w:rsid w:val="00532E74"/>
    <w:rsid w:val="005653D2"/>
    <w:rsid w:val="00585A7B"/>
    <w:rsid w:val="005905B7"/>
    <w:rsid w:val="00590DC7"/>
    <w:rsid w:val="005E13FE"/>
    <w:rsid w:val="006C289C"/>
    <w:rsid w:val="007048C5"/>
    <w:rsid w:val="00723084"/>
    <w:rsid w:val="00767829"/>
    <w:rsid w:val="00771093"/>
    <w:rsid w:val="007E2BD3"/>
    <w:rsid w:val="007F7E1D"/>
    <w:rsid w:val="008C6C0A"/>
    <w:rsid w:val="008D6ED8"/>
    <w:rsid w:val="00930CCB"/>
    <w:rsid w:val="009829F7"/>
    <w:rsid w:val="009913B2"/>
    <w:rsid w:val="009D4C94"/>
    <w:rsid w:val="009E6524"/>
    <w:rsid w:val="009F6F56"/>
    <w:rsid w:val="00A16309"/>
    <w:rsid w:val="00A47D05"/>
    <w:rsid w:val="00AB3BDA"/>
    <w:rsid w:val="00B237DC"/>
    <w:rsid w:val="00B46D32"/>
    <w:rsid w:val="00B5087D"/>
    <w:rsid w:val="00C7585F"/>
    <w:rsid w:val="00CE55DD"/>
    <w:rsid w:val="00D10A01"/>
    <w:rsid w:val="00D446B7"/>
    <w:rsid w:val="00D823DF"/>
    <w:rsid w:val="00E32ADD"/>
    <w:rsid w:val="00E956BF"/>
    <w:rsid w:val="00EA3DA2"/>
    <w:rsid w:val="00EC7097"/>
    <w:rsid w:val="00ED573E"/>
    <w:rsid w:val="00F4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32B34-40E8-44BE-B124-4B85BBB8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35</cp:revision>
  <cp:lastPrinted>2018-10-10T08:14:00Z</cp:lastPrinted>
  <dcterms:created xsi:type="dcterms:W3CDTF">2018-08-31T07:48:00Z</dcterms:created>
  <dcterms:modified xsi:type="dcterms:W3CDTF">2018-10-10T08:14:00Z</dcterms:modified>
</cp:coreProperties>
</file>