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5C886582" w:rsidR="007160AD" w:rsidRPr="00E55BE6" w:rsidRDefault="007160AD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Chełmża, dn. </w:t>
      </w:r>
      <w:r w:rsidR="00F8031E">
        <w:rPr>
          <w:rFonts w:ascii="Times New Roman" w:hAnsi="Times New Roman" w:cs="Times New Roman"/>
          <w:sz w:val="24"/>
          <w:szCs w:val="24"/>
        </w:rPr>
        <w:t>25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F8031E">
        <w:rPr>
          <w:rFonts w:ascii="Times New Roman" w:hAnsi="Times New Roman" w:cs="Times New Roman"/>
          <w:sz w:val="24"/>
          <w:szCs w:val="24"/>
        </w:rPr>
        <w:t>listopada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972520" w:rsidRPr="00E55BE6">
        <w:rPr>
          <w:rFonts w:ascii="Times New Roman" w:hAnsi="Times New Roman" w:cs="Times New Roman"/>
          <w:sz w:val="24"/>
          <w:szCs w:val="24"/>
        </w:rPr>
        <w:t>2021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60852EB0" w14:textId="3D485296" w:rsidR="00F8031E" w:rsidRDefault="00DF25A4" w:rsidP="00F80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E55B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5BE6">
        <w:rPr>
          <w:rFonts w:ascii="Times New Roman" w:hAnsi="Times New Roman" w:cs="Times New Roman"/>
          <w:sz w:val="24"/>
          <w:szCs w:val="24"/>
        </w:rPr>
        <w:t>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  <w:r w:rsidR="00F8031E" w:rsidRPr="000C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istniejącego przejścia dla pieszych na drodze gminnej 100514 C na dz. nr 88/2 w miejscowości Kończewice</w:t>
      </w:r>
      <w:bookmarkEnd w:id="0"/>
      <w:r w:rsidR="00F8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F8031E" w:rsidRPr="00E55BE6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="00F8031E" w:rsidRPr="00E55B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</w:t>
      </w:r>
      <w:r w:rsidR="005507A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r w:rsidR="00F8031E" w:rsidRPr="00E55B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.2021</w:t>
      </w:r>
    </w:p>
    <w:p w14:paraId="5A04DF3B" w14:textId="07F4BF84" w:rsidR="00733580" w:rsidRDefault="00733580" w:rsidP="00F80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B755132" w14:textId="77777777" w:rsidR="00733580" w:rsidRDefault="00733580" w:rsidP="0073358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  <w:u w:val="single"/>
        </w:rPr>
        <w:t>Ranking złożonych ofert</w:t>
      </w:r>
      <w:r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626"/>
        <w:gridCol w:w="2021"/>
        <w:gridCol w:w="2382"/>
      </w:tblGrid>
      <w:tr w:rsidR="00E528BA" w:rsidRPr="00345E78" w14:paraId="5B903A8F" w14:textId="77777777" w:rsidTr="00E528BA">
        <w:trPr>
          <w:trHeight w:val="9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06CA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5371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EAA5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brutto</w:t>
            </w:r>
            <w:r w:rsidRPr="00AA2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31CDC" w14:textId="4F1D8D1B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 przyznane w kryterium „cena”          (o wadze 100%)</w:t>
            </w:r>
          </w:p>
        </w:tc>
      </w:tr>
      <w:tr w:rsidR="00E528BA" w:rsidRPr="00345E78" w14:paraId="62681FC1" w14:textId="77777777" w:rsidTr="00E528BA">
        <w:trPr>
          <w:trHeight w:val="126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836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78D" w14:textId="3C7CC9C7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Firmą </w:t>
            </w:r>
            <w:proofErr w:type="spellStart"/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Marszal</w:t>
            </w:r>
            <w:proofErr w:type="spellEnd"/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– Zakład Usług Drogowych , Lila Marszałkowska, ul. Przelot 23A , 87-100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16" w14:textId="174B881A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47.920,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6C" w14:textId="24527DC0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  <w:tr w:rsidR="00E528BA" w:rsidRPr="00345E78" w14:paraId="70878D00" w14:textId="77777777" w:rsidTr="00E528BA">
        <w:trPr>
          <w:trHeight w:val="126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1E62" w14:textId="77777777" w:rsidR="00E528BA" w:rsidRPr="00345E78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553" w14:textId="669F6A34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Zakład Handlowo-Budowlany AGA Mariusz Wilczyński, ul. Zbożowa15/41, 87-100 Toru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ń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52E" w14:textId="4B3B3E80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50.676,00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1D6" w14:textId="77777777" w:rsidR="00E528BA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01F31BF" w14:textId="048E1288" w:rsidR="00E528BA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94,56</w:t>
            </w:r>
          </w:p>
          <w:p w14:paraId="3F704561" w14:textId="685CEDE4" w:rsidR="00E528BA" w:rsidRPr="00733580" w:rsidRDefault="00E528BA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68707A0" w14:textId="300B3D6B" w:rsidR="00733580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C1BA" w14:textId="0649D01D" w:rsidR="00733580" w:rsidRDefault="00733580" w:rsidP="007335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1E">
        <w:rPr>
          <w:rFonts w:ascii="Times New Roman" w:hAnsi="Times New Roman" w:cs="Times New Roman"/>
          <w:sz w:val="24"/>
          <w:szCs w:val="24"/>
        </w:rPr>
        <w:t>Zamawiający informuje, że dokonał wyboru oferty najkorzystniejszej.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8031E">
        <w:rPr>
          <w:rFonts w:ascii="Times New Roman" w:hAnsi="Times New Roman" w:cs="Times New Roman"/>
          <w:sz w:val="24"/>
          <w:szCs w:val="24"/>
        </w:rPr>
        <w:t xml:space="preserve">ako ofertę najkorzystniejszą uznano ofertę nr 2, złożoną przez Wykonawcę: Firmą </w:t>
      </w:r>
      <w:proofErr w:type="spellStart"/>
      <w:r w:rsidRPr="00F8031E">
        <w:rPr>
          <w:rFonts w:ascii="Times New Roman" w:hAnsi="Times New Roman" w:cs="Times New Roman"/>
          <w:sz w:val="24"/>
          <w:szCs w:val="24"/>
        </w:rPr>
        <w:t>Marszal</w:t>
      </w:r>
      <w:proofErr w:type="spellEnd"/>
      <w:r w:rsidRPr="00F8031E">
        <w:rPr>
          <w:rFonts w:ascii="Times New Roman" w:hAnsi="Times New Roman" w:cs="Times New Roman"/>
          <w:sz w:val="24"/>
          <w:szCs w:val="24"/>
        </w:rPr>
        <w:t xml:space="preserve"> – Zakład Usług Drogowych , Lila Marszałkowska, ul. Przelot 23A, 87-100 Toruń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  <w:r w:rsidRPr="00E55BE6">
        <w:rPr>
          <w:rFonts w:ascii="Times New Roman" w:hAnsi="Times New Roman" w:cs="Times New Roman"/>
          <w:bCs/>
          <w:sz w:val="24"/>
          <w:szCs w:val="24"/>
        </w:rPr>
        <w:t>.</w:t>
      </w:r>
      <w:r w:rsidR="00033E58">
        <w:rPr>
          <w:rFonts w:ascii="Times New Roman" w:hAnsi="Times New Roman" w:cs="Times New Roman"/>
          <w:bCs/>
          <w:sz w:val="24"/>
          <w:szCs w:val="24"/>
        </w:rPr>
        <w:t>920</w:t>
      </w:r>
      <w:r w:rsidRPr="00E55BE6">
        <w:rPr>
          <w:rFonts w:ascii="Times New Roman" w:hAnsi="Times New Roman" w:cs="Times New Roman"/>
          <w:bCs/>
          <w:sz w:val="24"/>
          <w:szCs w:val="24"/>
        </w:rPr>
        <w:t>,</w:t>
      </w:r>
      <w:r w:rsidR="00033E58">
        <w:rPr>
          <w:rFonts w:ascii="Times New Roman" w:hAnsi="Times New Roman" w:cs="Times New Roman"/>
          <w:bCs/>
          <w:sz w:val="24"/>
          <w:szCs w:val="24"/>
        </w:rPr>
        <w:t>8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0 zł. </w:t>
      </w:r>
    </w:p>
    <w:p w14:paraId="3A3FF2D6" w14:textId="77777777" w:rsidR="00733580" w:rsidRPr="00E55BE6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18FDA9A3" w14:textId="39E3D299" w:rsidR="00CC5C96" w:rsidRPr="004F005A" w:rsidRDefault="004F005A" w:rsidP="00733580">
      <w:pPr>
        <w:jc w:val="both"/>
        <w:rPr>
          <w:rFonts w:asciiTheme="majorHAnsi" w:hAnsiTheme="majorHAnsi" w:cstheme="majorHAnsi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ma najkorzystniejszą cenę z pośród </w:t>
      </w:r>
      <w:r w:rsidR="00733580">
        <w:rPr>
          <w:rFonts w:ascii="Times New Roman" w:hAnsi="Times New Roman" w:cs="Times New Roman"/>
          <w:sz w:val="24"/>
          <w:szCs w:val="24"/>
        </w:rPr>
        <w:t>2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złożonych ofert zgodnie z informacją o złożonych ofertach. </w:t>
      </w: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33E58"/>
    <w:rsid w:val="0008091A"/>
    <w:rsid w:val="000A5293"/>
    <w:rsid w:val="000C0DA8"/>
    <w:rsid w:val="000E2CB4"/>
    <w:rsid w:val="001305D8"/>
    <w:rsid w:val="001D79E3"/>
    <w:rsid w:val="002B5095"/>
    <w:rsid w:val="002C1EDA"/>
    <w:rsid w:val="002F5C00"/>
    <w:rsid w:val="0033652A"/>
    <w:rsid w:val="00345E78"/>
    <w:rsid w:val="003D1CF3"/>
    <w:rsid w:val="00434635"/>
    <w:rsid w:val="004F005A"/>
    <w:rsid w:val="005507A0"/>
    <w:rsid w:val="00596526"/>
    <w:rsid w:val="005D0DA2"/>
    <w:rsid w:val="005D6AF2"/>
    <w:rsid w:val="00663B79"/>
    <w:rsid w:val="0070380A"/>
    <w:rsid w:val="007160AD"/>
    <w:rsid w:val="00722D17"/>
    <w:rsid w:val="00733580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327E"/>
    <w:rsid w:val="00C347EA"/>
    <w:rsid w:val="00C878FF"/>
    <w:rsid w:val="00CB1918"/>
    <w:rsid w:val="00CC5C96"/>
    <w:rsid w:val="00CD356F"/>
    <w:rsid w:val="00D24C3F"/>
    <w:rsid w:val="00DF25A4"/>
    <w:rsid w:val="00E350C9"/>
    <w:rsid w:val="00E528BA"/>
    <w:rsid w:val="00E55BE6"/>
    <w:rsid w:val="00E7004B"/>
    <w:rsid w:val="00E95CB0"/>
    <w:rsid w:val="00F16CB1"/>
    <w:rsid w:val="00F62677"/>
    <w:rsid w:val="00F8031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Bartłomiej Siwek</cp:lastModifiedBy>
  <cp:revision>5</cp:revision>
  <dcterms:created xsi:type="dcterms:W3CDTF">2021-11-25T07:53:00Z</dcterms:created>
  <dcterms:modified xsi:type="dcterms:W3CDTF">2021-11-26T06:50:00Z</dcterms:modified>
</cp:coreProperties>
</file>