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6BBA9" w14:textId="6BBB3B4D" w:rsidR="007160AD" w:rsidRPr="00D06622" w:rsidRDefault="008967BE" w:rsidP="007160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Chełmża, dnia 5 kwietnia</w:t>
      </w:r>
      <w:r w:rsidR="00B80D98" w:rsidRPr="00D06622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972520" w:rsidRPr="00D0662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A9A3AA7" w14:textId="77777777" w:rsidR="007160AD" w:rsidRPr="00D06622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6622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D066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906F6" w14:textId="46BD79DA" w:rsidR="007160AD" w:rsidRPr="00D06622" w:rsidRDefault="007160AD" w:rsidP="007160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6622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601CF397" w14:textId="493838A0" w:rsidR="007160AD" w:rsidRPr="00D06622" w:rsidRDefault="007160AD" w:rsidP="007160A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622">
        <w:rPr>
          <w:rFonts w:ascii="Times New Roman" w:hAnsi="Times New Roman" w:cs="Times New Roman"/>
          <w:b/>
          <w:sz w:val="24"/>
          <w:szCs w:val="24"/>
        </w:rPr>
        <w:t xml:space="preserve">87-140 Chełmża, ul. </w:t>
      </w:r>
      <w:proofErr w:type="spellStart"/>
      <w:r w:rsidR="00CD356F" w:rsidRPr="00D06622">
        <w:rPr>
          <w:rFonts w:ascii="Times New Roman" w:hAnsi="Times New Roman" w:cs="Times New Roman"/>
          <w:b/>
          <w:sz w:val="24"/>
          <w:szCs w:val="24"/>
          <w:lang w:val="en-US"/>
        </w:rPr>
        <w:t>Wodna</w:t>
      </w:r>
      <w:proofErr w:type="spellEnd"/>
      <w:r w:rsidRPr="00D06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14:paraId="62170F7E" w14:textId="7EB84EA6" w:rsidR="007160AD" w:rsidRPr="00D06622" w:rsidRDefault="007160AD" w:rsidP="007160AD">
      <w:pPr>
        <w:rPr>
          <w:rFonts w:ascii="Times New Roman" w:hAnsi="Times New Roman" w:cs="Times New Roman"/>
          <w:b/>
          <w:sz w:val="24"/>
          <w:szCs w:val="24"/>
        </w:rPr>
      </w:pPr>
      <w:r w:rsidRPr="00D06622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CD356F" w:rsidRPr="00D06622">
        <w:rPr>
          <w:rFonts w:ascii="Times New Roman" w:hAnsi="Times New Roman" w:cs="Times New Roman"/>
          <w:b/>
          <w:sz w:val="24"/>
          <w:szCs w:val="24"/>
        </w:rPr>
        <w:t>879-24-58-798</w:t>
      </w:r>
      <w:r w:rsidR="00CD356F" w:rsidRPr="00D06622">
        <w:rPr>
          <w:rFonts w:ascii="Times New Roman" w:hAnsi="Times New Roman" w:cs="Times New Roman"/>
          <w:b/>
          <w:sz w:val="24"/>
          <w:szCs w:val="24"/>
        </w:rPr>
        <w:br/>
      </w:r>
      <w:r w:rsidRPr="00D06622">
        <w:rPr>
          <w:rFonts w:ascii="Times New Roman" w:hAnsi="Times New Roman" w:cs="Times New Roman"/>
          <w:b/>
          <w:sz w:val="24"/>
          <w:szCs w:val="24"/>
        </w:rPr>
        <w:t xml:space="preserve">REGON </w:t>
      </w:r>
      <w:r w:rsidR="00CD356F" w:rsidRPr="00D06622">
        <w:rPr>
          <w:rFonts w:ascii="Times New Roman" w:hAnsi="Times New Roman" w:cs="Times New Roman"/>
          <w:b/>
          <w:sz w:val="24"/>
          <w:szCs w:val="24"/>
        </w:rPr>
        <w:t>871118709</w:t>
      </w:r>
    </w:p>
    <w:p w14:paraId="29BA4491" w14:textId="77777777" w:rsidR="007160AD" w:rsidRPr="00BD76EE" w:rsidRDefault="007160AD" w:rsidP="007160AD">
      <w:pPr>
        <w:rPr>
          <w:rFonts w:ascii="Times New Roman" w:hAnsi="Times New Roman" w:cs="Times New Roman"/>
          <w:b/>
          <w:sz w:val="24"/>
          <w:szCs w:val="24"/>
        </w:rPr>
      </w:pPr>
    </w:p>
    <w:p w14:paraId="69E548D0" w14:textId="19D8E79A" w:rsidR="007160AD" w:rsidRPr="00B80D98" w:rsidRDefault="007160AD" w:rsidP="007160A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B80D98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7004B" w:rsidRPr="00B80D98">
        <w:rPr>
          <w:rFonts w:ascii="Times New Roman" w:hAnsi="Times New Roman" w:cs="Times New Roman"/>
          <w:b/>
          <w:bCs/>
          <w:sz w:val="24"/>
          <w:szCs w:val="24"/>
        </w:rPr>
        <w:t>O ZŁOŻONYCH OFERTACH</w:t>
      </w:r>
    </w:p>
    <w:p w14:paraId="606F4CEF" w14:textId="77777777" w:rsidR="00B80D98" w:rsidRPr="00B80D98" w:rsidRDefault="00DF25A4" w:rsidP="00B80D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D98">
        <w:rPr>
          <w:rFonts w:ascii="Times New Roman" w:hAnsi="Times New Roman" w:cs="Times New Roman"/>
          <w:b/>
          <w:sz w:val="24"/>
          <w:szCs w:val="24"/>
        </w:rPr>
        <w:t xml:space="preserve">dot. zamówienia publicznego o wartości szacunkowej nieprzekraczającej kwoty 130000,00 zł, prowadzonego w oparciu o art. 2 ust. 1 pkt 1 ustawy z dnia 11 września 2019 r. Prawo zamówień publicznych (Dz.U. 2021 poz. 1129 z </w:t>
      </w:r>
      <w:proofErr w:type="spellStart"/>
      <w:r w:rsidRPr="00B80D98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B80D98">
        <w:rPr>
          <w:rFonts w:ascii="Times New Roman" w:hAnsi="Times New Roman" w:cs="Times New Roman"/>
          <w:b/>
          <w:sz w:val="24"/>
          <w:szCs w:val="24"/>
        </w:rPr>
        <w:t>. zm.)</w:t>
      </w:r>
      <w:r w:rsidR="00972520" w:rsidRPr="00B80D98">
        <w:rPr>
          <w:rFonts w:ascii="Times New Roman" w:hAnsi="Times New Roman" w:cs="Times New Roman"/>
          <w:b/>
          <w:sz w:val="24"/>
          <w:szCs w:val="24"/>
        </w:rPr>
        <w:t xml:space="preserve"> pn.: </w:t>
      </w:r>
      <w:bookmarkStart w:id="0" w:name="_Hlk72738102"/>
    </w:p>
    <w:p w14:paraId="13EA5B87" w14:textId="77777777" w:rsidR="008967BE" w:rsidRPr="00B80D98" w:rsidRDefault="008967BE" w:rsidP="008967B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</w:t>
      </w:r>
      <w:r w:rsidRPr="00D701FA">
        <w:rPr>
          <w:rFonts w:ascii="Times New Roman" w:hAnsi="Times New Roman" w:cs="Times New Roman"/>
          <w:sz w:val="24"/>
          <w:szCs w:val="24"/>
        </w:rPr>
        <w:t xml:space="preserve"> </w:t>
      </w:r>
      <w:r w:rsidRPr="002F1D0C">
        <w:rPr>
          <w:rFonts w:ascii="Times New Roman" w:hAnsi="Times New Roman" w:cs="Times New Roman"/>
          <w:b/>
          <w:sz w:val="24"/>
          <w:szCs w:val="24"/>
        </w:rPr>
        <w:t>przebudowy drogi gminnej nr 100514 C w miejscowości Kończewice wraz z przebudową elementów kanalizacji deszczowej (działka nr 88/2, 225  w obrębie ewidencyjnym Kończewice)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3781142" w14:textId="6D7C9696" w:rsidR="00972520" w:rsidRPr="00B80D98" w:rsidRDefault="00B80D98" w:rsidP="000A3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0D98">
        <w:rPr>
          <w:rFonts w:ascii="Times New Roman" w:hAnsi="Times New Roman" w:cs="Times New Roman"/>
          <w:b/>
          <w:sz w:val="24"/>
          <w:szCs w:val="24"/>
        </w:rPr>
        <w:t>N</w:t>
      </w:r>
      <w:r w:rsidR="00972520" w:rsidRPr="00B80D98">
        <w:rPr>
          <w:rFonts w:ascii="Times New Roman" w:hAnsi="Times New Roman" w:cs="Times New Roman"/>
          <w:b/>
          <w:sz w:val="24"/>
          <w:szCs w:val="24"/>
        </w:rPr>
        <w:t xml:space="preserve">r referencyjny: </w:t>
      </w:r>
      <w:r w:rsidRPr="00B80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ZDT.7013.4.2022</w:t>
      </w:r>
    </w:p>
    <w:p w14:paraId="0E343E4B" w14:textId="1DCB5958" w:rsidR="00596526" w:rsidRPr="00BD76EE" w:rsidRDefault="007160AD" w:rsidP="008502D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D76EE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CD356F" w:rsidRPr="00BD76EE">
        <w:rPr>
          <w:rFonts w:ascii="Times New Roman" w:hAnsi="Times New Roman" w:cs="Times New Roman"/>
          <w:sz w:val="24"/>
          <w:szCs w:val="24"/>
        </w:rPr>
        <w:t>iż w przedmiotowym</w:t>
      </w:r>
      <w:r w:rsidR="00596526" w:rsidRPr="00BD76EE">
        <w:rPr>
          <w:rFonts w:ascii="Times New Roman" w:hAnsi="Times New Roman" w:cs="Times New Roman"/>
          <w:sz w:val="24"/>
          <w:szCs w:val="24"/>
        </w:rPr>
        <w:t xml:space="preserve"> postępowaniu wpłynęły następujące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110"/>
        <w:gridCol w:w="1985"/>
        <w:gridCol w:w="1821"/>
      </w:tblGrid>
      <w:tr w:rsidR="00B80D98" w:rsidRPr="00BD76EE" w14:paraId="2DB38705" w14:textId="5D14352B" w:rsidTr="00B80D98">
        <w:trPr>
          <w:trHeight w:val="668"/>
          <w:jc w:val="center"/>
        </w:trPr>
        <w:tc>
          <w:tcPr>
            <w:tcW w:w="988" w:type="dxa"/>
          </w:tcPr>
          <w:p w14:paraId="2EAC588E" w14:textId="01504E04" w:rsidR="000A3084" w:rsidRPr="00BD76EE" w:rsidRDefault="000A3084" w:rsidP="00716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4110" w:type="dxa"/>
          </w:tcPr>
          <w:p w14:paraId="24CDFDA1" w14:textId="31C4E463" w:rsidR="000A3084" w:rsidRPr="00BD76EE" w:rsidRDefault="000A3084" w:rsidP="00716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14:paraId="0D87CC41" w14:textId="6F32F2D6" w:rsidR="000A3084" w:rsidRPr="00BD76EE" w:rsidRDefault="000A3084" w:rsidP="0071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Cena/ koszt </w:t>
            </w:r>
            <w:r w:rsidRPr="00BD76EE">
              <w:rPr>
                <w:rFonts w:ascii="Times New Roman" w:hAnsi="Times New Roman" w:cs="Times New Roman"/>
                <w:sz w:val="24"/>
                <w:szCs w:val="24"/>
              </w:rPr>
              <w:t>(brutto)</w:t>
            </w:r>
          </w:p>
        </w:tc>
        <w:tc>
          <w:tcPr>
            <w:tcW w:w="1821" w:type="dxa"/>
            <w:shd w:val="clear" w:color="auto" w:fill="auto"/>
          </w:tcPr>
          <w:p w14:paraId="6B48923A" w14:textId="74531FBE" w:rsidR="00B80D98" w:rsidRPr="00B80D98" w:rsidRDefault="00B80D98">
            <w:pPr>
              <w:rPr>
                <w:b/>
              </w:rPr>
            </w:pPr>
            <w:r w:rsidRPr="00B80D98">
              <w:rPr>
                <w:b/>
              </w:rPr>
              <w:t>Uwagi</w:t>
            </w:r>
          </w:p>
        </w:tc>
      </w:tr>
      <w:tr w:rsidR="00B80D98" w:rsidRPr="00BD76EE" w14:paraId="6B2A9A96" w14:textId="5A1EB294" w:rsidTr="00B80D98">
        <w:trPr>
          <w:trHeight w:val="325"/>
          <w:jc w:val="center"/>
        </w:trPr>
        <w:tc>
          <w:tcPr>
            <w:tcW w:w="988" w:type="dxa"/>
          </w:tcPr>
          <w:p w14:paraId="5B4FA780" w14:textId="1727015C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9D9CDCB" w14:textId="46378630" w:rsidR="00226141" w:rsidRPr="00BD76EE" w:rsidRDefault="00B80D98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Pracownia Projektowa D.M. Włodzimierz Łaganowski, ul. Harcerska 16c/4, 87 – 100 Toruń</w:t>
            </w:r>
          </w:p>
        </w:tc>
        <w:tc>
          <w:tcPr>
            <w:tcW w:w="1985" w:type="dxa"/>
          </w:tcPr>
          <w:p w14:paraId="53B894A0" w14:textId="69088D0D" w:rsidR="00226141" w:rsidRPr="00BD76EE" w:rsidRDefault="008967BE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B80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.000,00 </w:t>
            </w:r>
            <w:r w:rsidR="00226141"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zł </w:t>
            </w:r>
          </w:p>
        </w:tc>
        <w:tc>
          <w:tcPr>
            <w:tcW w:w="1821" w:type="dxa"/>
            <w:shd w:val="clear" w:color="auto" w:fill="auto"/>
          </w:tcPr>
          <w:p w14:paraId="66B5CD2D" w14:textId="75F24E66" w:rsidR="00B80D98" w:rsidRPr="00BD76EE" w:rsidRDefault="00B80D98">
            <w:r>
              <w:t>Brak</w:t>
            </w:r>
          </w:p>
        </w:tc>
      </w:tr>
      <w:tr w:rsidR="00B80D98" w:rsidRPr="00BD76EE" w14:paraId="39E29C28" w14:textId="678D2963" w:rsidTr="00B80D98">
        <w:trPr>
          <w:trHeight w:val="1337"/>
          <w:jc w:val="center"/>
        </w:trPr>
        <w:tc>
          <w:tcPr>
            <w:tcW w:w="988" w:type="dxa"/>
          </w:tcPr>
          <w:p w14:paraId="5C794BE0" w14:textId="4BC4DA4C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460B30E" w14:textId="692199F3" w:rsidR="00226141" w:rsidRPr="00BD76EE" w:rsidRDefault="00B80D98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Przedsiębiorstwo Wielobranżowe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Masz Dorota Cieszyńska, ul.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Świętopełka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34E/1, 87 – 100 Toruń </w:t>
            </w:r>
          </w:p>
        </w:tc>
        <w:tc>
          <w:tcPr>
            <w:tcW w:w="1985" w:type="dxa"/>
          </w:tcPr>
          <w:p w14:paraId="7CC20263" w14:textId="0DCE82FC" w:rsidR="00226141" w:rsidRPr="00BD76EE" w:rsidRDefault="008967BE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26.445,00</w:t>
            </w:r>
            <w:r w:rsidR="00226141" w:rsidRPr="00BD76E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821" w:type="dxa"/>
            <w:shd w:val="clear" w:color="auto" w:fill="auto"/>
          </w:tcPr>
          <w:p w14:paraId="2D79A657" w14:textId="6FAED01E" w:rsidR="00B80D98" w:rsidRPr="00BD76EE" w:rsidRDefault="00B80D98">
            <w:r>
              <w:t xml:space="preserve">Brak </w:t>
            </w:r>
          </w:p>
        </w:tc>
      </w:tr>
      <w:tr w:rsidR="00B80D98" w:rsidRPr="00BD76EE" w14:paraId="060610CD" w14:textId="2EEF163F" w:rsidTr="00B80D98">
        <w:trPr>
          <w:trHeight w:val="1663"/>
          <w:jc w:val="center"/>
        </w:trPr>
        <w:tc>
          <w:tcPr>
            <w:tcW w:w="988" w:type="dxa"/>
          </w:tcPr>
          <w:p w14:paraId="3F2955BC" w14:textId="3DF36C6B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2FCAE4BD" w14:textId="7AC6DE1E" w:rsidR="00B80D98" w:rsidRPr="00BD76EE" w:rsidRDefault="008967BE" w:rsidP="008967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Biuro Projektów Budowlanych Sp. z o. o., ul. Grunwaldzka 56/202, 80 – 241 Gdańsk </w:t>
            </w:r>
          </w:p>
        </w:tc>
        <w:tc>
          <w:tcPr>
            <w:tcW w:w="1985" w:type="dxa"/>
          </w:tcPr>
          <w:p w14:paraId="15B5FF87" w14:textId="6036CBE2" w:rsidR="00226141" w:rsidRPr="00BD76EE" w:rsidRDefault="008967BE" w:rsidP="002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B80D98">
              <w:rPr>
                <w:rFonts w:ascii="Times New Roman" w:hAnsi="Times New Roman" w:cs="Times New Roman"/>
                <w:bCs/>
                <w:sz w:val="24"/>
                <w:szCs w:val="24"/>
              </w:rPr>
              <w:t>.900,00 zł</w:t>
            </w:r>
          </w:p>
        </w:tc>
        <w:tc>
          <w:tcPr>
            <w:tcW w:w="1821" w:type="dxa"/>
            <w:shd w:val="clear" w:color="auto" w:fill="auto"/>
          </w:tcPr>
          <w:p w14:paraId="25354308" w14:textId="1B082D49" w:rsidR="00B80D98" w:rsidRPr="00BD76EE" w:rsidRDefault="008967BE">
            <w:r>
              <w:t>Brak</w:t>
            </w:r>
          </w:p>
        </w:tc>
      </w:tr>
      <w:tr w:rsidR="008967BE" w:rsidRPr="00BD76EE" w14:paraId="7E428EFC" w14:textId="77777777" w:rsidTr="00B80D98">
        <w:trPr>
          <w:trHeight w:val="1663"/>
          <w:jc w:val="center"/>
        </w:trPr>
        <w:tc>
          <w:tcPr>
            <w:tcW w:w="988" w:type="dxa"/>
          </w:tcPr>
          <w:p w14:paraId="3C6E54F5" w14:textId="5A745F25" w:rsidR="008967BE" w:rsidRPr="00BD76EE" w:rsidRDefault="008967BE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6FBE0747" w14:textId="2E333203" w:rsidR="008967BE" w:rsidRDefault="008967BE" w:rsidP="008967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Inżynieria Arkadiusz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Jaczun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ul. Żwirki i Wigury 84, 87 – 100 Toruń</w:t>
            </w:r>
          </w:p>
        </w:tc>
        <w:tc>
          <w:tcPr>
            <w:tcW w:w="1985" w:type="dxa"/>
          </w:tcPr>
          <w:p w14:paraId="682A2B8C" w14:textId="67B54878" w:rsidR="008967BE" w:rsidRDefault="008967BE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45.879,00 zł</w:t>
            </w:r>
            <w:bookmarkStart w:id="1" w:name="_GoBack"/>
            <w:bookmarkEnd w:id="1"/>
          </w:p>
        </w:tc>
        <w:tc>
          <w:tcPr>
            <w:tcW w:w="1821" w:type="dxa"/>
            <w:shd w:val="clear" w:color="auto" w:fill="auto"/>
          </w:tcPr>
          <w:p w14:paraId="34D58455" w14:textId="7B5764F3" w:rsidR="008967BE" w:rsidRDefault="008967BE">
            <w:r>
              <w:t>Brak</w:t>
            </w:r>
          </w:p>
        </w:tc>
      </w:tr>
    </w:tbl>
    <w:p w14:paraId="0A4C06FE" w14:textId="4569FDA3" w:rsidR="007160AD" w:rsidRPr="001B627C" w:rsidRDefault="007160AD" w:rsidP="007160A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sectPr w:rsidR="007160AD" w:rsidRPr="001B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D0487"/>
    <w:multiLevelType w:val="hybridMultilevel"/>
    <w:tmpl w:val="DCFAF69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C9"/>
    <w:rsid w:val="0008091A"/>
    <w:rsid w:val="000A3084"/>
    <w:rsid w:val="000A5293"/>
    <w:rsid w:val="000C0DA8"/>
    <w:rsid w:val="000E2CB4"/>
    <w:rsid w:val="001305D8"/>
    <w:rsid w:val="001D79E3"/>
    <w:rsid w:val="00226141"/>
    <w:rsid w:val="0033652A"/>
    <w:rsid w:val="003D1CF3"/>
    <w:rsid w:val="00434635"/>
    <w:rsid w:val="00596526"/>
    <w:rsid w:val="005D0DA2"/>
    <w:rsid w:val="005D6AF2"/>
    <w:rsid w:val="007160AD"/>
    <w:rsid w:val="00722D17"/>
    <w:rsid w:val="00783C66"/>
    <w:rsid w:val="00830A1A"/>
    <w:rsid w:val="008502DC"/>
    <w:rsid w:val="0087729D"/>
    <w:rsid w:val="008967BE"/>
    <w:rsid w:val="008C0542"/>
    <w:rsid w:val="008E72F8"/>
    <w:rsid w:val="00972520"/>
    <w:rsid w:val="00B3201E"/>
    <w:rsid w:val="00B80D98"/>
    <w:rsid w:val="00B96A56"/>
    <w:rsid w:val="00BC35AE"/>
    <w:rsid w:val="00BD76EE"/>
    <w:rsid w:val="00C347EA"/>
    <w:rsid w:val="00C878FF"/>
    <w:rsid w:val="00CB1918"/>
    <w:rsid w:val="00CD356F"/>
    <w:rsid w:val="00D06622"/>
    <w:rsid w:val="00D24C3F"/>
    <w:rsid w:val="00DF25A4"/>
    <w:rsid w:val="00E350C9"/>
    <w:rsid w:val="00E7004B"/>
    <w:rsid w:val="00E95CB0"/>
    <w:rsid w:val="00F16CB1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ZŁOŻONYCH OFERTACH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ZŁOŻONYCH OFERTACH</dc:title>
  <dc:subject/>
  <dc:creator>Tomasz Szreiber</dc:creator>
  <cp:keywords>otwarcie ofert, zestawienie ofert</cp:keywords>
  <dc:description>INFORMACJA O ZŁOŻONYH OFERTACH: dotyczy zadania pn.: pn.: Posiłek w szkole i w domu – nr referencyjny: ZEAS.332.1.2021</dc:description>
  <cp:lastModifiedBy>Łukasz Kowalski</cp:lastModifiedBy>
  <cp:revision>2</cp:revision>
  <dcterms:created xsi:type="dcterms:W3CDTF">2022-04-05T10:54:00Z</dcterms:created>
  <dcterms:modified xsi:type="dcterms:W3CDTF">2022-04-05T10:54:00Z</dcterms:modified>
</cp:coreProperties>
</file>