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E6" w:rsidRDefault="00F03CE6" w:rsidP="00CF1519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</w:r>
      <w:r>
        <w:rPr>
          <w:rFonts w:ascii="Tahoma" w:hAnsi="Tahoma" w:cs="Tahoma"/>
          <w:b/>
          <w:bCs/>
          <w:sz w:val="24"/>
          <w:szCs w:val="24"/>
        </w:rPr>
        <w:tab/>
        <w:t>Załącznik nr 6</w:t>
      </w:r>
    </w:p>
    <w:p w:rsidR="00F03CE6" w:rsidRDefault="00F03CE6" w:rsidP="00CF1519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168A7">
        <w:rPr>
          <w:rFonts w:ascii="Tahoma" w:hAnsi="Tahoma" w:cs="Tahoma"/>
          <w:b/>
          <w:bCs/>
          <w:sz w:val="24"/>
          <w:szCs w:val="24"/>
        </w:rPr>
        <w:t xml:space="preserve">Wykaz </w:t>
      </w:r>
      <w:r>
        <w:rPr>
          <w:rFonts w:ascii="Tahoma" w:hAnsi="Tahoma" w:cs="Tahoma"/>
          <w:b/>
          <w:bCs/>
          <w:sz w:val="24"/>
          <w:szCs w:val="24"/>
        </w:rPr>
        <w:t xml:space="preserve">szkół podstawowych oraz zestawy rodzajowo-ilościowe pomocy dydaktycznych i sprzętu komputerowego </w:t>
      </w:r>
      <w:r>
        <w:rPr>
          <w:rFonts w:ascii="Tahoma" w:hAnsi="Tahoma" w:cs="Tahoma"/>
          <w:b/>
          <w:bCs/>
          <w:sz w:val="24"/>
          <w:szCs w:val="24"/>
        </w:rPr>
        <w:br/>
        <w:t xml:space="preserve"> multimedialnego</w:t>
      </w:r>
    </w:p>
    <w:p w:rsidR="00F03CE6" w:rsidRPr="005168A7" w:rsidRDefault="00F03CE6" w:rsidP="00CF1519">
      <w:pPr>
        <w:jc w:val="center"/>
        <w:rPr>
          <w:b/>
          <w:bCs/>
          <w:sz w:val="24"/>
          <w:szCs w:val="24"/>
        </w:rPr>
      </w:pPr>
    </w:p>
    <w:tbl>
      <w:tblPr>
        <w:tblW w:w="153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1"/>
        <w:gridCol w:w="5047"/>
        <w:gridCol w:w="1978"/>
        <w:gridCol w:w="1977"/>
        <w:gridCol w:w="1977"/>
        <w:gridCol w:w="1978"/>
        <w:gridCol w:w="1411"/>
      </w:tblGrid>
      <w:tr w:rsidR="00F03CE6" w:rsidRPr="001268BD">
        <w:trPr>
          <w:trHeight w:val="392"/>
        </w:trPr>
        <w:tc>
          <w:tcPr>
            <w:tcW w:w="941" w:type="dxa"/>
            <w:vMerge w:val="restart"/>
            <w:shd w:val="pct15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68BD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47" w:type="dxa"/>
            <w:vMerge w:val="restart"/>
            <w:shd w:val="pct15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68BD">
              <w:rPr>
                <w:b/>
                <w:bCs/>
                <w:sz w:val="24"/>
                <w:szCs w:val="24"/>
              </w:rPr>
              <w:t xml:space="preserve">Nazwa </w:t>
            </w:r>
          </w:p>
        </w:tc>
        <w:tc>
          <w:tcPr>
            <w:tcW w:w="9321" w:type="dxa"/>
            <w:gridSpan w:val="5"/>
            <w:shd w:val="pct15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268BD">
              <w:rPr>
                <w:b/>
                <w:bCs/>
                <w:sz w:val="24"/>
                <w:szCs w:val="24"/>
              </w:rPr>
              <w:t>Nazwa i adres szkoły</w:t>
            </w:r>
          </w:p>
        </w:tc>
      </w:tr>
      <w:tr w:rsidR="00F03CE6" w:rsidRPr="001268BD">
        <w:tc>
          <w:tcPr>
            <w:tcW w:w="941" w:type="dxa"/>
            <w:vMerge/>
            <w:shd w:val="pct15" w:color="auto" w:fill="auto"/>
          </w:tcPr>
          <w:p w:rsidR="00F03CE6" w:rsidRPr="001268BD" w:rsidRDefault="00F03CE6" w:rsidP="001268BD">
            <w:pPr>
              <w:spacing w:after="0" w:line="240" w:lineRule="auto"/>
            </w:pPr>
          </w:p>
        </w:tc>
        <w:tc>
          <w:tcPr>
            <w:tcW w:w="5047" w:type="dxa"/>
            <w:vMerge/>
            <w:shd w:val="pct15" w:color="auto" w:fill="auto"/>
          </w:tcPr>
          <w:p w:rsidR="00F03CE6" w:rsidRPr="001268BD" w:rsidRDefault="00F03CE6" w:rsidP="001268BD">
            <w:pPr>
              <w:spacing w:after="0" w:line="240" w:lineRule="auto"/>
            </w:pPr>
          </w:p>
        </w:tc>
        <w:tc>
          <w:tcPr>
            <w:tcW w:w="1978" w:type="dxa"/>
            <w:shd w:val="pct15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68BD">
              <w:rPr>
                <w:b/>
                <w:bCs/>
                <w:sz w:val="20"/>
                <w:szCs w:val="20"/>
              </w:rPr>
              <w:t>Szkoła Podstawowa w Kończewicach</w:t>
            </w:r>
          </w:p>
        </w:tc>
        <w:tc>
          <w:tcPr>
            <w:tcW w:w="1977" w:type="dxa"/>
            <w:shd w:val="pct15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68BD">
              <w:rPr>
                <w:b/>
                <w:bCs/>
                <w:sz w:val="20"/>
                <w:szCs w:val="20"/>
              </w:rPr>
              <w:t>Szkoła Podstawowa w Zelgnie</w:t>
            </w:r>
          </w:p>
        </w:tc>
        <w:tc>
          <w:tcPr>
            <w:tcW w:w="1977" w:type="dxa"/>
            <w:shd w:val="pct15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68BD">
              <w:rPr>
                <w:b/>
                <w:bCs/>
                <w:sz w:val="20"/>
                <w:szCs w:val="20"/>
              </w:rPr>
              <w:t>Szkoła Podstawowa w Sławkowie</w:t>
            </w:r>
          </w:p>
        </w:tc>
        <w:tc>
          <w:tcPr>
            <w:tcW w:w="1978" w:type="dxa"/>
            <w:shd w:val="pct15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68BD">
              <w:rPr>
                <w:b/>
                <w:bCs/>
                <w:sz w:val="20"/>
                <w:szCs w:val="20"/>
              </w:rPr>
              <w:t>Szkoła Podstawowa w Grzywnie</w:t>
            </w:r>
          </w:p>
        </w:tc>
        <w:tc>
          <w:tcPr>
            <w:tcW w:w="1411" w:type="dxa"/>
            <w:shd w:val="pct15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268BD">
              <w:rPr>
                <w:b/>
                <w:bCs/>
                <w:sz w:val="20"/>
                <w:szCs w:val="20"/>
              </w:rPr>
              <w:t>Razem</w:t>
            </w:r>
          </w:p>
        </w:tc>
      </w:tr>
      <w:tr w:rsidR="00F03CE6" w:rsidRPr="001268BD">
        <w:trPr>
          <w:trHeight w:val="488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pStyle w:val="ListParagraph"/>
              <w:spacing w:after="0" w:line="240" w:lineRule="auto"/>
              <w:ind w:left="360"/>
            </w:pPr>
            <w:r w:rsidRPr="001268BD">
              <w:t>I.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68BD">
              <w:rPr>
                <w:b/>
                <w:bCs/>
                <w:sz w:val="20"/>
                <w:szCs w:val="20"/>
              </w:rPr>
              <w:t xml:space="preserve">Zestaw pomocy </w:t>
            </w:r>
            <w:r>
              <w:rPr>
                <w:b/>
                <w:bCs/>
                <w:sz w:val="20"/>
                <w:szCs w:val="20"/>
              </w:rPr>
              <w:t xml:space="preserve">dydaktycznych </w:t>
            </w:r>
            <w:r w:rsidRPr="001268BD">
              <w:rPr>
                <w:b/>
                <w:bCs/>
                <w:sz w:val="20"/>
                <w:szCs w:val="20"/>
              </w:rPr>
              <w:t xml:space="preserve">do zajęć dla dzieci ze specyficznymi trudnościami w czytaniu i pisaniu </w:t>
            </w:r>
          </w:p>
        </w:tc>
        <w:tc>
          <w:tcPr>
            <w:tcW w:w="9321" w:type="dxa"/>
            <w:gridSpan w:val="5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Domino - płytki zwierzęta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Domino - płytki figury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3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Domino - płytki wąż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4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Domino - płytki zadaniowe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5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Mozaika pojedyncza – płytki do tworzenia wzorów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6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Mozaika podwójna – płytki do rysowania liter w ruchu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7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Karty zadaniowe do mozaik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8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Elementy do działań z mozaikami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9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Gra do ćwiczeń analizy i syntezy – karty z obrazkami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4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6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10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Płytki do klasyfikowania obrazków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5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11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Plansza z płytkami do segregowania wyrazów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5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12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Abecadło 150 liter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7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8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11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3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29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13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Tablica z literkami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14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Fakturowe zgadywanki -  cz.1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15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Fakturowe zgadywanki  - faktury cz.2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16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Plansze do fakturowych zgadywanek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17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Książki do ćwiczeń ortograficznych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8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8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18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Książki do ćwiczeń ortograficznych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8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8</w:t>
            </w:r>
          </w:p>
        </w:tc>
      </w:tr>
      <w:tr w:rsidR="00F03CE6" w:rsidRPr="001268BD">
        <w:trPr>
          <w:trHeight w:val="283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19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Poznajemy litery - gra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  <w:r w:rsidRPr="001268BD">
              <w:rPr>
                <w:b/>
                <w:bCs/>
              </w:rPr>
              <w:t>II.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Zestaw</w:t>
            </w:r>
            <w:r w:rsidRPr="001268BD">
              <w:rPr>
                <w:b/>
                <w:bCs/>
                <w:sz w:val="20"/>
                <w:szCs w:val="20"/>
              </w:rPr>
              <w:t xml:space="preserve"> pomocy </w:t>
            </w:r>
            <w:r>
              <w:rPr>
                <w:b/>
                <w:bCs/>
                <w:sz w:val="20"/>
                <w:szCs w:val="20"/>
              </w:rPr>
              <w:t xml:space="preserve">dydaktycznych </w:t>
            </w:r>
            <w:r w:rsidRPr="001268BD">
              <w:rPr>
                <w:b/>
                <w:bCs/>
                <w:sz w:val="20"/>
                <w:szCs w:val="20"/>
              </w:rPr>
              <w:t xml:space="preserve">do zajęć dla dzieci z trudnościami w zdobywaniu umiejętności matematycznych </w:t>
            </w:r>
          </w:p>
        </w:tc>
        <w:tc>
          <w:tcPr>
            <w:tcW w:w="9321" w:type="dxa"/>
            <w:gridSpan w:val="5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Kości drewniane oczka – do ćwiczeń matematycznych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Kości drewniane  - kolory i cyfry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3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Plansze do kości duże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6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4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Plansze do kości małe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4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8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5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Plansza do gier matematycznych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6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Krążki do gier matematycznych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7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Gra matematyczna – drewniane bryły matematyczne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8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Zestaw drewnianych brył do gier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9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Karty zadaniowe z wzorami brył geometrycznych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10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Klocki drewniane brył geometrycznych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11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Kształtki do rozpoznawania figur geometrycznych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12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Diagramy matematyczne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13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Szablony do diagramów matematycznych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14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Karty do diagramów matematycznych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15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Płytki figury zadaniowe do określania cech figur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16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Gra matematyczna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17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Liczydło liczby w kolorach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18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Liczydło z podziałką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19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 xml:space="preserve">Fala matematyczna - plansza 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20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 xml:space="preserve">Fala matematyczna - kule 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21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Płytki matematyczne parzyste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22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Płytki matematyczne nieparzyste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23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Płytki liczbowe do zadań matematycznych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24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Płytki symbole do ćwiczeń matematycznych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25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 xml:space="preserve">Klocki z haczykami do układania wieży z liczb 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26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Chwytak do klocków z wieży  liczb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27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Łyżki kule drewniane do zadań matematycznych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7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28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Kółko i krzyżyk gra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6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10</w:t>
            </w:r>
          </w:p>
        </w:tc>
      </w:tr>
      <w:tr w:rsidR="00F03CE6" w:rsidRPr="001268BD">
        <w:tc>
          <w:tcPr>
            <w:tcW w:w="941" w:type="dxa"/>
            <w:shd w:val="pct10" w:color="auto" w:fill="auto"/>
            <w:vAlign w:val="center"/>
          </w:tcPr>
          <w:p w:rsidR="00F03CE6" w:rsidRPr="001268BD" w:rsidRDefault="00F03CE6" w:rsidP="001268BD">
            <w:pPr>
              <w:pStyle w:val="ListParagraph"/>
              <w:spacing w:after="0" w:line="240" w:lineRule="auto"/>
              <w:ind w:left="360"/>
            </w:pPr>
            <w:r w:rsidRPr="001268BD">
              <w:t>JII.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68BD">
              <w:rPr>
                <w:b/>
                <w:bCs/>
                <w:sz w:val="20"/>
                <w:szCs w:val="20"/>
              </w:rPr>
              <w:t xml:space="preserve">Zestaw pomocy </w:t>
            </w:r>
            <w:r>
              <w:rPr>
                <w:b/>
                <w:bCs/>
                <w:sz w:val="20"/>
                <w:szCs w:val="20"/>
              </w:rPr>
              <w:t xml:space="preserve">dydaktycznych </w:t>
            </w:r>
            <w:r w:rsidRPr="001268BD">
              <w:rPr>
                <w:b/>
                <w:bCs/>
                <w:sz w:val="20"/>
                <w:szCs w:val="20"/>
              </w:rPr>
              <w:t xml:space="preserve">do zajęć logopedycznych </w:t>
            </w:r>
          </w:p>
        </w:tc>
        <w:tc>
          <w:tcPr>
            <w:tcW w:w="9321" w:type="dxa"/>
            <w:gridSpan w:val="5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Karty z lustrem do ćwiczeń buzi i języka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2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Memo logopedyczny Piotruś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1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3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Turbinka logopedyczna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1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4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Płyty CD z odgłosami do słuchania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5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Plansze i płyty CD do odtwarzania i rozróżniania  odgłosów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4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6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Gra z żetonami - gotowanie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c>
          <w:tcPr>
            <w:tcW w:w="941" w:type="dxa"/>
            <w:shd w:val="pct10" w:color="auto" w:fill="auto"/>
            <w:vAlign w:val="center"/>
          </w:tcPr>
          <w:p w:rsidR="00F03CE6" w:rsidRPr="001268BD" w:rsidRDefault="00F03CE6" w:rsidP="001268BD">
            <w:pPr>
              <w:pStyle w:val="ListParagraph"/>
              <w:spacing w:after="0" w:line="240" w:lineRule="auto"/>
              <w:ind w:left="360"/>
            </w:pPr>
            <w:r w:rsidRPr="001268BD">
              <w:t>IV.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68BD">
              <w:rPr>
                <w:b/>
                <w:bCs/>
                <w:sz w:val="20"/>
                <w:szCs w:val="20"/>
              </w:rPr>
              <w:t xml:space="preserve">Zestaw pomocy </w:t>
            </w:r>
            <w:r>
              <w:rPr>
                <w:b/>
                <w:bCs/>
                <w:sz w:val="20"/>
                <w:szCs w:val="20"/>
              </w:rPr>
              <w:t xml:space="preserve">dydaktycznych </w:t>
            </w:r>
            <w:r w:rsidRPr="001268BD">
              <w:rPr>
                <w:b/>
                <w:bCs/>
                <w:sz w:val="20"/>
                <w:szCs w:val="20"/>
              </w:rPr>
              <w:t xml:space="preserve">do zajęć korekcyjno kompensacyjnych </w:t>
            </w:r>
          </w:p>
        </w:tc>
        <w:tc>
          <w:tcPr>
            <w:tcW w:w="9321" w:type="dxa"/>
            <w:gridSpan w:val="5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Ludzik plastikowy do ćwiczeń dłoni i wyrażania emocji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12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Obrazki na szablonach – kreatywne memo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3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Plansza zadaniowa – kreatywne memo</w:t>
            </w: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4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Kolorowe liny z zapięciem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5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Kolorowe liny z krążkami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6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Płyty CD z odgłosami do słuchania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c>
          <w:tcPr>
            <w:tcW w:w="941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7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Plansze i płyty CD do odtwarzania i rozróżniania odgłosów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FFFFF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8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Bambusowe rybki do ćwiczenia precyzji rąk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3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9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Kule rehabilitacyjne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  <w:vAlign w:val="center"/>
          </w:tcPr>
          <w:p w:rsidR="00F03CE6" w:rsidRPr="001268BD" w:rsidRDefault="00F03CE6" w:rsidP="001268BD">
            <w:pPr>
              <w:pStyle w:val="ListParagraph"/>
              <w:spacing w:after="0" w:line="240" w:lineRule="auto"/>
              <w:ind w:left="360"/>
            </w:pPr>
            <w:r w:rsidRPr="001268BD">
              <w:t>V.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68BD">
              <w:rPr>
                <w:b/>
                <w:bCs/>
                <w:sz w:val="20"/>
                <w:szCs w:val="20"/>
              </w:rPr>
              <w:t>Zestaw pomocy</w:t>
            </w:r>
            <w:r>
              <w:rPr>
                <w:b/>
                <w:bCs/>
                <w:sz w:val="20"/>
                <w:szCs w:val="20"/>
              </w:rPr>
              <w:t xml:space="preserve"> dydaktycznych </w:t>
            </w:r>
            <w:r w:rsidRPr="001268BD">
              <w:rPr>
                <w:b/>
                <w:bCs/>
                <w:sz w:val="20"/>
                <w:szCs w:val="20"/>
              </w:rPr>
              <w:t xml:space="preserve"> do gimnastyki korekcyjnej dla dzieci z wadami postawy</w:t>
            </w:r>
          </w:p>
        </w:tc>
        <w:tc>
          <w:tcPr>
            <w:tcW w:w="9321" w:type="dxa"/>
            <w:gridSpan w:val="5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 xml:space="preserve">Klocki piankowe sprawnościowe  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Zestaw sprawnościowy do balansowania 2x290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3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Skoczek – klocek piankowy z liną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2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2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4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Ścieżka zdrowia  fakturowe kładki 1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5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Ścieżka zdrowia  fakturowe kładki 2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6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 xml:space="preserve"> Rozgałęźnik do ścieżki zdrowia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7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Mata masująca do płaskostopia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5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5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8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Trampolina 120 cm</w:t>
            </w:r>
          </w:p>
        </w:tc>
        <w:tc>
          <w:tcPr>
            <w:tcW w:w="1978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7" w:type="dxa"/>
            <w:shd w:val="clear" w:color="auto" w:fill="F2F2F2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978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1</w:t>
            </w: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  <w:r w:rsidRPr="001268BD">
              <w:rPr>
                <w:b/>
                <w:bCs/>
              </w:rPr>
              <w:t>VI.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1268BD">
              <w:rPr>
                <w:b/>
                <w:bCs/>
                <w:sz w:val="20"/>
                <w:szCs w:val="20"/>
              </w:rPr>
              <w:t>Zestaw programów komputerowych</w:t>
            </w:r>
          </w:p>
        </w:tc>
        <w:tc>
          <w:tcPr>
            <w:tcW w:w="9321" w:type="dxa"/>
            <w:gridSpan w:val="5"/>
            <w:shd w:val="clear" w:color="auto" w:fill="FFFFFF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03CE6" w:rsidRPr="001268BD"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Program komputerowy dla dzieci dyslektycznych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FFFFF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  <w:shd w:val="clear" w:color="auto" w:fill="FFFFFF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3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2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</w:pPr>
            <w:r w:rsidRPr="001268BD">
              <w:t>Program komputerowy dla dzieci zdolnych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411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4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3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Program komputerowy dla dzieci z wadami wymowy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4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VII.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1268BD">
              <w:rPr>
                <w:b/>
                <w:bCs/>
                <w:color w:val="000000"/>
                <w:sz w:val="20"/>
                <w:szCs w:val="20"/>
              </w:rPr>
              <w:t>Zestaw sprzętu komputerowego i multimedialnego</w:t>
            </w:r>
          </w:p>
        </w:tc>
        <w:tc>
          <w:tcPr>
            <w:tcW w:w="9321" w:type="dxa"/>
            <w:gridSpan w:val="5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laptop_1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laptop_2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3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projektor_1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3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4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projektor_2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5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drukarka laserowa kolor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6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drukarka  laserowa mono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8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1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7</w:t>
            </w:r>
          </w:p>
        </w:tc>
        <w:tc>
          <w:tcPr>
            <w:tcW w:w="5047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radioodtwarzacz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977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2</w:t>
            </w:r>
          </w:p>
        </w:tc>
        <w:tc>
          <w:tcPr>
            <w:tcW w:w="1978" w:type="dxa"/>
            <w:shd w:val="clear" w:color="auto" w:fill="F2F2F2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411" w:type="dxa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1268BD">
              <w:rPr>
                <w:b/>
                <w:bCs/>
                <w:color w:val="000000"/>
              </w:rPr>
              <w:t>2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pStyle w:val="ListParagraph"/>
              <w:spacing w:after="0" w:line="240" w:lineRule="auto"/>
              <w:ind w:left="360"/>
              <w:rPr>
                <w:b/>
                <w:bCs/>
              </w:rPr>
            </w:pPr>
            <w:r w:rsidRPr="001268BD">
              <w:rPr>
                <w:b/>
                <w:bCs/>
              </w:rPr>
              <w:t>VIII.</w:t>
            </w:r>
          </w:p>
        </w:tc>
        <w:tc>
          <w:tcPr>
            <w:tcW w:w="5047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Zestaw materiałów papierniczych</w:t>
            </w:r>
          </w:p>
        </w:tc>
        <w:tc>
          <w:tcPr>
            <w:tcW w:w="9321" w:type="dxa"/>
            <w:gridSpan w:val="5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color w:val="000000"/>
              </w:rPr>
            </w:pPr>
            <w:r w:rsidRPr="001268BD">
              <w:rPr>
                <w:color w:val="000000"/>
              </w:rPr>
              <w:t>1</w:t>
            </w:r>
          </w:p>
        </w:tc>
        <w:tc>
          <w:tcPr>
            <w:tcW w:w="5047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Papier ksero biały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35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35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35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35</w:t>
            </w:r>
          </w:p>
        </w:tc>
        <w:tc>
          <w:tcPr>
            <w:tcW w:w="1411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140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2</w:t>
            </w:r>
          </w:p>
        </w:tc>
        <w:tc>
          <w:tcPr>
            <w:tcW w:w="5047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Papier ksero ciemny czerwony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411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4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3</w:t>
            </w:r>
          </w:p>
        </w:tc>
        <w:tc>
          <w:tcPr>
            <w:tcW w:w="5047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Papier ksero ciemny niebieski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411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4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4</w:t>
            </w:r>
          </w:p>
        </w:tc>
        <w:tc>
          <w:tcPr>
            <w:tcW w:w="5047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Papier ksero ciemny zielony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411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4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5</w:t>
            </w:r>
          </w:p>
        </w:tc>
        <w:tc>
          <w:tcPr>
            <w:tcW w:w="5047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Papier ksero ciemny żółty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411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4</w:t>
            </w:r>
          </w:p>
        </w:tc>
      </w:tr>
      <w:tr w:rsidR="00F03CE6" w:rsidRPr="001268BD">
        <w:trPr>
          <w:trHeight w:val="345"/>
        </w:trPr>
        <w:tc>
          <w:tcPr>
            <w:tcW w:w="941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6</w:t>
            </w:r>
          </w:p>
        </w:tc>
        <w:tc>
          <w:tcPr>
            <w:tcW w:w="5047" w:type="dxa"/>
            <w:shd w:val="pct10" w:color="auto" w:fill="auto"/>
            <w:vAlign w:val="center"/>
          </w:tcPr>
          <w:p w:rsidR="00F03CE6" w:rsidRPr="001268BD" w:rsidRDefault="00F03CE6" w:rsidP="001268BD">
            <w:pPr>
              <w:spacing w:after="0" w:line="240" w:lineRule="auto"/>
              <w:rPr>
                <w:color w:val="000000"/>
              </w:rPr>
            </w:pPr>
            <w:r w:rsidRPr="001268BD">
              <w:rPr>
                <w:color w:val="000000"/>
              </w:rPr>
              <w:t>Papier ksero kolorowy mix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7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978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</w:pPr>
            <w:r w:rsidRPr="001268BD">
              <w:t>1</w:t>
            </w:r>
          </w:p>
        </w:tc>
        <w:tc>
          <w:tcPr>
            <w:tcW w:w="1411" w:type="dxa"/>
            <w:vAlign w:val="center"/>
          </w:tcPr>
          <w:p w:rsidR="00F03CE6" w:rsidRPr="001268BD" w:rsidRDefault="00F03CE6" w:rsidP="001268BD">
            <w:pPr>
              <w:spacing w:after="0" w:line="240" w:lineRule="auto"/>
              <w:jc w:val="center"/>
              <w:rPr>
                <w:b/>
                <w:bCs/>
              </w:rPr>
            </w:pPr>
            <w:r w:rsidRPr="001268BD">
              <w:rPr>
                <w:b/>
                <w:bCs/>
              </w:rPr>
              <w:t>4</w:t>
            </w:r>
          </w:p>
        </w:tc>
      </w:tr>
    </w:tbl>
    <w:p w:rsidR="00F03CE6" w:rsidRDefault="00F03CE6" w:rsidP="00CF1519"/>
    <w:p w:rsidR="00F03CE6" w:rsidRDefault="00F03CE6"/>
    <w:sectPr w:rsidR="00F03CE6" w:rsidSect="00CF1519">
      <w:headerReference w:type="default" r:id="rId6"/>
      <w:footerReference w:type="default" r:id="rId7"/>
      <w:pgSz w:w="16838" w:h="11906" w:orient="landscape"/>
      <w:pgMar w:top="352" w:right="1418" w:bottom="1418" w:left="1418" w:header="284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CE6" w:rsidRDefault="00F03CE6" w:rsidP="00847422">
      <w:pPr>
        <w:spacing w:after="0" w:line="240" w:lineRule="auto"/>
      </w:pPr>
      <w:r>
        <w:separator/>
      </w:r>
    </w:p>
  </w:endnote>
  <w:endnote w:type="continuationSeparator" w:id="1">
    <w:p w:rsidR="00F03CE6" w:rsidRDefault="00F03CE6" w:rsidP="0084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E6" w:rsidRDefault="00F03CE6" w:rsidP="00CF1519">
    <w:pPr>
      <w:pStyle w:val="Footer"/>
      <w:jc w:val="center"/>
    </w:pPr>
    <w:r w:rsidRPr="00D672E8">
      <w:rPr>
        <w:color w:val="000000"/>
      </w:rPr>
      <w:tab/>
    </w:r>
    <w:r w:rsidRPr="00D672E8"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CE6" w:rsidRDefault="00F03CE6" w:rsidP="00847422">
      <w:pPr>
        <w:spacing w:after="0" w:line="240" w:lineRule="auto"/>
      </w:pPr>
      <w:r>
        <w:separator/>
      </w:r>
    </w:p>
  </w:footnote>
  <w:footnote w:type="continuationSeparator" w:id="1">
    <w:p w:rsidR="00F03CE6" w:rsidRDefault="00F03CE6" w:rsidP="0084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CE6" w:rsidRDefault="00F03CE6" w:rsidP="008A0E76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65.25pt;mso-position-horizontal-relative:margin;mso-position-vertical-relative:margin">
          <v:imagedata r:id="rId1" o:title=""/>
        </v:shape>
      </w:pict>
    </w:r>
  </w:p>
  <w:p w:rsidR="00F03CE6" w:rsidRDefault="00F03CE6" w:rsidP="008A0E76">
    <w:pPr>
      <w:pStyle w:val="Header"/>
      <w:jc w:val="center"/>
      <w:rPr>
        <w:noProof/>
      </w:rPr>
    </w:pPr>
    <w:r>
      <w:rPr>
        <w:i/>
        <w:iCs/>
        <w:noProof/>
      </w:rPr>
      <w:tab/>
    </w:r>
    <w:r>
      <w:rPr>
        <w:i/>
        <w:iCs/>
        <w:noProof/>
      </w:rPr>
      <w:tab/>
    </w:r>
    <w:r w:rsidRPr="00E51F10">
      <w:rPr>
        <w:i/>
        <w:iCs/>
        <w:noProof/>
      </w:rPr>
      <w:t>Człowiek</w:t>
    </w:r>
    <w:r>
      <w:rPr>
        <w:i/>
        <w:iCs/>
        <w:noProof/>
      </w:rPr>
      <w:t xml:space="preserve"> -</w:t>
    </w:r>
    <w:r w:rsidRPr="00E51F10">
      <w:rPr>
        <w:i/>
        <w:iCs/>
        <w:noProof/>
      </w:rPr>
      <w:t xml:space="preserve"> najlepsza inwestycja</w:t>
    </w:r>
  </w:p>
  <w:p w:rsidR="00F03CE6" w:rsidRDefault="00F03CE6" w:rsidP="00CF1519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1519"/>
    <w:rsid w:val="000633C5"/>
    <w:rsid w:val="000B2702"/>
    <w:rsid w:val="001268BD"/>
    <w:rsid w:val="003237F2"/>
    <w:rsid w:val="003455AE"/>
    <w:rsid w:val="00352A7D"/>
    <w:rsid w:val="00364EAA"/>
    <w:rsid w:val="00386DBD"/>
    <w:rsid w:val="003D6173"/>
    <w:rsid w:val="004543E4"/>
    <w:rsid w:val="00474266"/>
    <w:rsid w:val="004D47A5"/>
    <w:rsid w:val="00501DA3"/>
    <w:rsid w:val="005168A7"/>
    <w:rsid w:val="005906AE"/>
    <w:rsid w:val="005C50C6"/>
    <w:rsid w:val="006254B9"/>
    <w:rsid w:val="0079494C"/>
    <w:rsid w:val="007D3DA9"/>
    <w:rsid w:val="007D7FEA"/>
    <w:rsid w:val="00804C6F"/>
    <w:rsid w:val="00805FDB"/>
    <w:rsid w:val="00847422"/>
    <w:rsid w:val="008A0E76"/>
    <w:rsid w:val="008D622A"/>
    <w:rsid w:val="008D7765"/>
    <w:rsid w:val="00924BA6"/>
    <w:rsid w:val="00993BEB"/>
    <w:rsid w:val="00A76F38"/>
    <w:rsid w:val="00AA69C3"/>
    <w:rsid w:val="00B06B47"/>
    <w:rsid w:val="00B213C0"/>
    <w:rsid w:val="00B32CD0"/>
    <w:rsid w:val="00C23B62"/>
    <w:rsid w:val="00C7356F"/>
    <w:rsid w:val="00C97881"/>
    <w:rsid w:val="00CB435A"/>
    <w:rsid w:val="00CD6B81"/>
    <w:rsid w:val="00CF1519"/>
    <w:rsid w:val="00D202FD"/>
    <w:rsid w:val="00D672E8"/>
    <w:rsid w:val="00DE0D22"/>
    <w:rsid w:val="00E32F81"/>
    <w:rsid w:val="00E51F10"/>
    <w:rsid w:val="00E7562E"/>
    <w:rsid w:val="00EA2E42"/>
    <w:rsid w:val="00EB3336"/>
    <w:rsid w:val="00EE1685"/>
    <w:rsid w:val="00F03CE6"/>
    <w:rsid w:val="00F451B7"/>
    <w:rsid w:val="00F76EF5"/>
    <w:rsid w:val="00FC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51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F1519"/>
  </w:style>
  <w:style w:type="table" w:styleId="TableGrid">
    <w:name w:val="Table Grid"/>
    <w:basedOn w:val="TableNormal"/>
    <w:uiPriority w:val="99"/>
    <w:rsid w:val="00CF151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151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84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422"/>
  </w:style>
  <w:style w:type="character" w:customStyle="1" w:styleId="ZnakZnak2">
    <w:name w:val="Znak Znak2"/>
    <w:basedOn w:val="DefaultParagraphFont"/>
    <w:uiPriority w:val="99"/>
    <w:rsid w:val="008A0E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5</Pages>
  <Words>669</Words>
  <Characters>4020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Feeser-Bering</cp:lastModifiedBy>
  <cp:revision>15</cp:revision>
  <cp:lastPrinted>2014-01-31T10:24:00Z</cp:lastPrinted>
  <dcterms:created xsi:type="dcterms:W3CDTF">2014-01-16T19:04:00Z</dcterms:created>
  <dcterms:modified xsi:type="dcterms:W3CDTF">2014-01-31T10:26:00Z</dcterms:modified>
</cp:coreProperties>
</file>