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F7" w:rsidRPr="00915B27" w:rsidRDefault="002978F7" w:rsidP="002978F7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OGŁOSZENIE NR 2110.5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.2015</w:t>
      </w:r>
      <w:r w:rsidRPr="00915B27">
        <w:rPr>
          <w:rFonts w:asciiTheme="minorHAnsi" w:hAnsiTheme="minorHAnsi"/>
          <w:bCs/>
          <w:color w:val="333333"/>
          <w:sz w:val="22"/>
          <w:szCs w:val="22"/>
        </w:rPr>
        <w:br/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WÓJTA GMINY CHEŁMŻA </w:t>
      </w:r>
      <w:r w:rsidRPr="00915B27">
        <w:rPr>
          <w:rFonts w:asciiTheme="minorHAnsi" w:hAnsiTheme="minorHAnsi"/>
          <w:bCs/>
          <w:color w:val="333333"/>
          <w:sz w:val="22"/>
          <w:szCs w:val="22"/>
        </w:rPr>
        <w:br/>
      </w: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Z DNIA 18 grudnia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  2015 ROKU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2978F7" w:rsidRPr="00915B27" w:rsidRDefault="002978F7" w:rsidP="002978F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o naborze na wolne stanowisko urzędnicze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Wójt Gminy Chełmża ogłasza otwarty i konkurencyjny nabór na wolne  stanowisko urzędnicze 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w Urzędzie Gminy Chełmża, ul. Wodna 2, 87-140 Chełmża.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F10446" w:rsidRPr="00915B27" w:rsidRDefault="002978F7" w:rsidP="00F10446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1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. Stanowisko pracy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:</w:t>
      </w:r>
      <w:r w:rsidRPr="00915B27">
        <w:rPr>
          <w:rFonts w:asciiTheme="minorHAnsi" w:hAnsiTheme="minorHAnsi"/>
          <w:color w:val="333333"/>
          <w:sz w:val="22"/>
          <w:szCs w:val="22"/>
        </w:rPr>
        <w:t xml:space="preserve">  </w:t>
      </w:r>
      <w:r w:rsidR="00F10446" w:rsidRPr="00915B27">
        <w:rPr>
          <w:rFonts w:asciiTheme="minorHAnsi" w:hAnsiTheme="minorHAnsi"/>
          <w:color w:val="333333"/>
          <w:sz w:val="22"/>
          <w:szCs w:val="22"/>
        </w:rPr>
        <w:t xml:space="preserve">: „Nabór na stanowisko </w:t>
      </w:r>
      <w:proofErr w:type="spellStart"/>
      <w:r w:rsidR="00F10446">
        <w:rPr>
          <w:rFonts w:asciiTheme="minorHAnsi" w:hAnsiTheme="minorHAnsi"/>
          <w:color w:val="333333"/>
          <w:sz w:val="22"/>
          <w:szCs w:val="22"/>
        </w:rPr>
        <w:t>insp</w:t>
      </w:r>
      <w:proofErr w:type="spellEnd"/>
      <w:r w:rsidR="00F10446">
        <w:rPr>
          <w:rFonts w:asciiTheme="minorHAnsi" w:hAnsiTheme="minorHAnsi"/>
          <w:color w:val="333333"/>
          <w:sz w:val="22"/>
          <w:szCs w:val="22"/>
        </w:rPr>
        <w:t xml:space="preserve">. ds. warunków zabudowy oraz funduszy europejskich </w:t>
      </w:r>
      <w:r w:rsidR="00F10446" w:rsidRPr="00915B27">
        <w:rPr>
          <w:rFonts w:asciiTheme="minorHAnsi" w:hAnsiTheme="minorHAnsi"/>
          <w:color w:val="333333"/>
          <w:sz w:val="22"/>
          <w:szCs w:val="22"/>
        </w:rPr>
        <w:t xml:space="preserve">”.  </w:t>
      </w:r>
    </w:p>
    <w:p w:rsidR="00F10446" w:rsidRDefault="00F10446" w:rsidP="002978F7">
      <w:pPr>
        <w:pStyle w:val="NormalnyWeb"/>
        <w:spacing w:before="0" w:beforeAutospacing="0" w:after="0" w:afterAutospacing="0"/>
        <w:ind w:left="1985" w:hanging="1985"/>
        <w:rPr>
          <w:rFonts w:asciiTheme="minorHAnsi" w:hAnsiTheme="minorHAnsi"/>
          <w:color w:val="333333"/>
          <w:sz w:val="22"/>
          <w:szCs w:val="22"/>
        </w:rPr>
      </w:pP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2.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Niezbędne ( obowiązkowe) wymagania związane ze stanowiskiem pracy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: </w:t>
      </w:r>
      <w:r w:rsidRPr="00915B27">
        <w:rPr>
          <w:rFonts w:asciiTheme="minorHAnsi" w:hAnsiTheme="minorHAnsi"/>
          <w:bCs/>
          <w:color w:val="333333"/>
          <w:sz w:val="22"/>
          <w:szCs w:val="22"/>
        </w:rPr>
        <w:br/>
      </w:r>
      <w:r w:rsidRPr="00915B27">
        <w:rPr>
          <w:rFonts w:asciiTheme="minorHAnsi" w:hAnsiTheme="minorHAnsi"/>
          <w:color w:val="333333"/>
          <w:sz w:val="22"/>
          <w:szCs w:val="22"/>
        </w:rPr>
        <w:t>1) obywatelstwo polskie;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2) pełna zdolność do czynności prawnych oraz korzystanie z pełni praw publicznych;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3) brak skazania prawomocnym wyrokiem sądu za przestępstwo umyślne ścigane z oskarżenia 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    publicznego lub umyślne przestępstwo skarbowe;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4) nieposzlakowana opinia;</w:t>
      </w:r>
      <w:r w:rsidRPr="00915B27">
        <w:rPr>
          <w:rFonts w:asciiTheme="minorHAnsi" w:hAnsiTheme="minorHAnsi"/>
          <w:color w:val="333333"/>
          <w:sz w:val="22"/>
          <w:szCs w:val="22"/>
        </w:rPr>
        <w:br/>
      </w:r>
      <w:r w:rsidRPr="00FA4FB5">
        <w:rPr>
          <w:rFonts w:asciiTheme="minorHAnsi" w:hAnsiTheme="minorHAnsi"/>
          <w:color w:val="333333"/>
          <w:sz w:val="22"/>
          <w:szCs w:val="22"/>
        </w:rPr>
        <w:t>5) wykształcenie wyższe;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>6) biegła znajomość obsługi komputera ;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15B27">
        <w:rPr>
          <w:rFonts w:asciiTheme="minorHAnsi" w:hAnsiTheme="minorHAnsi"/>
          <w:sz w:val="22"/>
          <w:szCs w:val="22"/>
        </w:rPr>
        <w:t xml:space="preserve">7) znajomość </w:t>
      </w:r>
      <w:r>
        <w:rPr>
          <w:rFonts w:asciiTheme="minorHAnsi" w:hAnsiTheme="minorHAnsi"/>
          <w:sz w:val="22"/>
          <w:szCs w:val="22"/>
        </w:rPr>
        <w:t xml:space="preserve"> </w:t>
      </w:r>
      <w:r w:rsidRPr="00915B27">
        <w:rPr>
          <w:rFonts w:asciiTheme="minorHAnsi" w:hAnsiTheme="minorHAnsi"/>
          <w:sz w:val="22"/>
          <w:szCs w:val="22"/>
        </w:rPr>
        <w:t>zagadnień z zakresu:</w:t>
      </w:r>
    </w:p>
    <w:p w:rsidR="002978F7" w:rsidRDefault="002978F7" w:rsidP="002978F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sz w:val="22"/>
          <w:szCs w:val="22"/>
        </w:rPr>
      </w:pPr>
      <w:r w:rsidRPr="00915B27">
        <w:rPr>
          <w:rFonts w:asciiTheme="minorHAnsi" w:hAnsiTheme="minorHAnsi"/>
          <w:sz w:val="22"/>
          <w:szCs w:val="22"/>
        </w:rPr>
        <w:t>a)  ustawy z dnia 8 marca 1990 r. o samorządzie gminnym;</w:t>
      </w:r>
    </w:p>
    <w:p w:rsidR="002978F7" w:rsidRDefault="002978F7" w:rsidP="002978F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ustawy z dnia 14 czerwca 1960 r.  Kodeks postępowania administracyjnego;</w:t>
      </w:r>
    </w:p>
    <w:p w:rsidR="002978F7" w:rsidRDefault="002978F7" w:rsidP="002978F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 ustawy z dnia 27 marca 2003 r. o planowaniu i zagospodarowaniu przestrzennym;</w:t>
      </w:r>
    </w:p>
    <w:p w:rsidR="002978F7" w:rsidRDefault="002978F7" w:rsidP="002978F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ustawa z dnia 7 lipca 1994 r. Prawo budowlane ( w zakresie dotyczącym </w:t>
      </w:r>
      <w:r w:rsidR="00FA4FB5">
        <w:rPr>
          <w:rFonts w:asciiTheme="minorHAnsi" w:hAnsiTheme="minorHAnsi"/>
          <w:sz w:val="22"/>
          <w:szCs w:val="22"/>
        </w:rPr>
        <w:t>procesu inwestycyjnego</w:t>
      </w:r>
      <w:r w:rsidR="00F10446">
        <w:rPr>
          <w:rFonts w:asciiTheme="minorHAnsi" w:hAnsiTheme="minorHAnsi"/>
          <w:sz w:val="22"/>
          <w:szCs w:val="22"/>
        </w:rPr>
        <w:t>)</w:t>
      </w:r>
      <w:r w:rsidR="00FA4FB5">
        <w:rPr>
          <w:rFonts w:asciiTheme="minorHAnsi" w:hAnsiTheme="minorHAnsi"/>
          <w:sz w:val="22"/>
          <w:szCs w:val="22"/>
        </w:rPr>
        <w:t>;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</w:t>
      </w:r>
      <w:r w:rsidR="00533E11">
        <w:rPr>
          <w:rFonts w:asciiTheme="minorHAnsi" w:hAnsiTheme="minorHAnsi"/>
          <w:sz w:val="22"/>
          <w:szCs w:val="22"/>
        </w:rPr>
        <w:t>procedury związane z możliwością dofinansowania przedsięwzięć  ze środków UE oraz krajowych</w:t>
      </w:r>
      <w:r w:rsidR="00FA4FB5">
        <w:rPr>
          <w:rFonts w:asciiTheme="minorHAnsi" w:hAnsiTheme="minorHAnsi"/>
          <w:sz w:val="22"/>
          <w:szCs w:val="22"/>
        </w:rPr>
        <w:t>;</w:t>
      </w:r>
    </w:p>
    <w:p w:rsidR="002978F7" w:rsidRPr="00915B27" w:rsidRDefault="00533E11" w:rsidP="00AE0B18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8) </w:t>
      </w:r>
      <w:r w:rsidR="00F104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staż pracy</w:t>
      </w:r>
      <w:r w:rsidR="002978F7" w:rsidRPr="00915B27">
        <w:rPr>
          <w:rFonts w:asciiTheme="minorHAnsi" w:hAnsiTheme="minorHAnsi"/>
          <w:sz w:val="22"/>
          <w:szCs w:val="22"/>
        </w:rPr>
        <w:t xml:space="preserve"> min. 3 lata</w:t>
      </w:r>
      <w:r>
        <w:rPr>
          <w:rFonts w:asciiTheme="minorHAnsi" w:hAnsiTheme="minorHAnsi"/>
          <w:sz w:val="22"/>
          <w:szCs w:val="22"/>
        </w:rPr>
        <w:t xml:space="preserve"> w tym co najmniej 2-letnie doświadczenie zawodowe w realizacji projektów współfinansowanych z funduszy europejskich oraz innych środków zewnętrznych.</w:t>
      </w:r>
      <w:r w:rsidR="002978F7" w:rsidRPr="00915B27">
        <w:rPr>
          <w:rFonts w:asciiTheme="minorHAnsi" w:hAnsiTheme="minorHAnsi"/>
          <w:sz w:val="22"/>
          <w:szCs w:val="22"/>
        </w:rPr>
        <w:br/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3.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Dodatkowe ( nieobowiązkowe) wymagania od kandydatów:</w:t>
      </w:r>
    </w:p>
    <w:p w:rsidR="00533E11" w:rsidRPr="00533E11" w:rsidRDefault="002978F7" w:rsidP="00533E11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sz w:val="22"/>
          <w:szCs w:val="22"/>
        </w:rPr>
      </w:pPr>
      <w:r w:rsidRPr="0057692A">
        <w:rPr>
          <w:rFonts w:asciiTheme="minorHAnsi" w:hAnsiTheme="minorHAnsi"/>
          <w:color w:val="333333"/>
          <w:sz w:val="22"/>
          <w:szCs w:val="22"/>
        </w:rPr>
        <w:t xml:space="preserve">1) </w:t>
      </w:r>
      <w:r w:rsidR="00533E11">
        <w:rPr>
          <w:rFonts w:asciiTheme="minorHAnsi" w:hAnsiTheme="minorHAnsi"/>
          <w:color w:val="333333"/>
          <w:sz w:val="22"/>
          <w:szCs w:val="22"/>
        </w:rPr>
        <w:t>wykształcenie wyższe (kierunek/specjalność: gospodarka przestrzenna</w:t>
      </w:r>
      <w:r w:rsidR="00F10446">
        <w:rPr>
          <w:rFonts w:asciiTheme="minorHAnsi" w:hAnsiTheme="minorHAnsi"/>
          <w:sz w:val="22"/>
          <w:szCs w:val="22"/>
        </w:rPr>
        <w:t>,</w:t>
      </w:r>
      <w:r w:rsidR="00533E11">
        <w:rPr>
          <w:rFonts w:asciiTheme="minorHAnsi" w:hAnsiTheme="minorHAnsi"/>
          <w:sz w:val="22"/>
          <w:szCs w:val="22"/>
        </w:rPr>
        <w:t xml:space="preserve"> architektura, budownictwo);</w:t>
      </w:r>
    </w:p>
    <w:p w:rsidR="002978F7" w:rsidRDefault="002978F7" w:rsidP="002978F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sz w:val="22"/>
          <w:szCs w:val="22"/>
        </w:rPr>
      </w:pPr>
      <w:r w:rsidRPr="0057692A">
        <w:rPr>
          <w:rFonts w:asciiTheme="minorHAnsi" w:hAnsiTheme="minorHAnsi"/>
          <w:color w:val="333333"/>
          <w:sz w:val="22"/>
          <w:szCs w:val="22"/>
        </w:rPr>
        <w:t xml:space="preserve">2) </w:t>
      </w:r>
      <w:r w:rsidR="00533E11">
        <w:rPr>
          <w:rFonts w:asciiTheme="minorHAnsi" w:hAnsiTheme="minorHAnsi"/>
          <w:color w:val="333333"/>
          <w:sz w:val="22"/>
          <w:szCs w:val="22"/>
        </w:rPr>
        <w:t>studia podyplomowe w zakresie pozyskiwania środków pomocowych oraz zarządzania projektami</w:t>
      </w:r>
      <w:r w:rsidRPr="0057692A">
        <w:rPr>
          <w:rFonts w:asciiTheme="minorHAnsi" w:hAnsiTheme="minorHAnsi"/>
          <w:sz w:val="22"/>
          <w:szCs w:val="22"/>
        </w:rPr>
        <w:t>;</w:t>
      </w:r>
    </w:p>
    <w:p w:rsidR="00FA4FB5" w:rsidRPr="0057692A" w:rsidRDefault="00FA4FB5" w:rsidP="002978F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3) kursy w zakresie  pozyskiwania środków pomocowych oraz zarządzania projektami;</w:t>
      </w:r>
    </w:p>
    <w:p w:rsidR="002978F7" w:rsidRPr="0057692A" w:rsidRDefault="002978F7" w:rsidP="002978F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color w:val="333333"/>
          <w:sz w:val="22"/>
          <w:szCs w:val="22"/>
        </w:rPr>
      </w:pPr>
      <w:r w:rsidRPr="0057692A">
        <w:rPr>
          <w:rFonts w:asciiTheme="minorHAnsi" w:hAnsiTheme="minorHAnsi"/>
          <w:color w:val="333333"/>
          <w:sz w:val="22"/>
          <w:szCs w:val="22"/>
        </w:rPr>
        <w:t>3) znajomość zasad funkcjonowania elektronicznego zarządzania dokumentacją biurową,</w:t>
      </w:r>
    </w:p>
    <w:p w:rsidR="002978F7" w:rsidRPr="0057692A" w:rsidRDefault="002978F7" w:rsidP="002978F7">
      <w:pPr>
        <w:pStyle w:val="NormalnyWeb"/>
        <w:spacing w:before="0" w:beforeAutospacing="0" w:after="0" w:afterAutospacing="0"/>
        <w:ind w:left="567" w:hanging="283"/>
        <w:rPr>
          <w:rFonts w:asciiTheme="minorHAnsi" w:hAnsiTheme="minorHAnsi"/>
          <w:color w:val="333333"/>
          <w:sz w:val="22"/>
          <w:szCs w:val="22"/>
        </w:rPr>
      </w:pPr>
      <w:r w:rsidRPr="0057692A">
        <w:rPr>
          <w:rFonts w:asciiTheme="minorHAnsi" w:hAnsiTheme="minorHAnsi"/>
          <w:color w:val="333333"/>
          <w:sz w:val="22"/>
          <w:szCs w:val="22"/>
        </w:rPr>
        <w:t>4) prawo jazdy kat. B.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4.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Podstawowe zadania obsługiwane przez stanowisko:</w:t>
      </w:r>
    </w:p>
    <w:p w:rsidR="00FA4FB5" w:rsidRDefault="00FA4FB5" w:rsidP="00FA4FB5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 prowadzenie postępowań w sprawach ustalenia lokalizacji inwestycji celu publicznego,</w:t>
      </w:r>
    </w:p>
    <w:p w:rsidR="00FA4FB5" w:rsidRDefault="00FA4FB5" w:rsidP="00FA4FB5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 prowadzenie postępowań w sprawach ustalenia warunków zabudowy,</w:t>
      </w:r>
    </w:p>
    <w:p w:rsidR="00FA4FB5" w:rsidRDefault="00FA4FB5" w:rsidP="00FA4FB5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 realizacja procesów inwestycyjnych,</w:t>
      </w:r>
    </w:p>
    <w:p w:rsidR="00FA4FB5" w:rsidRDefault="00FA4FB5" w:rsidP="00FA4FB5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4) koordynacja zadań związanych </w:t>
      </w:r>
      <w:r w:rsidR="00F10446">
        <w:rPr>
          <w:rFonts w:asciiTheme="minorHAnsi" w:hAnsiTheme="minorHAnsi"/>
          <w:sz w:val="22"/>
          <w:szCs w:val="22"/>
        </w:rPr>
        <w:t xml:space="preserve">z </w:t>
      </w:r>
      <w:r>
        <w:rPr>
          <w:rFonts w:asciiTheme="minorHAnsi" w:hAnsiTheme="minorHAnsi"/>
          <w:sz w:val="22"/>
          <w:szCs w:val="22"/>
        </w:rPr>
        <w:t>pozyskiwanie</w:t>
      </w:r>
      <w:r w:rsidR="00F10446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 funduszy UE w tym w szczególności:</w:t>
      </w:r>
    </w:p>
    <w:p w:rsidR="00AE0B18" w:rsidRDefault="00AE0B18" w:rsidP="00AE0B18">
      <w:pPr>
        <w:pStyle w:val="Normalny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analiza rynku w zakresie możliwości pozyskania środków UE oraz innych środków zewnętrznych,</w:t>
      </w:r>
    </w:p>
    <w:p w:rsidR="00FA4FB5" w:rsidRDefault="00AE0B18" w:rsidP="00AE0B18">
      <w:pPr>
        <w:pStyle w:val="Normalny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FA4FB5">
        <w:rPr>
          <w:rFonts w:asciiTheme="minorHAnsi" w:hAnsiTheme="minorHAnsi"/>
          <w:sz w:val="22"/>
          <w:szCs w:val="22"/>
        </w:rPr>
        <w:t>) przygotowywanie propozycji zadań gminnych kwalifikujących się do</w:t>
      </w:r>
      <w:r>
        <w:rPr>
          <w:rFonts w:asciiTheme="minorHAnsi" w:hAnsiTheme="minorHAnsi"/>
          <w:sz w:val="22"/>
          <w:szCs w:val="22"/>
        </w:rPr>
        <w:t xml:space="preserve"> do</w:t>
      </w:r>
      <w:r w:rsidR="00FA4FB5">
        <w:rPr>
          <w:rFonts w:asciiTheme="minorHAnsi" w:hAnsiTheme="minorHAnsi"/>
          <w:sz w:val="22"/>
          <w:szCs w:val="22"/>
        </w:rPr>
        <w:t xml:space="preserve">finansowania </w:t>
      </w:r>
      <w:r>
        <w:rPr>
          <w:rFonts w:asciiTheme="minorHAnsi" w:hAnsiTheme="minorHAnsi"/>
          <w:sz w:val="22"/>
          <w:szCs w:val="22"/>
        </w:rPr>
        <w:t>ze środków UE oraz innych funduszy zewnętrznych,</w:t>
      </w:r>
    </w:p>
    <w:p w:rsidR="00886B50" w:rsidRDefault="00AE0B18" w:rsidP="00886B50">
      <w:pPr>
        <w:pStyle w:val="Normalny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współdziałanie z jednostkami organizacyjnymi gminy w zakresie </w:t>
      </w:r>
      <w:r w:rsidR="00886B50">
        <w:rPr>
          <w:rFonts w:asciiTheme="minorHAnsi" w:hAnsiTheme="minorHAnsi"/>
          <w:sz w:val="22"/>
          <w:szCs w:val="22"/>
        </w:rPr>
        <w:t>kwalifikacji  przedsięwzięć do dofinansowania ze środków UE oraz innych funduszy zewnętrznych,</w:t>
      </w:r>
    </w:p>
    <w:p w:rsidR="00F10446" w:rsidRDefault="00F10446" w:rsidP="00F10446">
      <w:pPr>
        <w:pStyle w:val="NormalnyWeb"/>
        <w:spacing w:before="0" w:beforeAutospacing="0" w:after="0" w:afterAutospacing="0"/>
        <w:ind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5) koordynowanie przygotowania gminnego programu rewitalizacji.</w:t>
      </w:r>
    </w:p>
    <w:p w:rsidR="002978F7" w:rsidRPr="00915B27" w:rsidRDefault="002978F7" w:rsidP="00FA4FB5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</w:pPr>
      <w:r w:rsidRPr="00915B27">
        <w:rPr>
          <w:rFonts w:asciiTheme="minorHAnsi" w:hAnsiTheme="minorHAnsi"/>
          <w:sz w:val="22"/>
          <w:szCs w:val="22"/>
        </w:rPr>
        <w:br/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5.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Informacja o warunkach pracy na danym stanowisku: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1)</w:t>
      </w:r>
      <w:r w:rsidR="00886B50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 wymiar zatrudnienia –pełen etat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,</w:t>
      </w:r>
    </w:p>
    <w:p w:rsidR="002978F7" w:rsidRDefault="002978F7" w:rsidP="002978F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2) zatrudnienie na podstawie umowy o pracę,</w:t>
      </w:r>
    </w:p>
    <w:p w:rsidR="002978F7" w:rsidRPr="00FB1397" w:rsidRDefault="002978F7" w:rsidP="002978F7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 w:rsidRPr="00FB1397">
        <w:rPr>
          <w:rFonts w:asciiTheme="minorHAnsi" w:hAnsiTheme="minorHAnsi"/>
        </w:rPr>
        <w:t xml:space="preserve">W przypadku osób podejmujących po raz pierwszy pracę na stanowisku </w:t>
      </w:r>
      <w:r>
        <w:rPr>
          <w:rFonts w:asciiTheme="minorHAnsi" w:hAnsiTheme="minorHAnsi"/>
        </w:rPr>
        <w:t xml:space="preserve">urzędniczym, </w:t>
      </w:r>
      <w:r w:rsidRPr="00FB1397">
        <w:rPr>
          <w:rFonts w:asciiTheme="minorHAnsi" w:hAnsiTheme="minorHAnsi"/>
        </w:rPr>
        <w:t>umowę o pracę zawiera się na czas określony, nie dłuższy niż 6 miesięcy, z możliwością wcześniejszego rozwiązania stosunku pracy za dwutygodniowym wypowiedzeniem.</w:t>
      </w:r>
    </w:p>
    <w:p w:rsidR="002978F7" w:rsidRDefault="002978F7" w:rsidP="002978F7">
      <w:pPr>
        <w:pStyle w:val="NormalnyWeb"/>
        <w:spacing w:before="0" w:beforeAutospacing="0" w:after="0" w:afterAutospacing="0"/>
        <w:ind w:left="284" w:hanging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3) służba przygotowawcza</w:t>
      </w:r>
    </w:p>
    <w:p w:rsidR="002978F7" w:rsidRDefault="002978F7" w:rsidP="002978F7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Jeżeli wybrany kandydat podejmie po raz pierwszy pracę na stanowisku urzędniczym może zostać skierowany do służby przygotowawczej kończącej się egzaminem pisemnym.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ind w:left="284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Na umotywowany wniosek kierownika komórki organizacyjnej, Wójt może zwolnić wybranego kandydata z obowiązku odbywania  służby przygotowawczej, z zastrzeżeniem konieczności poddania takiego kandydata egzaminowi.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4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) miejsce wykonywania pracy – UG Chełmża, ul. Wodna 2,</w:t>
      </w:r>
    </w:p>
    <w:p w:rsidR="002978F7" w:rsidRDefault="002978F7" w:rsidP="002978F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5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) praca przy komputerze</w:t>
      </w:r>
      <w:r w:rsidR="00886B50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 – pow. 4 godzin dziennie,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>6) obsługa urządzeń biurowych.</w:t>
      </w:r>
      <w:r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ab/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bCs/>
          <w:color w:val="333333"/>
          <w:sz w:val="22"/>
          <w:szCs w:val="22"/>
        </w:rPr>
      </w:pP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  <w:u w:val="single"/>
        </w:rPr>
      </w:pPr>
      <w:r w:rsidRPr="00915B27">
        <w:rPr>
          <w:rFonts w:asciiTheme="minorHAnsi" w:hAnsiTheme="minorHAnsi"/>
          <w:sz w:val="22"/>
          <w:szCs w:val="22"/>
        </w:rPr>
        <w:t xml:space="preserve">6. </w:t>
      </w:r>
      <w:r w:rsidRPr="00915B27">
        <w:rPr>
          <w:rFonts w:asciiTheme="minorHAnsi" w:hAnsiTheme="minorHAnsi"/>
          <w:sz w:val="22"/>
          <w:szCs w:val="22"/>
          <w:u w:val="single"/>
        </w:rPr>
        <w:t xml:space="preserve">Wskaźnik zatrudnienia osób niepełnosprawnych 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sz w:val="22"/>
          <w:szCs w:val="22"/>
        </w:rPr>
        <w:t>W miesiącu poprzedzającym datę upublicznienia og</w:t>
      </w:r>
      <w:r w:rsidR="00886B50">
        <w:rPr>
          <w:rFonts w:asciiTheme="minorHAnsi" w:hAnsiTheme="minorHAnsi"/>
          <w:sz w:val="22"/>
          <w:szCs w:val="22"/>
        </w:rPr>
        <w:t xml:space="preserve">łoszenia tj. w </w:t>
      </w:r>
      <w:proofErr w:type="spellStart"/>
      <w:r w:rsidR="00886B50">
        <w:rPr>
          <w:rFonts w:asciiTheme="minorHAnsi" w:hAnsiTheme="minorHAnsi"/>
          <w:sz w:val="22"/>
          <w:szCs w:val="22"/>
        </w:rPr>
        <w:t>m-cu</w:t>
      </w:r>
      <w:proofErr w:type="spellEnd"/>
      <w:r w:rsidR="00886B50">
        <w:rPr>
          <w:rFonts w:asciiTheme="minorHAnsi" w:hAnsiTheme="minorHAnsi"/>
          <w:sz w:val="22"/>
          <w:szCs w:val="22"/>
        </w:rPr>
        <w:t xml:space="preserve"> listopadzie</w:t>
      </w:r>
      <w:r w:rsidRPr="00915B27">
        <w:rPr>
          <w:rFonts w:asciiTheme="minorHAnsi" w:hAnsiTheme="minorHAnsi"/>
          <w:sz w:val="22"/>
          <w:szCs w:val="22"/>
        </w:rPr>
        <w:t xml:space="preserve"> 2015r. wskaźnik zatrudnienia osób niepełnosprawnych w Urzędzie Gminy Chełmża w rozumieniu przepisów o rehabilitacji zawodowej i społecznej oraz zatrudnianiu osób niepełnosprawnych, wyniósł poniżej 6%;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</w:pP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7.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Wymagane dokumenty:</w:t>
      </w:r>
      <w:r w:rsidRPr="00915B27">
        <w:rPr>
          <w:rFonts w:asciiTheme="minorHAnsi" w:hAnsiTheme="minorHAnsi"/>
          <w:color w:val="333333"/>
          <w:sz w:val="22"/>
          <w:szCs w:val="22"/>
          <w:u w:val="single"/>
        </w:rPr>
        <w:br/>
      </w:r>
      <w:r w:rsidRPr="00915B27">
        <w:rPr>
          <w:rFonts w:asciiTheme="minorHAnsi" w:hAnsiTheme="minorHAnsi"/>
          <w:color w:val="333333"/>
          <w:sz w:val="22"/>
          <w:szCs w:val="22"/>
        </w:rPr>
        <w:t>1) list motywacyjny;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2) kwestionariusz osobowy – według wzoru dostępnego na stronie internetowej Urzędu Gminy Chełmża oraz w sekretariacie urzędu;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3) CV z informacjami o wykształceniu i opisem dotychczasowego przebiegu pracy zawodowej;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4) oświadczenia o:  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    a)  posiadaniu pełnej zdolności do czynności prawnych i korzystaniu z pełni praw  publicznych;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    b)  braku skazania prawomocnym wyrokiem sadu za przestępstwo umyślne ścigane z oskarżenia   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    publicznego lub umyślne przestępstwo skarbowe;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 xml:space="preserve">    c)  posiadaniu nieposzlakowanej  opinii,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    d)  wyrażeniu zgody na przetwarzanie danych osobowych do celów  naboru zgodnie z ustawą o  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    ochronie danych osobowych;</w:t>
      </w:r>
    </w:p>
    <w:p w:rsidR="002978F7" w:rsidRPr="00915B27" w:rsidRDefault="002978F7" w:rsidP="00F10446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>5) kopie dokumentów p</w:t>
      </w:r>
      <w:r>
        <w:rPr>
          <w:rFonts w:asciiTheme="minorHAnsi" w:hAnsiTheme="minorHAnsi"/>
          <w:color w:val="333333"/>
          <w:sz w:val="22"/>
          <w:szCs w:val="22"/>
        </w:rPr>
        <w:t xml:space="preserve">otwierdzających wykształcenie oraz </w:t>
      </w:r>
      <w:r w:rsidRPr="00915B27">
        <w:rPr>
          <w:rFonts w:asciiTheme="minorHAnsi" w:hAnsiTheme="minorHAnsi"/>
          <w:color w:val="333333"/>
          <w:sz w:val="22"/>
          <w:szCs w:val="22"/>
        </w:rPr>
        <w:t>dodatkowe kwalifikacj</w:t>
      </w:r>
      <w:r>
        <w:rPr>
          <w:rFonts w:asciiTheme="minorHAnsi" w:hAnsiTheme="minorHAnsi"/>
          <w:color w:val="333333"/>
          <w:sz w:val="22"/>
          <w:szCs w:val="22"/>
        </w:rPr>
        <w:t xml:space="preserve">e i umiejętności </w:t>
      </w:r>
      <w:r>
        <w:rPr>
          <w:rFonts w:asciiTheme="minorHAnsi" w:hAnsiTheme="minorHAnsi"/>
          <w:color w:val="333333"/>
          <w:sz w:val="22"/>
          <w:szCs w:val="22"/>
        </w:rPr>
        <w:br/>
      </w:r>
      <w:r w:rsidR="00F10446">
        <w:rPr>
          <w:rFonts w:asciiTheme="minorHAnsi" w:hAnsiTheme="minorHAnsi"/>
          <w:color w:val="333333"/>
          <w:sz w:val="22"/>
          <w:szCs w:val="22"/>
        </w:rPr>
        <w:t xml:space="preserve">     </w:t>
      </w:r>
      <w:r>
        <w:rPr>
          <w:rFonts w:asciiTheme="minorHAnsi" w:hAnsiTheme="minorHAnsi"/>
          <w:color w:val="333333"/>
          <w:sz w:val="22"/>
          <w:szCs w:val="22"/>
        </w:rPr>
        <w:t>( szkolenia/ kursy</w:t>
      </w:r>
      <w:r w:rsidRPr="00915B27">
        <w:rPr>
          <w:rFonts w:asciiTheme="minorHAnsi" w:hAnsiTheme="minorHAnsi"/>
          <w:color w:val="333333"/>
          <w:sz w:val="22"/>
          <w:szCs w:val="22"/>
        </w:rPr>
        <w:t>);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6) kopie świadectw pracy z dotychczasowych miejsc pracy,</w:t>
      </w:r>
    </w:p>
    <w:p w:rsidR="002978F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>7) kopia dokumentu potwierdzającego niepełnosprawność (jeśli dotyczy),</w:t>
      </w:r>
    </w:p>
    <w:p w:rsidR="00886B50" w:rsidRPr="00915B27" w:rsidRDefault="00886B50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8) wykaz zrealizowanych projektów z dofinansowaniem środków zewnętrznych ze wskazaniem wartości, źródła finansowania oraz zadań realizowanych przez kandydata</w:t>
      </w:r>
      <w:r w:rsidR="00F10446">
        <w:rPr>
          <w:rFonts w:asciiTheme="minorHAnsi" w:hAnsiTheme="minorHAnsi"/>
          <w:color w:val="333333"/>
          <w:sz w:val="22"/>
          <w:szCs w:val="22"/>
        </w:rPr>
        <w:t>.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2978F7" w:rsidRDefault="002978F7" w:rsidP="002978F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8.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  <w:u w:val="single"/>
        </w:rPr>
        <w:t>Miejsce i termin złożenia dokumentów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1) </w:t>
      </w:r>
      <w:r w:rsidR="00F10446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915B27">
        <w:rPr>
          <w:rFonts w:asciiTheme="minorHAnsi" w:hAnsiTheme="minorHAnsi"/>
          <w:color w:val="333333"/>
          <w:sz w:val="22"/>
          <w:szCs w:val="22"/>
        </w:rPr>
        <w:t>Miejsce składania dokumentów: Urząd Gminy Chełmża, ul. Wodna 2, 87-140 Chełmża ( pok. nr 19 - sekretariat )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2) </w:t>
      </w:r>
      <w:r w:rsidR="00F10446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915B27">
        <w:rPr>
          <w:rFonts w:asciiTheme="minorHAnsi" w:hAnsiTheme="minorHAnsi"/>
          <w:color w:val="333333"/>
          <w:sz w:val="22"/>
          <w:szCs w:val="22"/>
        </w:rPr>
        <w:t xml:space="preserve">Ostateczny termin składania dokumentów:  </w:t>
      </w:r>
      <w:r w:rsidR="00886B50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29 grudnia </w:t>
      </w:r>
      <w:r w:rsidRPr="00915B27">
        <w:rPr>
          <w:rStyle w:val="Pogrubienie"/>
          <w:rFonts w:asciiTheme="minorHAnsi" w:hAnsiTheme="minorHAnsi"/>
          <w:b w:val="0"/>
          <w:color w:val="333333"/>
          <w:sz w:val="22"/>
          <w:szCs w:val="22"/>
        </w:rPr>
        <w:t xml:space="preserve"> 2015 r. do godz. 15.00</w:t>
      </w:r>
      <w:r w:rsidRPr="00915B27">
        <w:rPr>
          <w:rFonts w:asciiTheme="minorHAnsi" w:hAnsiTheme="minorHAnsi"/>
          <w:color w:val="333333"/>
          <w:sz w:val="22"/>
          <w:szCs w:val="22"/>
        </w:rPr>
        <w:t xml:space="preserve"> (decyduje data faktycznego wpływu do Urzędu). </w:t>
      </w:r>
      <w:r w:rsidRPr="00915B27">
        <w:rPr>
          <w:rFonts w:asciiTheme="minorHAnsi" w:hAnsiTheme="minorHAnsi"/>
          <w:color w:val="333333"/>
          <w:sz w:val="22"/>
          <w:szCs w:val="22"/>
        </w:rPr>
        <w:br/>
        <w:t>Dokumenty, które wpłyną do Urzędu po wyżej wymienionym terminie nie będą rozpatrywane.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3) 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915B27">
        <w:rPr>
          <w:rFonts w:asciiTheme="minorHAnsi" w:hAnsiTheme="minorHAnsi"/>
          <w:color w:val="333333"/>
          <w:sz w:val="22"/>
          <w:szCs w:val="22"/>
        </w:rPr>
        <w:t xml:space="preserve">Dokumenty należy składać  w zamkniętej kopercie z dopiskiem: „Nabór na stanowisko </w:t>
      </w:r>
      <w:r w:rsidR="00886B50">
        <w:rPr>
          <w:rFonts w:asciiTheme="minorHAnsi" w:hAnsiTheme="minorHAnsi"/>
          <w:color w:val="333333"/>
          <w:sz w:val="22"/>
          <w:szCs w:val="22"/>
        </w:rPr>
        <w:t xml:space="preserve">ds. </w:t>
      </w:r>
      <w:r w:rsidR="00F10446">
        <w:rPr>
          <w:rFonts w:asciiTheme="minorHAnsi" w:hAnsiTheme="minorHAnsi"/>
          <w:color w:val="333333"/>
          <w:sz w:val="22"/>
          <w:szCs w:val="22"/>
        </w:rPr>
        <w:t xml:space="preserve">warunków zabudowy oraz funduszy europejskich </w:t>
      </w:r>
      <w:r w:rsidRPr="00915B27">
        <w:rPr>
          <w:rFonts w:asciiTheme="minorHAnsi" w:hAnsiTheme="minorHAnsi"/>
          <w:color w:val="333333"/>
          <w:sz w:val="22"/>
          <w:szCs w:val="22"/>
        </w:rPr>
        <w:t xml:space="preserve">”.  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Fonts w:asciiTheme="minorHAnsi" w:hAnsiTheme="minorHAnsi"/>
          <w:color w:val="333333"/>
          <w:sz w:val="22"/>
          <w:szCs w:val="22"/>
        </w:rPr>
        <w:t xml:space="preserve">4) 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915B27">
        <w:rPr>
          <w:rFonts w:asciiTheme="minorHAnsi" w:hAnsiTheme="minorHAnsi"/>
          <w:color w:val="333333"/>
          <w:sz w:val="22"/>
          <w:szCs w:val="22"/>
        </w:rPr>
        <w:t>Dokumenty aplikacyjne kandydata, który zostanie wyłoniony w procesie naboru, zostaną dołączone do  jego akt osobowych. Dokumenty aplikacyjne pozostałych kandydatów przechowywane będą zgodnie z instrukcją kancelaryjną.</w:t>
      </w:r>
    </w:p>
    <w:p w:rsidR="002978F7" w:rsidRPr="00915B27" w:rsidRDefault="002978F7" w:rsidP="002978F7">
      <w:pPr>
        <w:pStyle w:val="NormalnyWeb"/>
        <w:spacing w:before="0" w:beforeAutospacing="0" w:after="0" w:afterAutospacing="0"/>
        <w:rPr>
          <w:rFonts w:asciiTheme="minorHAnsi" w:hAnsiTheme="minorHAnsi"/>
          <w:color w:val="333333"/>
          <w:sz w:val="22"/>
          <w:szCs w:val="22"/>
        </w:rPr>
      </w:pPr>
    </w:p>
    <w:p w:rsidR="002978F7" w:rsidRPr="00915B27" w:rsidRDefault="002978F7" w:rsidP="002978F7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color w:val="333333"/>
          <w:sz w:val="22"/>
          <w:szCs w:val="22"/>
        </w:rPr>
      </w:pPr>
      <w:r w:rsidRPr="00915B27">
        <w:rPr>
          <w:rStyle w:val="Uwydatnienie"/>
          <w:rFonts w:asciiTheme="minorHAnsi" w:hAnsiTheme="minorHAnsi"/>
          <w:color w:val="333333"/>
          <w:sz w:val="22"/>
          <w:szCs w:val="22"/>
        </w:rPr>
        <w:t>Z up. Wójta</w:t>
      </w:r>
      <w:r w:rsidRPr="00915B27">
        <w:rPr>
          <w:rFonts w:asciiTheme="minorHAnsi" w:hAnsiTheme="minorHAnsi"/>
          <w:i/>
          <w:iCs/>
          <w:color w:val="333333"/>
          <w:sz w:val="22"/>
          <w:szCs w:val="22"/>
        </w:rPr>
        <w:br/>
      </w:r>
      <w:r w:rsidRPr="00915B27">
        <w:rPr>
          <w:rStyle w:val="Uwydatnienie"/>
          <w:rFonts w:asciiTheme="minorHAnsi" w:hAnsiTheme="minorHAnsi"/>
          <w:color w:val="333333"/>
          <w:sz w:val="22"/>
          <w:szCs w:val="22"/>
        </w:rPr>
        <w:t xml:space="preserve">Ewa </w:t>
      </w:r>
      <w:proofErr w:type="spellStart"/>
      <w:r w:rsidRPr="00915B27">
        <w:rPr>
          <w:rStyle w:val="Uwydatnienie"/>
          <w:rFonts w:asciiTheme="minorHAnsi" w:hAnsiTheme="minorHAnsi"/>
          <w:color w:val="333333"/>
          <w:sz w:val="22"/>
          <w:szCs w:val="22"/>
        </w:rPr>
        <w:t>Pudo</w:t>
      </w:r>
      <w:proofErr w:type="spellEnd"/>
      <w:r w:rsidRPr="00915B27">
        <w:rPr>
          <w:rFonts w:asciiTheme="minorHAnsi" w:hAnsiTheme="minorHAnsi"/>
          <w:i/>
          <w:iCs/>
          <w:color w:val="333333"/>
          <w:sz w:val="22"/>
          <w:szCs w:val="22"/>
        </w:rPr>
        <w:br/>
      </w:r>
      <w:r w:rsidRPr="00915B27">
        <w:rPr>
          <w:rStyle w:val="Uwydatnienie"/>
          <w:rFonts w:asciiTheme="minorHAnsi" w:hAnsiTheme="minorHAnsi"/>
          <w:color w:val="333333"/>
          <w:sz w:val="22"/>
          <w:szCs w:val="22"/>
        </w:rPr>
        <w:t>Sekretarz Gminy</w:t>
      </w:r>
    </w:p>
    <w:p w:rsidR="002978F7" w:rsidRPr="00915B27" w:rsidRDefault="002978F7" w:rsidP="002978F7">
      <w:pPr>
        <w:pStyle w:val="NormalnyWeb"/>
        <w:rPr>
          <w:rFonts w:asciiTheme="minorHAnsi" w:hAnsiTheme="minorHAnsi"/>
          <w:sz w:val="22"/>
          <w:szCs w:val="22"/>
        </w:rPr>
      </w:pPr>
    </w:p>
    <w:p w:rsidR="00A06D66" w:rsidRDefault="00A06D66"/>
    <w:sectPr w:rsidR="00A06D66" w:rsidSect="00FA3703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8F7"/>
    <w:rsid w:val="002978F7"/>
    <w:rsid w:val="00533E11"/>
    <w:rsid w:val="00886B50"/>
    <w:rsid w:val="00986745"/>
    <w:rsid w:val="00A06D66"/>
    <w:rsid w:val="00AE0B18"/>
    <w:rsid w:val="00F10446"/>
    <w:rsid w:val="00FA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78F7"/>
    <w:rPr>
      <w:b/>
      <w:bCs/>
    </w:rPr>
  </w:style>
  <w:style w:type="character" w:styleId="Uwydatnienie">
    <w:name w:val="Emphasis"/>
    <w:basedOn w:val="Domylnaczcionkaakapitu"/>
    <w:uiPriority w:val="20"/>
    <w:qFormat/>
    <w:rsid w:val="002978F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F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1</cp:revision>
  <dcterms:created xsi:type="dcterms:W3CDTF">2015-12-18T11:04:00Z</dcterms:created>
  <dcterms:modified xsi:type="dcterms:W3CDTF">2015-12-18T12:42:00Z</dcterms:modified>
</cp:coreProperties>
</file>