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1F" w:rsidRPr="00E92B1F" w:rsidRDefault="00E92B1F" w:rsidP="00E92B1F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iCs/>
          <w:sz w:val="26"/>
          <w:szCs w:val="26"/>
          <w:lang w:eastAsia="pl-PL"/>
        </w:rPr>
      </w:pPr>
      <w:r w:rsidRPr="00E92B1F">
        <w:rPr>
          <w:rFonts w:ascii="Times New Roman" w:eastAsia="Times New Roman" w:hAnsi="Times New Roman" w:cs="Courier New"/>
          <w:b/>
          <w:bCs/>
          <w:iCs/>
          <w:sz w:val="26"/>
          <w:szCs w:val="26"/>
          <w:lang w:eastAsia="pl-PL"/>
        </w:rPr>
        <w:t xml:space="preserve">Uchwała nr </w:t>
      </w:r>
      <w:r>
        <w:rPr>
          <w:rFonts w:ascii="Times New Roman" w:eastAsia="Times New Roman" w:hAnsi="Times New Roman" w:cs="Courier New"/>
          <w:b/>
          <w:bCs/>
          <w:iCs/>
          <w:sz w:val="26"/>
          <w:szCs w:val="26"/>
          <w:lang w:eastAsia="pl-PL"/>
        </w:rPr>
        <w:t>14</w:t>
      </w:r>
      <w:r w:rsidR="00057749">
        <w:rPr>
          <w:rFonts w:ascii="Times New Roman" w:eastAsia="Times New Roman" w:hAnsi="Times New Roman" w:cs="Courier New"/>
          <w:b/>
          <w:bCs/>
          <w:iCs/>
          <w:sz w:val="26"/>
          <w:szCs w:val="26"/>
          <w:lang w:eastAsia="pl-PL"/>
        </w:rPr>
        <w:t>a</w:t>
      </w:r>
      <w:bookmarkStart w:id="0" w:name="_GoBack"/>
      <w:bookmarkEnd w:id="0"/>
      <w:r>
        <w:rPr>
          <w:rFonts w:ascii="Times New Roman" w:eastAsia="Times New Roman" w:hAnsi="Times New Roman" w:cs="Courier New"/>
          <w:b/>
          <w:bCs/>
          <w:iCs/>
          <w:sz w:val="26"/>
          <w:szCs w:val="26"/>
          <w:lang w:eastAsia="pl-PL"/>
        </w:rPr>
        <w:t>/2018</w:t>
      </w:r>
    </w:p>
    <w:p w:rsidR="00E92B1F" w:rsidRPr="00E92B1F" w:rsidRDefault="00E92B1F" w:rsidP="00E92B1F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E92B1F">
        <w:rPr>
          <w:rFonts w:ascii="Times New Roman" w:eastAsia="Times New Roman" w:hAnsi="Times New Roman" w:cs="Courier New"/>
          <w:b/>
          <w:bCs/>
          <w:color w:val="000000"/>
          <w:sz w:val="26"/>
          <w:szCs w:val="26"/>
          <w:lang w:eastAsia="pl-PL"/>
        </w:rPr>
        <w:t>Gminnej Komisji Wyborczej w Chełmży</w:t>
      </w:r>
    </w:p>
    <w:p w:rsidR="00E92B1F" w:rsidRPr="00E92B1F" w:rsidRDefault="00E92B1F" w:rsidP="00E92B1F">
      <w:pPr>
        <w:widowControl w:val="0"/>
        <w:autoSpaceDE w:val="0"/>
        <w:autoSpaceDN w:val="0"/>
        <w:adjustRightInd w:val="0"/>
        <w:spacing w:after="0" w:line="360" w:lineRule="auto"/>
        <w:ind w:right="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92B1F">
        <w:rPr>
          <w:rFonts w:ascii="Times New Roman" w:eastAsia="Times New Roman" w:hAnsi="Times New Roman" w:cs="Courier New"/>
          <w:b/>
          <w:bCs/>
          <w:color w:val="000000"/>
          <w:sz w:val="26"/>
          <w:szCs w:val="26"/>
          <w:lang w:eastAsia="pl-PL"/>
        </w:rPr>
        <w:t>z dnia 1 października 2018 r.</w:t>
      </w:r>
    </w:p>
    <w:p w:rsidR="00E92B1F" w:rsidRDefault="00E92B1F" w:rsidP="00E92B1F">
      <w:pPr>
        <w:widowControl w:val="0"/>
        <w:autoSpaceDE w:val="0"/>
        <w:autoSpaceDN w:val="0"/>
        <w:adjustRightInd w:val="0"/>
        <w:spacing w:after="0" w:line="360" w:lineRule="auto"/>
        <w:ind w:right="39"/>
        <w:jc w:val="center"/>
        <w:rPr>
          <w:rFonts w:ascii="Times New Roman" w:eastAsia="Times New Roman" w:hAnsi="Times New Roman" w:cs="Courier New"/>
          <w:b/>
          <w:bCs/>
          <w:color w:val="000000"/>
          <w:sz w:val="26"/>
          <w:szCs w:val="26"/>
          <w:lang w:eastAsia="pl-PL"/>
        </w:rPr>
      </w:pPr>
    </w:p>
    <w:p w:rsidR="00E92B1F" w:rsidRPr="00E92B1F" w:rsidRDefault="00E92B1F" w:rsidP="00E92B1F">
      <w:pPr>
        <w:widowControl w:val="0"/>
        <w:autoSpaceDE w:val="0"/>
        <w:autoSpaceDN w:val="0"/>
        <w:adjustRightInd w:val="0"/>
        <w:spacing w:after="0" w:line="360" w:lineRule="auto"/>
        <w:ind w:right="3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E92B1F">
        <w:rPr>
          <w:rFonts w:ascii="Times New Roman" w:eastAsia="Times New Roman" w:hAnsi="Times New Roman" w:cs="Courier New"/>
          <w:b/>
          <w:bCs/>
          <w:color w:val="000000"/>
          <w:sz w:val="26"/>
          <w:szCs w:val="26"/>
          <w:lang w:eastAsia="pl-PL"/>
        </w:rPr>
        <w:t xml:space="preserve">o przeprowadzeniu głosowania tylko na jednego kandydata </w:t>
      </w:r>
    </w:p>
    <w:p w:rsidR="00E92B1F" w:rsidRPr="00E92B1F" w:rsidRDefault="00E92B1F" w:rsidP="00E92B1F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92B1F">
        <w:rPr>
          <w:rFonts w:ascii="Times New Roman" w:eastAsia="Times New Roman" w:hAnsi="Times New Roman" w:cs="Courier New"/>
          <w:b/>
          <w:bCs/>
          <w:color w:val="000000"/>
          <w:sz w:val="26"/>
          <w:szCs w:val="26"/>
          <w:lang w:eastAsia="pl-PL"/>
        </w:rPr>
        <w:t xml:space="preserve">na </w:t>
      </w:r>
      <w:r w:rsidRPr="00E92B1F">
        <w:rPr>
          <w:rFonts w:ascii="Times New Roman" w:eastAsia="Times New Roman" w:hAnsi="Times New Roman" w:cs="Courier New"/>
          <w:b/>
          <w:color w:val="000000"/>
          <w:sz w:val="26"/>
          <w:szCs w:val="26"/>
          <w:lang w:eastAsia="pl-PL"/>
        </w:rPr>
        <w:t>wójta Gminy Chełmża</w:t>
      </w:r>
    </w:p>
    <w:p w:rsidR="00E92B1F" w:rsidRPr="00E92B1F" w:rsidRDefault="00E92B1F" w:rsidP="00E92B1F">
      <w:pPr>
        <w:widowControl w:val="0"/>
        <w:suppressAutoHyphens/>
        <w:autoSpaceDE w:val="0"/>
        <w:autoSpaceDN w:val="0"/>
        <w:adjustRightInd w:val="0"/>
        <w:spacing w:before="240"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92B1F">
        <w:rPr>
          <w:rFonts w:ascii="Times New Roman" w:eastAsia="Times New Roman" w:hAnsi="Times New Roman" w:cs="Courier New"/>
          <w:color w:val="000000"/>
          <w:sz w:val="26"/>
          <w:szCs w:val="26"/>
          <w:lang w:eastAsia="pl-PL"/>
        </w:rPr>
        <w:t xml:space="preserve">Na podstawie art. 482 § 3 i 5 </w:t>
      </w:r>
      <w:r w:rsidRPr="00E92B1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ustawy z dnia 5 stycznia 2011 r. — Kodeks wyborczy (Dz. U.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 2018 r. poz. 754, 1000 i 1349</w:t>
      </w:r>
      <w:r w:rsidRPr="00E92B1F">
        <w:rPr>
          <w:rFonts w:ascii="Times New Roman" w:eastAsia="Times New Roman" w:hAnsi="Times New Roman" w:cs="Times New Roman"/>
          <w:sz w:val="26"/>
          <w:szCs w:val="26"/>
          <w:lang w:eastAsia="pl-PL"/>
        </w:rPr>
        <w:t>) Gminna Komisja Wyborcza w Chełmży</w:t>
      </w:r>
      <w:r w:rsidRPr="00E92B1F">
        <w:rPr>
          <w:rFonts w:ascii="Times New Roman" w:eastAsia="Times New Roman" w:hAnsi="Times New Roman" w:cs="Courier New"/>
          <w:color w:val="000000"/>
          <w:sz w:val="26"/>
          <w:szCs w:val="26"/>
          <w:lang w:eastAsia="pl-PL"/>
        </w:rPr>
        <w:t xml:space="preserve"> stwierdza, co następuje:</w:t>
      </w:r>
    </w:p>
    <w:p w:rsidR="00E92B1F" w:rsidRPr="00E92B1F" w:rsidRDefault="00E92B1F" w:rsidP="00E92B1F">
      <w:pPr>
        <w:widowControl w:val="0"/>
        <w:tabs>
          <w:tab w:val="left" w:pos="7938"/>
        </w:tabs>
        <w:suppressAutoHyphens/>
        <w:autoSpaceDE w:val="0"/>
        <w:autoSpaceDN w:val="0"/>
        <w:adjustRightInd w:val="0"/>
        <w:spacing w:after="0" w:line="340" w:lineRule="exact"/>
        <w:ind w:left="1418" w:right="6004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</w:p>
    <w:p w:rsidR="00E92B1F" w:rsidRPr="00E92B1F" w:rsidRDefault="00E92B1F" w:rsidP="00E92B1F">
      <w:pPr>
        <w:widowControl w:val="0"/>
        <w:tabs>
          <w:tab w:val="left" w:pos="7938"/>
        </w:tabs>
        <w:suppressAutoHyphens/>
        <w:autoSpaceDE w:val="0"/>
        <w:autoSpaceDN w:val="0"/>
        <w:adjustRightInd w:val="0"/>
        <w:spacing w:after="0" w:line="340" w:lineRule="exact"/>
        <w:ind w:left="1418" w:right="6004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</w:p>
    <w:p w:rsidR="00E92B1F" w:rsidRPr="00E92B1F" w:rsidRDefault="00E92B1F" w:rsidP="00E92B1F">
      <w:pPr>
        <w:widowControl w:val="0"/>
        <w:autoSpaceDE w:val="0"/>
        <w:autoSpaceDN w:val="0"/>
        <w:adjustRightInd w:val="0"/>
        <w:spacing w:after="0" w:line="360" w:lineRule="auto"/>
        <w:ind w:right="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E92B1F">
        <w:rPr>
          <w:rFonts w:ascii="Times New Roman" w:eastAsia="Times New Roman" w:hAnsi="Times New Roman" w:cs="Courier New"/>
          <w:b/>
          <w:color w:val="000000"/>
          <w:sz w:val="26"/>
          <w:szCs w:val="26"/>
          <w:lang w:eastAsia="pl-PL"/>
        </w:rPr>
        <w:t>§ 1.</w:t>
      </w:r>
    </w:p>
    <w:p w:rsidR="00E92B1F" w:rsidRPr="00E92B1F" w:rsidRDefault="00E92B1F" w:rsidP="00E92B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right="4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92B1F">
        <w:rPr>
          <w:rFonts w:ascii="Times New Roman" w:eastAsia="Times New Roman" w:hAnsi="Times New Roman" w:cs="Courier New"/>
          <w:sz w:val="26"/>
          <w:szCs w:val="26"/>
          <w:lang w:eastAsia="pl-PL"/>
        </w:rPr>
        <w:t>W wyborach zarządz</w:t>
      </w:r>
      <w:r>
        <w:rPr>
          <w:rFonts w:ascii="Times New Roman" w:eastAsia="Times New Roman" w:hAnsi="Times New Roman" w:cs="Courier New"/>
          <w:sz w:val="26"/>
          <w:szCs w:val="26"/>
          <w:lang w:eastAsia="pl-PL"/>
        </w:rPr>
        <w:t>onych na dzień 21 października 2018</w:t>
      </w:r>
      <w:r w:rsidRPr="00E92B1F">
        <w:rPr>
          <w:rFonts w:ascii="Times New Roman" w:eastAsia="Times New Roman" w:hAnsi="Times New Roman" w:cs="Courier New"/>
          <w:sz w:val="26"/>
          <w:szCs w:val="26"/>
          <w:lang w:eastAsia="pl-PL"/>
        </w:rPr>
        <w:t xml:space="preserve"> r. jako kandydat na wójta Gminy Chełmża został zarejestrowany tylko </w:t>
      </w:r>
    </w:p>
    <w:p w:rsidR="00E92B1F" w:rsidRPr="00E92B1F" w:rsidRDefault="00E92B1F" w:rsidP="00E92B1F">
      <w:pPr>
        <w:widowControl w:val="0"/>
        <w:autoSpaceDE w:val="0"/>
        <w:autoSpaceDN w:val="0"/>
        <w:adjustRightInd w:val="0"/>
        <w:spacing w:after="0" w:line="360" w:lineRule="auto"/>
        <w:ind w:left="425" w:right="4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pl-PL"/>
        </w:rPr>
      </w:pPr>
      <w:r w:rsidRPr="00E92B1F">
        <w:rPr>
          <w:rFonts w:ascii="Times New Roman" w:eastAsia="Times New Roman" w:hAnsi="Times New Roman" w:cs="Courier New"/>
          <w:b/>
          <w:sz w:val="26"/>
          <w:szCs w:val="26"/>
          <w:lang w:eastAsia="pl-PL"/>
        </w:rPr>
        <w:t xml:space="preserve">Jacek Jerzy </w:t>
      </w:r>
      <w:r w:rsidRPr="00933FD0">
        <w:rPr>
          <w:rFonts w:ascii="Times New Roman" w:eastAsia="Times New Roman" w:hAnsi="Times New Roman" w:cs="Courier New"/>
          <w:b/>
          <w:caps/>
          <w:sz w:val="26"/>
          <w:szCs w:val="26"/>
          <w:lang w:eastAsia="pl-PL"/>
        </w:rPr>
        <w:t>Czarnecki</w:t>
      </w:r>
    </w:p>
    <w:p w:rsidR="00E92B1F" w:rsidRPr="00E92B1F" w:rsidRDefault="00E92B1F" w:rsidP="00E92B1F">
      <w:pPr>
        <w:spacing w:after="0" w:line="360" w:lineRule="auto"/>
        <w:ind w:right="39" w:firstLine="40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92B1F">
        <w:rPr>
          <w:rFonts w:ascii="Times New Roman" w:eastAsia="Times New Roman" w:hAnsi="Times New Roman" w:cs="Courier New"/>
          <w:sz w:val="26"/>
          <w:szCs w:val="26"/>
          <w:lang w:eastAsia="pl-PL"/>
        </w:rPr>
        <w:t>zgłoszony przez KWW „Wieś” .</w:t>
      </w:r>
    </w:p>
    <w:p w:rsidR="00E92B1F" w:rsidRPr="00E92B1F" w:rsidRDefault="00E92B1F" w:rsidP="00E92B1F">
      <w:pPr>
        <w:widowControl w:val="0"/>
        <w:tabs>
          <w:tab w:val="left" w:pos="-7088"/>
        </w:tabs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</w:p>
    <w:p w:rsidR="00E92B1F" w:rsidRPr="00E92B1F" w:rsidRDefault="00E92B1F" w:rsidP="00E92B1F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00" w:right="39" w:hanging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E92B1F">
        <w:rPr>
          <w:rFonts w:ascii="Times New Roman" w:eastAsia="Times New Roman" w:hAnsi="Times New Roman" w:cs="Courier New"/>
          <w:color w:val="000000"/>
          <w:sz w:val="26"/>
          <w:szCs w:val="26"/>
          <w:lang w:eastAsia="pl-PL"/>
        </w:rPr>
        <w:t xml:space="preserve">Wybory zostaną przeprowadzone, a kandydat zostanie wybrany, jeżeli </w:t>
      </w:r>
      <w:r w:rsidRPr="00E92B1F">
        <w:rPr>
          <w:rFonts w:ascii="Times New Roman" w:eastAsia="Times New Roman" w:hAnsi="Times New Roman" w:cs="Courier New"/>
          <w:color w:val="000000"/>
          <w:sz w:val="26"/>
          <w:szCs w:val="26"/>
          <w:lang w:eastAsia="pl-PL"/>
        </w:rPr>
        <w:br/>
        <w:t>w głosowaniu otrzyma więcej niż połowę ważnie oddanych głosów. W przypadku, gdy kandydat nie otrzyma więcej niż połowę ważnie oddanych głosów, wyboru wójta dokona Rada Gminy.</w:t>
      </w:r>
    </w:p>
    <w:p w:rsidR="00E92B1F" w:rsidRPr="00E92B1F" w:rsidRDefault="00E92B1F" w:rsidP="00E92B1F">
      <w:pPr>
        <w:keepNext/>
        <w:widowControl w:val="0"/>
        <w:autoSpaceDE w:val="0"/>
        <w:autoSpaceDN w:val="0"/>
        <w:adjustRightInd w:val="0"/>
        <w:spacing w:before="240" w:after="120" w:line="360" w:lineRule="auto"/>
        <w:ind w:right="40"/>
        <w:jc w:val="center"/>
        <w:rPr>
          <w:rFonts w:ascii="Times New Roman" w:eastAsia="Times New Roman" w:hAnsi="Times New Roman" w:cs="Courier New"/>
          <w:b/>
          <w:sz w:val="26"/>
          <w:szCs w:val="26"/>
          <w:lang w:eastAsia="pl-PL"/>
        </w:rPr>
      </w:pPr>
      <w:r w:rsidRPr="00E92B1F">
        <w:rPr>
          <w:rFonts w:ascii="Times New Roman" w:eastAsia="Times New Roman" w:hAnsi="Times New Roman" w:cs="Courier New"/>
          <w:b/>
          <w:color w:val="000000"/>
          <w:sz w:val="26"/>
          <w:szCs w:val="26"/>
          <w:lang w:eastAsia="pl-PL"/>
        </w:rPr>
        <w:t>§ 2.</w:t>
      </w:r>
    </w:p>
    <w:p w:rsidR="00E92B1F" w:rsidRPr="00E92B1F" w:rsidRDefault="00E92B1F" w:rsidP="00E92B1F">
      <w:pPr>
        <w:widowControl w:val="0"/>
        <w:numPr>
          <w:ilvl w:val="1"/>
          <w:numId w:val="1"/>
        </w:numPr>
        <w:tabs>
          <w:tab w:val="num" w:pos="400"/>
        </w:tabs>
        <w:autoSpaceDE w:val="0"/>
        <w:autoSpaceDN w:val="0"/>
        <w:adjustRightInd w:val="0"/>
        <w:spacing w:after="0" w:line="360" w:lineRule="auto"/>
        <w:ind w:left="400" w:right="39" w:hanging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E92B1F">
        <w:rPr>
          <w:rFonts w:ascii="Times New Roman" w:eastAsia="Times New Roman" w:hAnsi="Times New Roman" w:cs="Courier New"/>
          <w:color w:val="000000"/>
          <w:sz w:val="26"/>
          <w:szCs w:val="26"/>
          <w:lang w:eastAsia="pl-PL"/>
        </w:rPr>
        <w:t>Uchwała wchodzi w życie z dniem podjęcia i podlega podaniu do publicznej wiadomości przez rozplakatowanie na obszarze gminy.</w:t>
      </w:r>
    </w:p>
    <w:p w:rsidR="00E92B1F" w:rsidRPr="00E92B1F" w:rsidRDefault="00E92B1F" w:rsidP="00E92B1F">
      <w:pPr>
        <w:keepNext/>
        <w:widowControl w:val="0"/>
        <w:numPr>
          <w:ilvl w:val="1"/>
          <w:numId w:val="1"/>
        </w:numPr>
        <w:tabs>
          <w:tab w:val="num" w:pos="400"/>
        </w:tabs>
        <w:autoSpaceDE w:val="0"/>
        <w:autoSpaceDN w:val="0"/>
        <w:adjustRightInd w:val="0"/>
        <w:spacing w:after="0" w:line="360" w:lineRule="auto"/>
        <w:ind w:left="400" w:right="39" w:hanging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E92B1F">
        <w:rPr>
          <w:rFonts w:ascii="Times New Roman" w:eastAsia="Times New Roman" w:hAnsi="Times New Roman" w:cs="Courier New"/>
          <w:color w:val="000000"/>
          <w:sz w:val="26"/>
          <w:szCs w:val="26"/>
          <w:lang w:eastAsia="pl-PL"/>
        </w:rPr>
        <w:t>Druk i rozplakatowanie uchwały zapewni Wójt Gminy Chełmża.</w:t>
      </w:r>
    </w:p>
    <w:p w:rsidR="00E92B1F" w:rsidRPr="00E92B1F" w:rsidRDefault="00E92B1F" w:rsidP="00E92B1F">
      <w:pPr>
        <w:keepNext/>
        <w:spacing w:after="0" w:line="360" w:lineRule="auto"/>
        <w:ind w:left="400" w:right="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E92B1F" w:rsidRPr="00E92B1F" w:rsidRDefault="00E92B1F" w:rsidP="00E92B1F">
      <w:pPr>
        <w:keepNext/>
        <w:spacing w:after="0" w:line="360" w:lineRule="auto"/>
        <w:ind w:left="400" w:right="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E92B1F" w:rsidRPr="00E92B1F" w:rsidRDefault="00E92B1F" w:rsidP="00E92B1F">
      <w:pPr>
        <w:keepNext/>
        <w:spacing w:after="0" w:line="360" w:lineRule="auto"/>
        <w:ind w:left="400" w:right="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E92B1F" w:rsidRPr="00E92B1F" w:rsidRDefault="00E92B1F" w:rsidP="00E92B1F">
      <w:pPr>
        <w:keepNext/>
        <w:spacing w:after="0" w:line="360" w:lineRule="auto"/>
        <w:ind w:left="4956" w:right="3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B1F">
        <w:rPr>
          <w:rFonts w:ascii="Times New Roman" w:eastAsia="Times New Roman" w:hAnsi="Times New Roman" w:cs="Courier New"/>
          <w:color w:val="000000"/>
          <w:sz w:val="20"/>
          <w:szCs w:val="20"/>
          <w:lang w:eastAsia="pl-PL"/>
        </w:rPr>
        <w:t xml:space="preserve">     </w:t>
      </w:r>
      <w:r>
        <w:rPr>
          <w:rFonts w:ascii="Times New Roman" w:eastAsia="Times New Roman" w:hAnsi="Times New Roman" w:cs="Courier New"/>
          <w:color w:val="000000"/>
          <w:sz w:val="20"/>
          <w:szCs w:val="20"/>
          <w:lang w:eastAsia="pl-PL"/>
        </w:rPr>
        <w:t>Przewodnicząca</w:t>
      </w:r>
    </w:p>
    <w:p w:rsidR="00E92B1F" w:rsidRPr="00E92B1F" w:rsidRDefault="00E92B1F" w:rsidP="00E92B1F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eastAsia="Times New Roman" w:hAnsi="Times New Roman" w:cs="Courier New"/>
          <w:color w:val="000000"/>
          <w:sz w:val="20"/>
          <w:szCs w:val="20"/>
          <w:lang w:eastAsia="pl-PL"/>
        </w:rPr>
      </w:pPr>
      <w:r w:rsidRPr="00E92B1F">
        <w:rPr>
          <w:rFonts w:ascii="Times New Roman" w:eastAsia="Times New Roman" w:hAnsi="Times New Roman" w:cs="Courier New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Gminnej Komisji Wyborczej w Chełmży</w:t>
      </w:r>
    </w:p>
    <w:p w:rsidR="00E92B1F" w:rsidRPr="00E92B1F" w:rsidRDefault="00E92B1F" w:rsidP="00E92B1F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eastAsia="Times New Roman" w:hAnsi="Times New Roman" w:cs="Courier New"/>
          <w:color w:val="000000"/>
          <w:sz w:val="20"/>
          <w:szCs w:val="20"/>
          <w:lang w:eastAsia="pl-PL"/>
        </w:rPr>
      </w:pPr>
    </w:p>
    <w:p w:rsidR="00E92B1F" w:rsidRPr="00E92B1F" w:rsidRDefault="00E92B1F" w:rsidP="00E92B1F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Times New Roman" w:eastAsia="Times New Roman" w:hAnsi="Times New Roman" w:cs="Courier New"/>
          <w:color w:val="000000"/>
          <w:sz w:val="20"/>
          <w:szCs w:val="20"/>
          <w:lang w:eastAsia="pl-PL"/>
        </w:rPr>
      </w:pPr>
      <w:r w:rsidRPr="00E92B1F">
        <w:rPr>
          <w:rFonts w:ascii="Times New Roman" w:eastAsia="Times New Roman" w:hAnsi="Times New Roman" w:cs="Courier New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Courier New"/>
          <w:color w:val="000000"/>
          <w:sz w:val="20"/>
          <w:szCs w:val="20"/>
          <w:lang w:eastAsia="pl-PL"/>
        </w:rPr>
        <w:t>(-) Krystyna Ewa Chmiel</w:t>
      </w:r>
    </w:p>
    <w:p w:rsidR="002F32AA" w:rsidRDefault="002F32AA"/>
    <w:sectPr w:rsidR="002F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441EF"/>
    <w:multiLevelType w:val="hybridMultilevel"/>
    <w:tmpl w:val="DFC07B1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CA8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1A10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E541AE"/>
    <w:multiLevelType w:val="hybridMultilevel"/>
    <w:tmpl w:val="D0722FF0"/>
    <w:lvl w:ilvl="0" w:tplc="FE98BB6C">
      <w:start w:val="1"/>
      <w:numFmt w:val="decimal"/>
      <w:lvlText w:val="%1."/>
      <w:lvlJc w:val="left"/>
      <w:pPr>
        <w:ind w:left="3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5" w:hanging="360"/>
      </w:pPr>
    </w:lvl>
    <w:lvl w:ilvl="2" w:tplc="0415001B" w:tentative="1">
      <w:start w:val="1"/>
      <w:numFmt w:val="lowerRoman"/>
      <w:lvlText w:val="%3."/>
      <w:lvlJc w:val="right"/>
      <w:pPr>
        <w:ind w:left="4655" w:hanging="180"/>
      </w:pPr>
    </w:lvl>
    <w:lvl w:ilvl="3" w:tplc="0415000F" w:tentative="1">
      <w:start w:val="1"/>
      <w:numFmt w:val="decimal"/>
      <w:lvlText w:val="%4."/>
      <w:lvlJc w:val="left"/>
      <w:pPr>
        <w:ind w:left="5375" w:hanging="360"/>
      </w:pPr>
    </w:lvl>
    <w:lvl w:ilvl="4" w:tplc="04150019" w:tentative="1">
      <w:start w:val="1"/>
      <w:numFmt w:val="lowerLetter"/>
      <w:lvlText w:val="%5."/>
      <w:lvlJc w:val="left"/>
      <w:pPr>
        <w:ind w:left="6095" w:hanging="360"/>
      </w:pPr>
    </w:lvl>
    <w:lvl w:ilvl="5" w:tplc="0415001B" w:tentative="1">
      <w:start w:val="1"/>
      <w:numFmt w:val="lowerRoman"/>
      <w:lvlText w:val="%6."/>
      <w:lvlJc w:val="right"/>
      <w:pPr>
        <w:ind w:left="6815" w:hanging="180"/>
      </w:pPr>
    </w:lvl>
    <w:lvl w:ilvl="6" w:tplc="0415000F" w:tentative="1">
      <w:start w:val="1"/>
      <w:numFmt w:val="decimal"/>
      <w:lvlText w:val="%7."/>
      <w:lvlJc w:val="left"/>
      <w:pPr>
        <w:ind w:left="7535" w:hanging="360"/>
      </w:pPr>
    </w:lvl>
    <w:lvl w:ilvl="7" w:tplc="04150019" w:tentative="1">
      <w:start w:val="1"/>
      <w:numFmt w:val="lowerLetter"/>
      <w:lvlText w:val="%8."/>
      <w:lvlJc w:val="left"/>
      <w:pPr>
        <w:ind w:left="8255" w:hanging="360"/>
      </w:pPr>
    </w:lvl>
    <w:lvl w:ilvl="8" w:tplc="0415001B" w:tentative="1">
      <w:start w:val="1"/>
      <w:numFmt w:val="lowerRoman"/>
      <w:lvlText w:val="%9."/>
      <w:lvlJc w:val="right"/>
      <w:pPr>
        <w:ind w:left="8975" w:hanging="180"/>
      </w:pPr>
    </w:lvl>
  </w:abstractNum>
  <w:abstractNum w:abstractNumId="2" w15:restartNumberingAfterBreak="0">
    <w:nsid w:val="7EB8383B"/>
    <w:multiLevelType w:val="hybridMultilevel"/>
    <w:tmpl w:val="B9020D5E"/>
    <w:lvl w:ilvl="0" w:tplc="46CA13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1F"/>
    <w:rsid w:val="00057749"/>
    <w:rsid w:val="002F32AA"/>
    <w:rsid w:val="00933FD0"/>
    <w:rsid w:val="00970AE0"/>
    <w:rsid w:val="00E9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88D5D-E284-40CF-AB7B-0553125B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3</cp:revision>
  <dcterms:created xsi:type="dcterms:W3CDTF">2018-10-08T06:34:00Z</dcterms:created>
  <dcterms:modified xsi:type="dcterms:W3CDTF">2018-10-08T11:53:00Z</dcterms:modified>
</cp:coreProperties>
</file>