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94" w:rsidRDefault="00517894" w:rsidP="00517894">
      <w:pPr>
        <w:pStyle w:val="NormalnyWeb"/>
        <w:pBdr>
          <w:top w:val="single" w:sz="4" w:space="1" w:color="auto"/>
        </w:pBdr>
        <w:spacing w:after="240" w:afterAutospacing="0"/>
        <w:jc w:val="center"/>
        <w:rPr>
          <w:b/>
        </w:rPr>
      </w:pPr>
      <w:r>
        <w:rPr>
          <w:b/>
        </w:rPr>
        <w:t>IMIENNY WYKAZ GŁOSOWAŃ RADNYCH</w:t>
      </w:r>
    </w:p>
    <w:p w:rsidR="00517894" w:rsidRDefault="00517894" w:rsidP="00517894">
      <w:pPr>
        <w:pStyle w:val="NormalnyWeb"/>
        <w:pBdr>
          <w:bottom w:val="single" w:sz="4" w:space="1" w:color="auto"/>
        </w:pBdr>
        <w:spacing w:after="0" w:afterAutospacing="0"/>
        <w:jc w:val="center"/>
        <w:rPr>
          <w:b/>
        </w:rPr>
      </w:pPr>
      <w:r>
        <w:rPr>
          <w:b/>
        </w:rPr>
        <w:t>I</w:t>
      </w:r>
      <w:r>
        <w:rPr>
          <w:b/>
        </w:rPr>
        <w:t>I Sesja RG 27</w:t>
      </w:r>
      <w:r>
        <w:rPr>
          <w:b/>
        </w:rPr>
        <w:t>.11.201</w:t>
      </w:r>
      <w:r>
        <w:rPr>
          <w:b/>
        </w:rPr>
        <w:t>8</w:t>
      </w:r>
    </w:p>
    <w:p w:rsidR="00517894" w:rsidRDefault="00F57CE6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Programu współpracy Gminy Chełmża z organizacjami pozarządowymi oraz podmiotami wymienionymi w art. 3 ust. 3 ustawy o działalności pożytku publicznego i o wolontariacie w 2019 r. (druk nr 1).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Henryk Fałkowski, Adam Galus, Grzegorz Garwoliński, Rafał Grupa, Janusz Iwański, Dorota Kurdynowska, Katarzyna Lewandowska, Dariusz Pawlak, Franciszek Piróg, Stanisława Stasieczek, Tomasz Szczepański, Żaneta Talar</w:t>
      </w:r>
      <w:r w:rsidR="00517894">
        <w:t>ek, Mirosław Trzpil</w:t>
      </w:r>
    </w:p>
    <w:p w:rsidR="00517894" w:rsidRDefault="00517894">
      <w:pPr>
        <w:pStyle w:val="NormalnyWeb"/>
        <w:spacing w:after="240" w:afterAutospacing="0"/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  <w:r w:rsidR="00F57CE6">
        <w:br/>
      </w:r>
      <w:r w:rsidR="00F57CE6">
        <w:br/>
      </w:r>
      <w:r w:rsidR="00F57CE6">
        <w:rPr>
          <w:b/>
          <w:bCs/>
          <w:u w:val="single"/>
        </w:rPr>
        <w:t>Głosowano w sprawie:</w:t>
      </w:r>
      <w:r w:rsidR="00EC610D">
        <w:br/>
        <w:t>Podjęcie</w:t>
      </w:r>
      <w:r w:rsidR="00F57CE6">
        <w:t xml:space="preserve"> uchwały w sprawie uchwalenia Gminnego programu profilaktyki i rozwiązywania problemów alkoholowych na 2019 r. (druk nr 2). </w:t>
      </w:r>
      <w:r w:rsidR="00F57CE6">
        <w:br/>
      </w:r>
      <w:r w:rsidR="00F57CE6">
        <w:br/>
      </w:r>
      <w:r w:rsidR="00F57CE6">
        <w:rPr>
          <w:rStyle w:val="Pogrubienie"/>
          <w:u w:val="single"/>
        </w:rPr>
        <w:t>Wyniki głosowania</w:t>
      </w:r>
      <w:r w:rsidR="00F57CE6">
        <w:br/>
        <w:t>ZA: 15, PRZECIW: 0, WSTRZYMUJĘ SIĘ: 0, BRAK GŁOSU: 0, NIEOBECNI: 0</w:t>
      </w:r>
      <w:r w:rsidR="00F57CE6">
        <w:br/>
      </w:r>
      <w:r w:rsidR="00F57CE6">
        <w:br/>
      </w:r>
      <w:r w:rsidR="00F57CE6">
        <w:rPr>
          <w:u w:val="single"/>
        </w:rPr>
        <w:t>Wyniki imienne:</w:t>
      </w:r>
      <w:r w:rsidR="00F57CE6">
        <w:br/>
        <w:t>ZA (15)</w:t>
      </w:r>
      <w:r w:rsidR="00F57CE6">
        <w:br/>
        <w:t xml:space="preserve">Anna Balińska, Patrycja </w:t>
      </w:r>
      <w:proofErr w:type="spellStart"/>
      <w:r w:rsidR="00F57CE6">
        <w:t>Dejewska</w:t>
      </w:r>
      <w:proofErr w:type="spellEnd"/>
      <w:r w:rsidR="00F57CE6">
        <w:t>, Henryk Fałkowski, Adam Galus, Grzegorz Garwoliński, Rafał Grupa, Janusz Iwański, Dorota Kurdynowska, Katarzyna Lewandowska, Dariusz Pawlak, Franciszek Piróg, Stanisława Stasieczek, Tomasz Szczepański, Żane</w:t>
      </w:r>
      <w:r>
        <w:t>ta Talarek, Mirosław Trzpil</w:t>
      </w:r>
    </w:p>
    <w:p w:rsidR="00F57CE6" w:rsidRDefault="00517894" w:rsidP="00517894">
      <w:pPr>
        <w:pStyle w:val="NormalnyWeb"/>
        <w:spacing w:after="240" w:afterAutospacing="0"/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  <w:r w:rsidR="00F57CE6">
        <w:br/>
      </w:r>
      <w:r w:rsidR="00F57CE6">
        <w:rPr>
          <w:b/>
          <w:bCs/>
          <w:u w:val="single"/>
        </w:rPr>
        <w:t>Głosowano w sprawie:</w:t>
      </w:r>
      <w:r w:rsidR="00EC610D">
        <w:br/>
        <w:t>Podjęcie</w:t>
      </w:r>
      <w:r w:rsidR="00F57CE6">
        <w:t xml:space="preserve"> uchwały w sprawie uchwalenia Gminnego programu przeciwdziałania narkomanii na 2019 r. (druk nr 3). </w:t>
      </w:r>
      <w:r w:rsidR="00F57CE6">
        <w:br/>
      </w:r>
      <w:r w:rsidR="00F57CE6">
        <w:br/>
      </w:r>
      <w:r w:rsidR="00F57CE6">
        <w:rPr>
          <w:rStyle w:val="Pogrubienie"/>
          <w:u w:val="single"/>
        </w:rPr>
        <w:t>Wyniki głosowania</w:t>
      </w:r>
      <w:r w:rsidR="00F57CE6">
        <w:br/>
        <w:t>ZA: 15, PRZECIW: 0, WSTRZYMUJĘ SIĘ: 0, BRAK GŁOSU: 0, NIEOBECNI: 0</w:t>
      </w:r>
      <w:r w:rsidR="00F57CE6">
        <w:br/>
      </w:r>
      <w:r w:rsidR="00F57CE6">
        <w:br/>
      </w:r>
      <w:r w:rsidR="00F57CE6">
        <w:rPr>
          <w:u w:val="single"/>
        </w:rPr>
        <w:t>Wyniki imienne:</w:t>
      </w:r>
      <w:r w:rsidR="00F57CE6">
        <w:br/>
        <w:t>ZA (15)</w:t>
      </w:r>
      <w:r w:rsidR="00F57CE6">
        <w:br/>
        <w:t xml:space="preserve">Anna Balińska, Patrycja </w:t>
      </w:r>
      <w:proofErr w:type="spellStart"/>
      <w:r w:rsidR="00F57CE6">
        <w:t>Dejewska</w:t>
      </w:r>
      <w:proofErr w:type="spellEnd"/>
      <w:r w:rsidR="00F57CE6">
        <w:t>, Henryk Fałkowski, Adam Galus, Grzegorz Garwoliński, Rafał Grupa, Janusz Iwański, Dorota Kurdynowska, Katarzyna Lewandowska, Dariusz Pawlak, Franciszek Piróg, Stanisława Stasieczek, Tomasz Szczepański, Żaneta Talarek, Mirosław Trzpil</w:t>
      </w:r>
      <w:r w:rsidR="00F57CE6">
        <w:br/>
      </w:r>
    </w:p>
    <w:sectPr w:rsidR="00F5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E2425"/>
    <w:rsid w:val="002D6FCB"/>
    <w:rsid w:val="002E2425"/>
    <w:rsid w:val="00517894"/>
    <w:rsid w:val="005C24BF"/>
    <w:rsid w:val="00EC610D"/>
    <w:rsid w:val="00F5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>Microsoft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Beata Kozłowska</dc:creator>
  <cp:lastModifiedBy>Beata Kozłowska</cp:lastModifiedBy>
  <cp:revision>2</cp:revision>
  <dcterms:created xsi:type="dcterms:W3CDTF">2018-11-28T10:27:00Z</dcterms:created>
  <dcterms:modified xsi:type="dcterms:W3CDTF">2018-11-28T10:27:00Z</dcterms:modified>
</cp:coreProperties>
</file>