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1C" w:rsidRPr="004501E1" w:rsidRDefault="007E6AAD">
      <w:pPr>
        <w:spacing w:after="0" w:line="277" w:lineRule="auto"/>
        <w:ind w:left="2653" w:right="1626" w:firstLine="634"/>
        <w:jc w:val="left"/>
        <w:rPr>
          <w:rFonts w:asciiTheme="minorHAnsi" w:hAnsiTheme="minorHAnsi" w:cstheme="minorHAnsi"/>
          <w:sz w:val="24"/>
          <w:szCs w:val="24"/>
        </w:rPr>
      </w:pPr>
      <w:r w:rsidRPr="004501E1">
        <w:rPr>
          <w:rFonts w:asciiTheme="minorHAnsi" w:hAnsiTheme="minorHAnsi" w:cstheme="minorHAnsi"/>
          <w:b/>
          <w:sz w:val="24"/>
          <w:szCs w:val="24"/>
        </w:rPr>
        <w:t xml:space="preserve">KLAUZULA INFORMACYJNA przeprowadzenie kwalifikacji wojskowej  </w:t>
      </w:r>
    </w:p>
    <w:p w:rsidR="0082411C" w:rsidRPr="004501E1" w:rsidRDefault="007E6AAD">
      <w:pPr>
        <w:spacing w:after="15" w:line="259" w:lineRule="auto"/>
        <w:ind w:left="0" w:firstLine="0"/>
        <w:jc w:val="left"/>
        <w:rPr>
          <w:rFonts w:ascii="Times New Roman" w:hAnsi="Times New Roman" w:cs="Times New Roman"/>
        </w:rPr>
      </w:pPr>
      <w:r w:rsidRPr="004501E1">
        <w:rPr>
          <w:rFonts w:ascii="Times New Roman" w:hAnsi="Times New Roman" w:cs="Times New Roman"/>
          <w:b/>
        </w:rPr>
        <w:t xml:space="preserve"> </w:t>
      </w:r>
    </w:p>
    <w:p w:rsidR="0082411C" w:rsidRPr="004501E1" w:rsidRDefault="007E6AAD">
      <w:pPr>
        <w:ind w:left="-15" w:firstLine="0"/>
        <w:rPr>
          <w:rFonts w:asciiTheme="minorHAnsi" w:hAnsiTheme="minorHAnsi" w:cstheme="minorHAnsi"/>
          <w:sz w:val="24"/>
          <w:szCs w:val="24"/>
        </w:rPr>
      </w:pPr>
      <w:bookmarkStart w:id="0" w:name="_Hlk17102210"/>
      <w:r w:rsidRPr="004501E1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 z dnia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bookmarkEnd w:id="0"/>
    <w:p w:rsidR="0082411C" w:rsidRPr="004501E1" w:rsidRDefault="007E6AAD">
      <w:pPr>
        <w:numPr>
          <w:ilvl w:val="0"/>
          <w:numId w:val="1"/>
        </w:numPr>
        <w:ind w:hanging="566"/>
        <w:rPr>
          <w:rFonts w:asciiTheme="minorHAnsi" w:hAnsiTheme="minorHAnsi" w:cstheme="minorHAnsi"/>
          <w:sz w:val="24"/>
          <w:szCs w:val="24"/>
        </w:rPr>
      </w:pPr>
      <w:r w:rsidRPr="004501E1">
        <w:rPr>
          <w:rFonts w:asciiTheme="minorHAnsi" w:hAnsiTheme="minorHAnsi" w:cstheme="minorHAnsi"/>
          <w:sz w:val="24"/>
          <w:szCs w:val="24"/>
        </w:rPr>
        <w:t xml:space="preserve">Administratorem Pani/Pana danych osobowych będzie </w:t>
      </w:r>
      <w:r w:rsidR="0008576C" w:rsidRPr="004501E1">
        <w:rPr>
          <w:rFonts w:asciiTheme="minorHAnsi" w:hAnsiTheme="minorHAnsi" w:cstheme="minorHAnsi"/>
          <w:sz w:val="24"/>
          <w:szCs w:val="24"/>
        </w:rPr>
        <w:t>Wójt</w:t>
      </w:r>
      <w:r w:rsidRPr="004501E1">
        <w:rPr>
          <w:rFonts w:asciiTheme="minorHAnsi" w:hAnsiTheme="minorHAnsi" w:cstheme="minorHAnsi"/>
          <w:sz w:val="24"/>
          <w:szCs w:val="24"/>
        </w:rPr>
        <w:t xml:space="preserve"> </w:t>
      </w:r>
      <w:r w:rsidR="0008576C" w:rsidRPr="004501E1">
        <w:rPr>
          <w:rFonts w:asciiTheme="minorHAnsi" w:hAnsiTheme="minorHAnsi" w:cstheme="minorHAnsi"/>
          <w:sz w:val="24"/>
          <w:szCs w:val="24"/>
        </w:rPr>
        <w:t xml:space="preserve">Gminy </w:t>
      </w:r>
      <w:r w:rsidRPr="004501E1">
        <w:rPr>
          <w:rFonts w:asciiTheme="minorHAnsi" w:hAnsiTheme="minorHAnsi" w:cstheme="minorHAnsi"/>
          <w:sz w:val="24"/>
          <w:szCs w:val="24"/>
        </w:rPr>
        <w:t>Chełmż</w:t>
      </w:r>
      <w:r w:rsidR="0008576C" w:rsidRPr="004501E1">
        <w:rPr>
          <w:rFonts w:asciiTheme="minorHAnsi" w:hAnsiTheme="minorHAnsi" w:cstheme="minorHAnsi"/>
          <w:sz w:val="24"/>
          <w:szCs w:val="24"/>
        </w:rPr>
        <w:t>a</w:t>
      </w:r>
      <w:r w:rsidR="004501E1" w:rsidRPr="004501E1">
        <w:rPr>
          <w:rFonts w:asciiTheme="minorHAnsi" w:hAnsiTheme="minorHAnsi" w:cstheme="minorHAnsi"/>
          <w:sz w:val="24"/>
          <w:szCs w:val="24"/>
        </w:rPr>
        <w:t>,</w:t>
      </w:r>
      <w:r w:rsidRPr="004501E1">
        <w:rPr>
          <w:rFonts w:asciiTheme="minorHAnsi" w:hAnsiTheme="minorHAnsi" w:cstheme="minorHAnsi"/>
          <w:sz w:val="24"/>
          <w:szCs w:val="24"/>
        </w:rPr>
        <w:t xml:space="preserve"> </w:t>
      </w:r>
      <w:r w:rsidR="004501E1" w:rsidRPr="004501E1">
        <w:rPr>
          <w:rFonts w:asciiTheme="minorHAnsi" w:hAnsiTheme="minorHAnsi" w:cstheme="minorHAnsi"/>
          <w:sz w:val="24"/>
          <w:szCs w:val="24"/>
        </w:rPr>
        <w:t>m</w:t>
      </w:r>
      <w:r w:rsidRPr="004501E1">
        <w:rPr>
          <w:rFonts w:asciiTheme="minorHAnsi" w:hAnsiTheme="minorHAnsi" w:cstheme="minorHAnsi"/>
          <w:sz w:val="24"/>
          <w:szCs w:val="24"/>
        </w:rPr>
        <w:t xml:space="preserve">ożna się z nim kontaktować w następujący sposób: listownie na adres siedziby: Urząd </w:t>
      </w:r>
      <w:r w:rsidR="0008576C" w:rsidRPr="004501E1">
        <w:rPr>
          <w:rFonts w:asciiTheme="minorHAnsi" w:hAnsiTheme="minorHAnsi" w:cstheme="minorHAnsi"/>
          <w:sz w:val="24"/>
          <w:szCs w:val="24"/>
        </w:rPr>
        <w:t>Gminy</w:t>
      </w:r>
      <w:r w:rsidRPr="004501E1">
        <w:rPr>
          <w:rFonts w:asciiTheme="minorHAnsi" w:hAnsiTheme="minorHAnsi" w:cstheme="minorHAnsi"/>
          <w:sz w:val="24"/>
          <w:szCs w:val="24"/>
        </w:rPr>
        <w:t xml:space="preserve"> Chełmża, ul. </w:t>
      </w:r>
      <w:r w:rsidR="0008576C" w:rsidRPr="004501E1">
        <w:rPr>
          <w:rFonts w:asciiTheme="minorHAnsi" w:hAnsiTheme="minorHAnsi" w:cstheme="minorHAnsi"/>
          <w:sz w:val="24"/>
          <w:szCs w:val="24"/>
        </w:rPr>
        <w:t>Wodna</w:t>
      </w:r>
      <w:r w:rsidRPr="004501E1">
        <w:rPr>
          <w:rFonts w:asciiTheme="minorHAnsi" w:hAnsiTheme="minorHAnsi" w:cstheme="minorHAnsi"/>
          <w:sz w:val="24"/>
          <w:szCs w:val="24"/>
        </w:rPr>
        <w:t xml:space="preserve"> 2, 87-140 Chełmża e-mailowo  </w:t>
      </w:r>
      <w:r w:rsidR="0008576C" w:rsidRPr="004501E1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info</w:t>
      </w:r>
      <w:r w:rsidRPr="004501E1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@</w:t>
      </w:r>
      <w:r w:rsidR="0008576C" w:rsidRPr="004501E1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gmina</w:t>
      </w:r>
      <w:r w:rsidRPr="004501E1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chelmza.pl</w:t>
      </w:r>
      <w:r w:rsidRPr="004501E1">
        <w:rPr>
          <w:rFonts w:asciiTheme="minorHAnsi" w:hAnsiTheme="minorHAnsi" w:cstheme="minorHAnsi"/>
          <w:sz w:val="24"/>
          <w:szCs w:val="24"/>
        </w:rPr>
        <w:t>, telefonicznie tel.566</w:t>
      </w:r>
      <w:r w:rsidR="0008576C" w:rsidRPr="004501E1">
        <w:rPr>
          <w:rFonts w:asciiTheme="minorHAnsi" w:hAnsiTheme="minorHAnsi" w:cstheme="minorHAnsi"/>
          <w:sz w:val="24"/>
          <w:szCs w:val="24"/>
        </w:rPr>
        <w:t>756076</w:t>
      </w:r>
      <w:r w:rsidRPr="004501E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2411C" w:rsidRPr="004501E1" w:rsidRDefault="007E6AAD">
      <w:pPr>
        <w:numPr>
          <w:ilvl w:val="0"/>
          <w:numId w:val="1"/>
        </w:numPr>
        <w:ind w:hanging="566"/>
        <w:rPr>
          <w:rFonts w:asciiTheme="minorHAnsi" w:hAnsiTheme="minorHAnsi" w:cstheme="minorHAnsi"/>
          <w:sz w:val="24"/>
          <w:szCs w:val="24"/>
        </w:rPr>
      </w:pPr>
      <w:r w:rsidRPr="004501E1">
        <w:rPr>
          <w:rFonts w:asciiTheme="minorHAnsi" w:hAnsiTheme="minorHAnsi" w:cstheme="minorHAnsi"/>
          <w:sz w:val="24"/>
          <w:szCs w:val="24"/>
        </w:rPr>
        <w:t xml:space="preserve">Do kontaktów w sprawie ochrony Pana/i/ danych osobowych został powołany inspektor ochrony danych, z którym można się kontaktować wysyłając e-mail na adres </w:t>
      </w:r>
      <w:r w:rsidRPr="004501E1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iod@</w:t>
      </w:r>
      <w:r w:rsidR="0008576C" w:rsidRPr="004501E1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gmina</w:t>
      </w:r>
      <w:r w:rsidRPr="004501E1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chelmza.pl</w:t>
      </w:r>
      <w:r w:rsidRPr="004501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411C" w:rsidRPr="004501E1" w:rsidRDefault="007E6AAD">
      <w:pPr>
        <w:numPr>
          <w:ilvl w:val="0"/>
          <w:numId w:val="1"/>
        </w:numPr>
        <w:spacing w:after="0"/>
        <w:ind w:hanging="566"/>
        <w:rPr>
          <w:rFonts w:asciiTheme="minorHAnsi" w:hAnsiTheme="minorHAnsi" w:cstheme="minorHAnsi"/>
          <w:sz w:val="24"/>
          <w:szCs w:val="24"/>
        </w:rPr>
      </w:pPr>
      <w:r w:rsidRPr="004501E1">
        <w:rPr>
          <w:rFonts w:asciiTheme="minorHAnsi" w:hAnsiTheme="minorHAnsi" w:cstheme="minorHAnsi"/>
          <w:sz w:val="24"/>
          <w:szCs w:val="24"/>
        </w:rPr>
        <w:t xml:space="preserve">Pana/i/ dane osobowe: imię i nazwisko, numer ewidencyjny PESEL, miejsce urodzenia, seria  i numer dowodu osobistego, adres zameldowania, będą przetwarzane na podstawie art. 6 ust. 1 lit c   RODO oraz ustawy z dnia 21 listopada 1967 r. o powszechnym obowiązku obrony Rzeczypospolitej Polskiej w celu: </w:t>
      </w:r>
    </w:p>
    <w:p w:rsidR="0008576C" w:rsidRPr="004501E1" w:rsidRDefault="007E6AAD">
      <w:pPr>
        <w:ind w:left="566" w:firstLine="0"/>
        <w:rPr>
          <w:rFonts w:asciiTheme="minorHAnsi" w:hAnsiTheme="minorHAnsi" w:cstheme="minorHAnsi"/>
          <w:sz w:val="24"/>
          <w:szCs w:val="24"/>
        </w:rPr>
      </w:pPr>
      <w:r w:rsidRPr="004501E1">
        <w:rPr>
          <w:rFonts w:asciiTheme="minorHAnsi" w:hAnsiTheme="minorHAnsi" w:cstheme="minorHAnsi"/>
          <w:sz w:val="24"/>
          <w:szCs w:val="24"/>
        </w:rPr>
        <w:t>- przeprowadzenia rejestracji  dotyczącej założenia ewidencji wojskowej</w:t>
      </w:r>
      <w:r w:rsidR="0008576C" w:rsidRPr="004501E1">
        <w:rPr>
          <w:rFonts w:asciiTheme="minorHAnsi" w:hAnsiTheme="minorHAnsi" w:cstheme="minorHAnsi"/>
          <w:sz w:val="24"/>
          <w:szCs w:val="24"/>
        </w:rPr>
        <w:t>,</w:t>
      </w:r>
    </w:p>
    <w:p w:rsidR="0082411C" w:rsidRPr="004501E1" w:rsidRDefault="0008576C">
      <w:pPr>
        <w:ind w:left="566" w:firstLine="0"/>
        <w:rPr>
          <w:rFonts w:asciiTheme="minorHAnsi" w:hAnsiTheme="minorHAnsi" w:cstheme="minorHAnsi"/>
          <w:sz w:val="24"/>
          <w:szCs w:val="24"/>
        </w:rPr>
      </w:pPr>
      <w:r w:rsidRPr="004501E1">
        <w:rPr>
          <w:rFonts w:asciiTheme="minorHAnsi" w:hAnsiTheme="minorHAnsi" w:cstheme="minorHAnsi"/>
          <w:sz w:val="24"/>
          <w:szCs w:val="24"/>
        </w:rPr>
        <w:t>-</w:t>
      </w:r>
      <w:r w:rsidR="007E6AAD" w:rsidRPr="004501E1">
        <w:rPr>
          <w:rFonts w:asciiTheme="minorHAnsi" w:hAnsiTheme="minorHAnsi" w:cstheme="minorHAnsi"/>
          <w:sz w:val="24"/>
          <w:szCs w:val="24"/>
        </w:rPr>
        <w:t xml:space="preserve"> przeprowadzenia  kwalifikacji wojskowej ; </w:t>
      </w:r>
    </w:p>
    <w:p w:rsidR="0082411C" w:rsidRPr="004501E1" w:rsidRDefault="007E6AAD">
      <w:pPr>
        <w:numPr>
          <w:ilvl w:val="0"/>
          <w:numId w:val="1"/>
        </w:numPr>
        <w:ind w:hanging="566"/>
        <w:rPr>
          <w:rFonts w:asciiTheme="minorHAnsi" w:hAnsiTheme="minorHAnsi" w:cstheme="minorHAnsi"/>
          <w:sz w:val="24"/>
          <w:szCs w:val="24"/>
        </w:rPr>
      </w:pPr>
      <w:r w:rsidRPr="004501E1">
        <w:rPr>
          <w:rFonts w:asciiTheme="minorHAnsi" w:hAnsiTheme="minorHAnsi" w:cstheme="minorHAnsi"/>
          <w:sz w:val="24"/>
          <w:szCs w:val="24"/>
        </w:rPr>
        <w:t>Pan</w:t>
      </w:r>
      <w:r w:rsidR="0008576C" w:rsidRPr="004501E1">
        <w:rPr>
          <w:rFonts w:asciiTheme="minorHAnsi" w:hAnsiTheme="minorHAnsi" w:cstheme="minorHAnsi"/>
          <w:sz w:val="24"/>
          <w:szCs w:val="24"/>
        </w:rPr>
        <w:t>a</w:t>
      </w:r>
      <w:r w:rsidRPr="004501E1">
        <w:rPr>
          <w:rFonts w:asciiTheme="minorHAnsi" w:hAnsiTheme="minorHAnsi" w:cstheme="minorHAnsi"/>
          <w:sz w:val="24"/>
          <w:szCs w:val="24"/>
        </w:rPr>
        <w:t>/</w:t>
      </w:r>
      <w:r w:rsidR="0008576C" w:rsidRPr="004501E1">
        <w:rPr>
          <w:rFonts w:asciiTheme="minorHAnsi" w:hAnsiTheme="minorHAnsi" w:cstheme="minorHAnsi"/>
          <w:sz w:val="24"/>
          <w:szCs w:val="24"/>
        </w:rPr>
        <w:t>i/</w:t>
      </w:r>
      <w:r w:rsidRPr="004501E1">
        <w:rPr>
          <w:rFonts w:asciiTheme="minorHAnsi" w:hAnsiTheme="minorHAnsi" w:cstheme="minorHAnsi"/>
          <w:sz w:val="24"/>
          <w:szCs w:val="24"/>
        </w:rPr>
        <w:t xml:space="preserve"> dane osobowe możemy przekazywać i udostępniać wyłącznie podmiotom uprawnionym na podstawie obowiązujących przepisów prawa są nimi: właściwi dla miejsca Pana/i/ zameldowania: Starosta, Wojskowy Komendant Uzupełnień, dowódcy jednostek wojskowych w zakresie niezbędnym do realizacji zadań obronnych, Komendant Wojewódzkiego Sztabu Wojskowego, jednostki służby zdrowia, podmioty świadczące usługi telekomunikacyjne, pocztowe, organy ścigania, podatkowe, kontrolne oraz inne podmioty publiczne, gdy wystąpią z takim żądaniem oczywiście w oparciu o stosowną podstawę prawną.  </w:t>
      </w:r>
    </w:p>
    <w:p w:rsidR="0082411C" w:rsidRPr="004501E1" w:rsidRDefault="007E6AAD">
      <w:pPr>
        <w:numPr>
          <w:ilvl w:val="0"/>
          <w:numId w:val="1"/>
        </w:numPr>
        <w:ind w:hanging="566"/>
        <w:rPr>
          <w:rFonts w:asciiTheme="minorHAnsi" w:hAnsiTheme="minorHAnsi" w:cstheme="minorHAnsi"/>
          <w:sz w:val="24"/>
          <w:szCs w:val="24"/>
        </w:rPr>
      </w:pPr>
      <w:r w:rsidRPr="004501E1">
        <w:rPr>
          <w:rFonts w:asciiTheme="minorHAnsi" w:hAnsiTheme="minorHAnsi" w:cstheme="minorHAnsi"/>
          <w:sz w:val="24"/>
          <w:szCs w:val="24"/>
        </w:rPr>
        <w:t>Pan</w:t>
      </w:r>
      <w:r w:rsidR="0008576C" w:rsidRPr="004501E1">
        <w:rPr>
          <w:rFonts w:asciiTheme="minorHAnsi" w:hAnsiTheme="minorHAnsi" w:cstheme="minorHAnsi"/>
          <w:sz w:val="24"/>
          <w:szCs w:val="24"/>
        </w:rPr>
        <w:t>a</w:t>
      </w:r>
      <w:r w:rsidRPr="004501E1">
        <w:rPr>
          <w:rFonts w:asciiTheme="minorHAnsi" w:hAnsiTheme="minorHAnsi" w:cstheme="minorHAnsi"/>
          <w:sz w:val="24"/>
          <w:szCs w:val="24"/>
        </w:rPr>
        <w:t>/</w:t>
      </w:r>
      <w:r w:rsidR="0008576C" w:rsidRPr="004501E1">
        <w:rPr>
          <w:rFonts w:asciiTheme="minorHAnsi" w:hAnsiTheme="minorHAnsi" w:cstheme="minorHAnsi"/>
          <w:sz w:val="24"/>
          <w:szCs w:val="24"/>
        </w:rPr>
        <w:t>i/</w:t>
      </w:r>
      <w:r w:rsidRPr="004501E1">
        <w:rPr>
          <w:rFonts w:asciiTheme="minorHAnsi" w:hAnsiTheme="minorHAnsi" w:cstheme="minorHAnsi"/>
          <w:sz w:val="24"/>
          <w:szCs w:val="24"/>
        </w:rPr>
        <w:t xml:space="preserve"> dane osobowe możemy także przekazywać podmiotom, które przetwarzają je na zlecenie administratora tzw. podmiotom przetwarzającym, są nimi np.: podmioty świadczące usługi informatyczne  i inne, jednakże przekazanie Pana/i/ danych nastąpić może tylko wtedy, gdy zapewnią one odpowiednią ochronę Pana/i/ praw.  </w:t>
      </w:r>
    </w:p>
    <w:p w:rsidR="0082411C" w:rsidRPr="004501E1" w:rsidRDefault="007E6AAD">
      <w:pPr>
        <w:numPr>
          <w:ilvl w:val="0"/>
          <w:numId w:val="1"/>
        </w:numPr>
        <w:ind w:hanging="566"/>
        <w:rPr>
          <w:rFonts w:asciiTheme="minorHAnsi" w:hAnsiTheme="minorHAnsi" w:cstheme="minorHAnsi"/>
          <w:sz w:val="24"/>
          <w:szCs w:val="24"/>
        </w:rPr>
      </w:pPr>
      <w:r w:rsidRPr="004501E1">
        <w:rPr>
          <w:rFonts w:asciiTheme="minorHAnsi" w:hAnsiTheme="minorHAnsi" w:cstheme="minorHAnsi"/>
          <w:sz w:val="24"/>
          <w:szCs w:val="24"/>
        </w:rPr>
        <w:t>Pan</w:t>
      </w:r>
      <w:r w:rsidR="0008576C" w:rsidRPr="004501E1">
        <w:rPr>
          <w:rFonts w:asciiTheme="minorHAnsi" w:hAnsiTheme="minorHAnsi" w:cstheme="minorHAnsi"/>
          <w:sz w:val="24"/>
          <w:szCs w:val="24"/>
        </w:rPr>
        <w:t>a</w:t>
      </w:r>
      <w:r w:rsidRPr="004501E1">
        <w:rPr>
          <w:rFonts w:asciiTheme="minorHAnsi" w:hAnsiTheme="minorHAnsi" w:cstheme="minorHAnsi"/>
          <w:sz w:val="24"/>
          <w:szCs w:val="24"/>
        </w:rPr>
        <w:t>/</w:t>
      </w:r>
      <w:r w:rsidR="0008576C" w:rsidRPr="004501E1">
        <w:rPr>
          <w:rFonts w:asciiTheme="minorHAnsi" w:hAnsiTheme="minorHAnsi" w:cstheme="minorHAnsi"/>
          <w:sz w:val="24"/>
          <w:szCs w:val="24"/>
        </w:rPr>
        <w:t>i/</w:t>
      </w:r>
      <w:r w:rsidRPr="004501E1">
        <w:rPr>
          <w:rFonts w:asciiTheme="minorHAnsi" w:hAnsiTheme="minorHAnsi" w:cstheme="minorHAnsi"/>
          <w:sz w:val="24"/>
          <w:szCs w:val="24"/>
        </w:rPr>
        <w:t xml:space="preserve"> dane osobowe będą przetwarzane przez okres  10 lat . </w:t>
      </w:r>
    </w:p>
    <w:p w:rsidR="0082411C" w:rsidRPr="004501E1" w:rsidRDefault="007E6AAD" w:rsidP="0008576C">
      <w:pPr>
        <w:numPr>
          <w:ilvl w:val="0"/>
          <w:numId w:val="1"/>
        </w:numPr>
        <w:ind w:hanging="566"/>
        <w:rPr>
          <w:rFonts w:asciiTheme="minorHAnsi" w:hAnsiTheme="minorHAnsi" w:cstheme="minorHAnsi"/>
          <w:sz w:val="24"/>
          <w:szCs w:val="24"/>
        </w:rPr>
      </w:pPr>
      <w:r w:rsidRPr="004501E1">
        <w:rPr>
          <w:rFonts w:asciiTheme="minorHAnsi" w:hAnsiTheme="minorHAnsi" w:cstheme="minorHAnsi"/>
          <w:sz w:val="24"/>
          <w:szCs w:val="24"/>
        </w:rPr>
        <w:t>Przysługuje Pan</w:t>
      </w:r>
      <w:r w:rsidR="0008576C" w:rsidRPr="004501E1">
        <w:rPr>
          <w:rFonts w:asciiTheme="minorHAnsi" w:hAnsiTheme="minorHAnsi" w:cstheme="minorHAnsi"/>
          <w:sz w:val="24"/>
          <w:szCs w:val="24"/>
        </w:rPr>
        <w:t>u</w:t>
      </w:r>
      <w:r w:rsidRPr="004501E1">
        <w:rPr>
          <w:rFonts w:asciiTheme="minorHAnsi" w:hAnsiTheme="minorHAnsi" w:cstheme="minorHAnsi"/>
          <w:sz w:val="24"/>
          <w:szCs w:val="24"/>
        </w:rPr>
        <w:t>/</w:t>
      </w:r>
      <w:r w:rsidR="0008576C" w:rsidRPr="004501E1">
        <w:rPr>
          <w:rFonts w:asciiTheme="minorHAnsi" w:hAnsiTheme="minorHAnsi" w:cstheme="minorHAnsi"/>
          <w:sz w:val="24"/>
          <w:szCs w:val="24"/>
        </w:rPr>
        <w:t>i/</w:t>
      </w:r>
      <w:r w:rsidRPr="004501E1">
        <w:rPr>
          <w:rFonts w:asciiTheme="minorHAnsi" w:hAnsiTheme="minorHAnsi" w:cstheme="minorHAnsi"/>
          <w:sz w:val="24"/>
          <w:szCs w:val="24"/>
        </w:rPr>
        <w:t xml:space="preserve"> prawo do żądania od administratora dostępu do danych, można je sprostować, gdy zachodzi taka konieczność. Przysługuje Pan</w:t>
      </w:r>
      <w:r w:rsidR="0008576C" w:rsidRPr="004501E1">
        <w:rPr>
          <w:rFonts w:asciiTheme="minorHAnsi" w:hAnsiTheme="minorHAnsi" w:cstheme="minorHAnsi"/>
          <w:sz w:val="24"/>
          <w:szCs w:val="24"/>
        </w:rPr>
        <w:t>u</w:t>
      </w:r>
      <w:r w:rsidRPr="004501E1">
        <w:rPr>
          <w:rFonts w:asciiTheme="minorHAnsi" w:hAnsiTheme="minorHAnsi" w:cstheme="minorHAnsi"/>
          <w:sz w:val="24"/>
          <w:szCs w:val="24"/>
        </w:rPr>
        <w:t>/</w:t>
      </w:r>
      <w:r w:rsidR="0008576C" w:rsidRPr="004501E1">
        <w:rPr>
          <w:rFonts w:asciiTheme="minorHAnsi" w:hAnsiTheme="minorHAnsi" w:cstheme="minorHAnsi"/>
          <w:sz w:val="24"/>
          <w:szCs w:val="24"/>
        </w:rPr>
        <w:t>i/</w:t>
      </w:r>
      <w:r w:rsidRPr="004501E1">
        <w:rPr>
          <w:rFonts w:asciiTheme="minorHAnsi" w:hAnsiTheme="minorHAnsi" w:cstheme="minorHAnsi"/>
          <w:sz w:val="24"/>
          <w:szCs w:val="24"/>
        </w:rPr>
        <w:t xml:space="preserve"> także prawo ograniczenia przetwarzania, prawo do wniesienia sprzeciwu wobec</w:t>
      </w:r>
      <w:r w:rsidR="0008576C" w:rsidRPr="004501E1">
        <w:rPr>
          <w:rFonts w:asciiTheme="minorHAnsi" w:hAnsiTheme="minorHAnsi" w:cstheme="minorHAnsi"/>
          <w:sz w:val="24"/>
          <w:szCs w:val="24"/>
        </w:rPr>
        <w:t xml:space="preserve"> czynności</w:t>
      </w:r>
      <w:r w:rsidRPr="004501E1">
        <w:rPr>
          <w:rFonts w:asciiTheme="minorHAnsi" w:hAnsiTheme="minorHAnsi" w:cstheme="minorHAnsi"/>
          <w:sz w:val="24"/>
          <w:szCs w:val="24"/>
        </w:rPr>
        <w:t xml:space="preserve"> przetwarzania,  a także prawo do przenoszenia danych.</w:t>
      </w:r>
      <w:r w:rsidR="0008576C" w:rsidRPr="004501E1">
        <w:rPr>
          <w:rFonts w:asciiTheme="minorHAnsi" w:hAnsiTheme="minorHAnsi" w:cstheme="minorHAnsi"/>
          <w:sz w:val="24"/>
          <w:szCs w:val="24"/>
        </w:rPr>
        <w:t xml:space="preserve"> </w:t>
      </w:r>
      <w:r w:rsidRPr="004501E1">
        <w:rPr>
          <w:rFonts w:asciiTheme="minorHAnsi" w:hAnsiTheme="minorHAnsi" w:cstheme="minorHAnsi"/>
          <w:sz w:val="24"/>
          <w:szCs w:val="24"/>
        </w:rPr>
        <w:t>Podania Pan</w:t>
      </w:r>
      <w:r w:rsidR="0008576C" w:rsidRPr="004501E1">
        <w:rPr>
          <w:rFonts w:asciiTheme="minorHAnsi" w:hAnsiTheme="minorHAnsi" w:cstheme="minorHAnsi"/>
          <w:sz w:val="24"/>
          <w:szCs w:val="24"/>
        </w:rPr>
        <w:t>a</w:t>
      </w:r>
      <w:r w:rsidRPr="004501E1">
        <w:rPr>
          <w:rFonts w:asciiTheme="minorHAnsi" w:hAnsiTheme="minorHAnsi" w:cstheme="minorHAnsi"/>
          <w:sz w:val="24"/>
          <w:szCs w:val="24"/>
        </w:rPr>
        <w:t>/</w:t>
      </w:r>
      <w:r w:rsidR="0008576C" w:rsidRPr="004501E1">
        <w:rPr>
          <w:rFonts w:asciiTheme="minorHAnsi" w:hAnsiTheme="minorHAnsi" w:cstheme="minorHAnsi"/>
          <w:sz w:val="24"/>
          <w:szCs w:val="24"/>
        </w:rPr>
        <w:t>i/</w:t>
      </w:r>
      <w:r w:rsidRPr="004501E1">
        <w:rPr>
          <w:rFonts w:asciiTheme="minorHAnsi" w:hAnsiTheme="minorHAnsi" w:cstheme="minorHAnsi"/>
          <w:sz w:val="24"/>
          <w:szCs w:val="24"/>
        </w:rPr>
        <w:t xml:space="preserve"> danych wymaga ustawa </w:t>
      </w:r>
      <w:r w:rsidR="0008576C" w:rsidRPr="004501E1">
        <w:rPr>
          <w:rFonts w:asciiTheme="minorHAnsi" w:hAnsiTheme="minorHAnsi" w:cstheme="minorHAnsi"/>
          <w:sz w:val="24"/>
          <w:szCs w:val="24"/>
        </w:rPr>
        <w:t xml:space="preserve">o powszechnym obowiązku obrony Rzeczypospolitej Polskiej </w:t>
      </w:r>
      <w:r w:rsidRPr="004501E1">
        <w:rPr>
          <w:rFonts w:asciiTheme="minorHAnsi" w:hAnsiTheme="minorHAnsi" w:cstheme="minorHAnsi"/>
          <w:sz w:val="24"/>
          <w:szCs w:val="24"/>
        </w:rPr>
        <w:t xml:space="preserve">na podstawie, której działa administrator.  </w:t>
      </w:r>
    </w:p>
    <w:p w:rsidR="0082411C" w:rsidRPr="004501E1" w:rsidRDefault="007E6AAD" w:rsidP="000B4CC4">
      <w:pPr>
        <w:numPr>
          <w:ilvl w:val="0"/>
          <w:numId w:val="1"/>
        </w:numPr>
        <w:ind w:hanging="566"/>
        <w:rPr>
          <w:rFonts w:asciiTheme="minorHAnsi" w:hAnsiTheme="minorHAnsi" w:cstheme="minorHAnsi"/>
          <w:sz w:val="24"/>
          <w:szCs w:val="24"/>
        </w:rPr>
      </w:pPr>
      <w:r w:rsidRPr="004501E1">
        <w:rPr>
          <w:rFonts w:asciiTheme="minorHAnsi" w:hAnsiTheme="minorHAnsi" w:cstheme="minorHAnsi"/>
          <w:sz w:val="24"/>
          <w:szCs w:val="24"/>
        </w:rPr>
        <w:t>Przysługuje Pan</w:t>
      </w:r>
      <w:r w:rsidR="0008576C" w:rsidRPr="004501E1">
        <w:rPr>
          <w:rFonts w:asciiTheme="minorHAnsi" w:hAnsiTheme="minorHAnsi" w:cstheme="minorHAnsi"/>
          <w:sz w:val="24"/>
          <w:szCs w:val="24"/>
        </w:rPr>
        <w:t>u</w:t>
      </w:r>
      <w:r w:rsidRPr="004501E1">
        <w:rPr>
          <w:rFonts w:asciiTheme="minorHAnsi" w:hAnsiTheme="minorHAnsi" w:cstheme="minorHAnsi"/>
          <w:sz w:val="24"/>
          <w:szCs w:val="24"/>
        </w:rPr>
        <w:t>/</w:t>
      </w:r>
      <w:r w:rsidR="0008576C" w:rsidRPr="004501E1">
        <w:rPr>
          <w:rFonts w:asciiTheme="minorHAnsi" w:hAnsiTheme="minorHAnsi" w:cstheme="minorHAnsi"/>
          <w:sz w:val="24"/>
          <w:szCs w:val="24"/>
        </w:rPr>
        <w:t>i/</w:t>
      </w:r>
      <w:r w:rsidRPr="004501E1">
        <w:rPr>
          <w:rFonts w:asciiTheme="minorHAnsi" w:hAnsiTheme="minorHAnsi" w:cstheme="minorHAnsi"/>
          <w:sz w:val="24"/>
          <w:szCs w:val="24"/>
        </w:rPr>
        <w:t xml:space="preserve"> także skarga  do organu nadzorczego - Prezesa Urzędu Ochrony Danych Osobowych, gdy uznacie Pa</w:t>
      </w:r>
      <w:bookmarkStart w:id="1" w:name="_GoBack"/>
      <w:bookmarkEnd w:id="1"/>
      <w:r w:rsidRPr="004501E1">
        <w:rPr>
          <w:rFonts w:asciiTheme="minorHAnsi" w:hAnsiTheme="minorHAnsi" w:cstheme="minorHAnsi"/>
          <w:sz w:val="24"/>
          <w:szCs w:val="24"/>
        </w:rPr>
        <w:t xml:space="preserve">ństwo, iż przetwarzanie Państwa danych osobowych </w:t>
      </w:r>
      <w:r w:rsidRPr="004501E1">
        <w:rPr>
          <w:rFonts w:asciiTheme="minorHAnsi" w:hAnsiTheme="minorHAnsi" w:cstheme="minorHAnsi"/>
          <w:sz w:val="24"/>
          <w:szCs w:val="24"/>
        </w:rPr>
        <w:lastRenderedPageBreak/>
        <w:t xml:space="preserve">narusza przepisy ogólnego rozporządzenia o ochronie danych osobowych  z dnia </w:t>
      </w:r>
      <w:r w:rsidR="000B4CC4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4501E1">
        <w:rPr>
          <w:rFonts w:asciiTheme="minorHAnsi" w:hAnsiTheme="minorHAnsi" w:cstheme="minorHAnsi"/>
          <w:sz w:val="24"/>
          <w:szCs w:val="24"/>
        </w:rPr>
        <w:t xml:space="preserve">27 kwietnia 2016 r. </w:t>
      </w:r>
    </w:p>
    <w:p w:rsidR="0082411C" w:rsidRPr="004501E1" w:rsidRDefault="007E6AAD" w:rsidP="0008576C">
      <w:pPr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4501E1">
        <w:rPr>
          <w:rFonts w:asciiTheme="minorHAnsi" w:hAnsiTheme="minorHAnsi" w:cstheme="minorHAnsi"/>
          <w:sz w:val="24"/>
          <w:szCs w:val="24"/>
        </w:rPr>
        <w:t>Pan</w:t>
      </w:r>
      <w:r w:rsidR="0008576C" w:rsidRPr="004501E1">
        <w:rPr>
          <w:rFonts w:asciiTheme="minorHAnsi" w:hAnsiTheme="minorHAnsi" w:cstheme="minorHAnsi"/>
          <w:sz w:val="24"/>
          <w:szCs w:val="24"/>
        </w:rPr>
        <w:t>a</w:t>
      </w:r>
      <w:r w:rsidRPr="004501E1">
        <w:rPr>
          <w:rFonts w:asciiTheme="minorHAnsi" w:hAnsiTheme="minorHAnsi" w:cstheme="minorHAnsi"/>
          <w:sz w:val="24"/>
          <w:szCs w:val="24"/>
        </w:rPr>
        <w:t>/</w:t>
      </w:r>
      <w:r w:rsidR="0008576C" w:rsidRPr="004501E1">
        <w:rPr>
          <w:rFonts w:asciiTheme="minorHAnsi" w:hAnsiTheme="minorHAnsi" w:cstheme="minorHAnsi"/>
          <w:sz w:val="24"/>
          <w:szCs w:val="24"/>
        </w:rPr>
        <w:t>i/</w:t>
      </w:r>
      <w:r w:rsidRPr="004501E1">
        <w:rPr>
          <w:rFonts w:asciiTheme="minorHAnsi" w:hAnsiTheme="minorHAnsi" w:cstheme="minorHAnsi"/>
          <w:sz w:val="24"/>
          <w:szCs w:val="24"/>
        </w:rPr>
        <w:t xml:space="preserve"> dane osobowe zostały pozyskane z ewidencji ludności prowadzonej przez </w:t>
      </w:r>
      <w:r w:rsidR="0008576C" w:rsidRPr="004501E1">
        <w:rPr>
          <w:rFonts w:asciiTheme="minorHAnsi" w:hAnsiTheme="minorHAnsi" w:cstheme="minorHAnsi"/>
          <w:sz w:val="24"/>
          <w:szCs w:val="24"/>
        </w:rPr>
        <w:t>Wójta Gminy</w:t>
      </w:r>
      <w:r w:rsidRPr="004501E1">
        <w:rPr>
          <w:rFonts w:asciiTheme="minorHAnsi" w:hAnsiTheme="minorHAnsi" w:cstheme="minorHAnsi"/>
          <w:sz w:val="24"/>
          <w:szCs w:val="24"/>
        </w:rPr>
        <w:t xml:space="preserve"> Chełmż</w:t>
      </w:r>
      <w:r w:rsidR="0008576C" w:rsidRPr="004501E1">
        <w:rPr>
          <w:rFonts w:asciiTheme="minorHAnsi" w:hAnsiTheme="minorHAnsi" w:cstheme="minorHAnsi"/>
          <w:sz w:val="24"/>
          <w:szCs w:val="24"/>
        </w:rPr>
        <w:t>a</w:t>
      </w:r>
      <w:r w:rsidRPr="004501E1">
        <w:rPr>
          <w:rFonts w:asciiTheme="minorHAnsi" w:hAnsiTheme="minorHAnsi" w:cstheme="minorHAnsi"/>
          <w:sz w:val="24"/>
          <w:szCs w:val="24"/>
        </w:rPr>
        <w:t>, (Ustawa z dnia 24 września 2010 r. o ewidencji ludności (</w:t>
      </w:r>
      <w:proofErr w:type="spellStart"/>
      <w:r w:rsidRPr="004501E1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501E1">
        <w:rPr>
          <w:rFonts w:asciiTheme="minorHAnsi" w:hAnsiTheme="minorHAnsi" w:cstheme="minorHAnsi"/>
          <w:sz w:val="24"/>
          <w:szCs w:val="24"/>
        </w:rPr>
        <w:t>. Dz. U. z 2018 r. poz. 1382 z późn. zm.). Pan</w:t>
      </w:r>
      <w:r w:rsidR="0008576C" w:rsidRPr="004501E1">
        <w:rPr>
          <w:rFonts w:asciiTheme="minorHAnsi" w:hAnsiTheme="minorHAnsi" w:cstheme="minorHAnsi"/>
          <w:sz w:val="24"/>
          <w:szCs w:val="24"/>
        </w:rPr>
        <w:t>a</w:t>
      </w:r>
      <w:r w:rsidRPr="004501E1">
        <w:rPr>
          <w:rFonts w:asciiTheme="minorHAnsi" w:hAnsiTheme="minorHAnsi" w:cstheme="minorHAnsi"/>
          <w:sz w:val="24"/>
          <w:szCs w:val="24"/>
        </w:rPr>
        <w:t xml:space="preserve"> /</w:t>
      </w:r>
      <w:r w:rsidR="0008576C" w:rsidRPr="004501E1">
        <w:rPr>
          <w:rFonts w:asciiTheme="minorHAnsi" w:hAnsiTheme="minorHAnsi" w:cstheme="minorHAnsi"/>
          <w:sz w:val="24"/>
          <w:szCs w:val="24"/>
        </w:rPr>
        <w:t>i/</w:t>
      </w:r>
      <w:r w:rsidRPr="004501E1">
        <w:rPr>
          <w:rFonts w:asciiTheme="minorHAnsi" w:hAnsiTheme="minorHAnsi" w:cstheme="minorHAnsi"/>
          <w:sz w:val="24"/>
          <w:szCs w:val="24"/>
        </w:rPr>
        <w:t xml:space="preserve"> dane nie będą przetwarzane w sposób zautomatyzowany, w tym również  w formie profilowania. </w:t>
      </w:r>
    </w:p>
    <w:p w:rsidR="0082411C" w:rsidRDefault="007E6AAD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4501E1">
        <w:rPr>
          <w:rFonts w:asciiTheme="minorHAnsi" w:eastAsia="Calibri" w:hAnsiTheme="minorHAnsi" w:cstheme="minorHAnsi"/>
          <w:sz w:val="22"/>
        </w:rPr>
        <w:t xml:space="preserve"> </w:t>
      </w:r>
    </w:p>
    <w:p w:rsidR="000B4CC4" w:rsidRDefault="000B4CC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</w:p>
    <w:p w:rsidR="000B4CC4" w:rsidRPr="004501E1" w:rsidRDefault="000B4CC4" w:rsidP="000B4CC4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>/ administrator /</w:t>
      </w:r>
    </w:p>
    <w:sectPr w:rsidR="000B4CC4" w:rsidRPr="004501E1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6EB5"/>
    <w:multiLevelType w:val="hybridMultilevel"/>
    <w:tmpl w:val="D9C05812"/>
    <w:lvl w:ilvl="0" w:tplc="212255D6">
      <w:start w:val="1"/>
      <w:numFmt w:val="decimal"/>
      <w:lvlText w:val="%1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4A23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287D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0E06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6C7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6080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CE9A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A68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6F8A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1C"/>
    <w:rsid w:val="0008576C"/>
    <w:rsid w:val="000B4CC4"/>
    <w:rsid w:val="004501E1"/>
    <w:rsid w:val="007E6AAD"/>
    <w:rsid w:val="008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E27A"/>
  <w15:docId w15:val="{4E836560-F975-49E2-9DBD-5AA2AB11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70" w:lineRule="auto"/>
      <w:ind w:left="576" w:hanging="576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Rostkowski</dc:creator>
  <cp:keywords/>
  <cp:lastModifiedBy>Edward Kaniecki</cp:lastModifiedBy>
  <cp:revision>4</cp:revision>
  <dcterms:created xsi:type="dcterms:W3CDTF">2019-08-14T09:13:00Z</dcterms:created>
  <dcterms:modified xsi:type="dcterms:W3CDTF">2019-08-19T08:31:00Z</dcterms:modified>
</cp:coreProperties>
</file>