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28" w:rsidRDefault="00B14E28" w:rsidP="00B14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6A3F46">
        <w:rPr>
          <w:rFonts w:ascii="Times New Roman" w:eastAsia="Times New Roman" w:hAnsi="Times New Roman"/>
          <w:b/>
          <w:sz w:val="24"/>
          <w:szCs w:val="24"/>
          <w:lang w:eastAsia="pl-PL"/>
        </w:rPr>
        <w:t>99</w:t>
      </w:r>
      <w:r w:rsidR="006A3F4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19</w:t>
      </w:r>
    </w:p>
    <w:p w:rsidR="00B14E28" w:rsidRDefault="00B14E28" w:rsidP="00B14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WÓJTA GMINY CHEŁMŻA</w:t>
      </w:r>
    </w:p>
    <w:p w:rsidR="00B14E28" w:rsidRDefault="00B14E28" w:rsidP="00B14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14E28" w:rsidRDefault="00B14E28" w:rsidP="00B14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 w:rsidR="006A3F46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6A3F4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września 2019 r.</w:t>
      </w:r>
    </w:p>
    <w:p w:rsidR="00B14E28" w:rsidRDefault="00B14E28" w:rsidP="00B14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4E28" w:rsidRDefault="00B14E28" w:rsidP="00B14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sprawie podania do publicznej wiadomości wykazu nieruchomości</w:t>
      </w:r>
      <w:r w:rsidRPr="00E2246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przeznaczonej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do oddania w dzierżawę we wsi Zelgno.</w:t>
      </w:r>
    </w:p>
    <w:p w:rsidR="00B14E28" w:rsidRDefault="00B14E28" w:rsidP="00B14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4E28" w:rsidRDefault="00B14E28" w:rsidP="00B14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Na podstawie art. 35 ust. 1 i 2 ustawy z dnia 21 sierpnia 1997 r. o gospodarce nieruchomościami </w:t>
      </w:r>
      <w:r w:rsidRPr="00B14E28">
        <w:rPr>
          <w:rFonts w:ascii="Times New Roman" w:eastAsia="Times New Roman" w:hAnsi="Times New Roman"/>
          <w:sz w:val="24"/>
          <w:szCs w:val="24"/>
          <w:lang w:eastAsia="pl-PL"/>
        </w:rPr>
        <w:t xml:space="preserve">(Dz.U. z 2018 r. poz. 2204 i 2348 oraz z 2019 r. poz. 270, 492, 801 i 1309),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art. 30 ust. 2 pkt 3 ustawy z dnia 8 marca 1990 r. o samorządzie gminnym </w:t>
      </w:r>
      <w:r w:rsidRPr="00B14E28">
        <w:rPr>
          <w:rFonts w:ascii="Times New Roman" w:eastAsia="Times New Roman" w:hAnsi="Times New Roman"/>
          <w:sz w:val="24"/>
          <w:szCs w:val="24"/>
          <w:lang w:eastAsia="pl-PL"/>
        </w:rPr>
        <w:t xml:space="preserve">(Dz.U. z 2019 r. poz. 506 i 1309), </w:t>
      </w:r>
      <w:r w:rsidR="002A298E" w:rsidRPr="002A298E">
        <w:rPr>
          <w:rFonts w:ascii="Times New Roman" w:eastAsia="Times New Roman" w:hAnsi="Times New Roman"/>
          <w:sz w:val="24"/>
          <w:szCs w:val="24"/>
          <w:lang w:eastAsia="pl-PL"/>
        </w:rPr>
        <w:t xml:space="preserve">uchwały Rady Gminy Chełmża Nr </w:t>
      </w:r>
      <w:r w:rsidR="002A298E">
        <w:rPr>
          <w:rFonts w:ascii="Times New Roman" w:eastAsia="Times New Roman" w:hAnsi="Times New Roman"/>
          <w:sz w:val="24"/>
          <w:szCs w:val="24"/>
          <w:lang w:eastAsia="pl-PL"/>
        </w:rPr>
        <w:t>XVI/</w:t>
      </w:r>
      <w:r w:rsidR="00E2246D">
        <w:rPr>
          <w:rFonts w:ascii="Times New Roman" w:eastAsia="Times New Roman" w:hAnsi="Times New Roman"/>
          <w:sz w:val="24"/>
          <w:szCs w:val="24"/>
          <w:lang w:eastAsia="pl-PL"/>
        </w:rPr>
        <w:t>106</w:t>
      </w:r>
      <w:r w:rsidR="002A298E">
        <w:rPr>
          <w:rFonts w:ascii="Times New Roman" w:eastAsia="Times New Roman" w:hAnsi="Times New Roman"/>
          <w:sz w:val="24"/>
          <w:szCs w:val="24"/>
          <w:lang w:eastAsia="pl-PL"/>
        </w:rPr>
        <w:t>/19</w:t>
      </w:r>
      <w:r w:rsidR="002A298E" w:rsidRPr="002A298E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</w:t>
      </w:r>
      <w:r w:rsidR="002A298E">
        <w:rPr>
          <w:rFonts w:ascii="Times New Roman" w:eastAsia="Times New Roman" w:hAnsi="Times New Roman"/>
          <w:sz w:val="24"/>
          <w:szCs w:val="24"/>
          <w:lang w:eastAsia="pl-PL"/>
        </w:rPr>
        <w:t>26 sierpnia 2019</w:t>
      </w:r>
      <w:r w:rsidR="002A298E" w:rsidRPr="002A298E">
        <w:rPr>
          <w:rFonts w:ascii="Times New Roman" w:eastAsia="Times New Roman" w:hAnsi="Times New Roman"/>
          <w:sz w:val="24"/>
          <w:szCs w:val="24"/>
          <w:lang w:eastAsia="pl-PL"/>
        </w:rPr>
        <w:t xml:space="preserve"> r. w sprawie wyrażenia zgo</w:t>
      </w:r>
      <w:r w:rsidR="002A298E">
        <w:rPr>
          <w:rFonts w:ascii="Times New Roman" w:eastAsia="Times New Roman" w:hAnsi="Times New Roman"/>
          <w:sz w:val="24"/>
          <w:szCs w:val="24"/>
          <w:lang w:eastAsia="pl-PL"/>
        </w:rPr>
        <w:t>dy na zawarcie z dotychczasowym</w:t>
      </w:r>
      <w:r w:rsidR="002A298E" w:rsidRPr="002A298E">
        <w:rPr>
          <w:rFonts w:ascii="Times New Roman" w:eastAsia="Times New Roman" w:hAnsi="Times New Roman"/>
          <w:sz w:val="24"/>
          <w:szCs w:val="24"/>
          <w:lang w:eastAsia="pl-PL"/>
        </w:rPr>
        <w:t xml:space="preserve"> dzierżawc</w:t>
      </w:r>
      <w:r w:rsidR="002A298E">
        <w:rPr>
          <w:rFonts w:ascii="Times New Roman" w:eastAsia="Times New Roman" w:hAnsi="Times New Roman"/>
          <w:sz w:val="24"/>
          <w:szCs w:val="24"/>
          <w:lang w:eastAsia="pl-PL"/>
        </w:rPr>
        <w:t>ą kolejnej umowy dzierżawy nieruchomości stanowiącej zasób nieruchomości Gminy Chełmża na okres do 3 lat z przeznaczeniem na działalność statutową koła łowieckiego</w:t>
      </w:r>
      <w:r w:rsidR="00E2246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2A298E" w:rsidRPr="002A298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zarządzenia Nr </w:t>
      </w:r>
      <w:r w:rsidR="006A3F46">
        <w:rPr>
          <w:rFonts w:ascii="Times New Roman" w:eastAsia="Times New Roman" w:hAnsi="Times New Roman"/>
          <w:sz w:val="24"/>
          <w:szCs w:val="24"/>
          <w:lang w:eastAsia="pl-PL"/>
        </w:rPr>
        <w:t>98</w:t>
      </w:r>
      <w:r w:rsidR="006A3F46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19 Wójta Gminy Chełmża z dnia </w:t>
      </w:r>
      <w:r w:rsidR="006A3F46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6A3F4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września 2019 r. </w:t>
      </w:r>
      <w:r w:rsidRPr="00B14E28">
        <w:rPr>
          <w:rFonts w:ascii="Times New Roman" w:eastAsia="Times New Roman" w:hAnsi="Times New Roman"/>
          <w:sz w:val="24"/>
          <w:szCs w:val="24"/>
          <w:lang w:eastAsia="pl-PL"/>
        </w:rPr>
        <w:t>w sprawie przeznaczenia do wydzierżawienia nieruchomości stanowiącej mienie komunalne Gminy Chełmża we wsi Zelgno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zarządzam, co następuje:</w:t>
      </w:r>
    </w:p>
    <w:p w:rsidR="00B14E28" w:rsidRDefault="00B14E28" w:rsidP="00B14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4E28" w:rsidRDefault="00B14E28" w:rsidP="002A298E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b/>
          <w:lang w:eastAsia="pl-PL"/>
        </w:rPr>
        <w:t xml:space="preserve">     </w:t>
      </w:r>
      <w:r>
        <w:rPr>
          <w:b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>§ 1.</w:t>
      </w:r>
      <w:r>
        <w:rPr>
          <w:rFonts w:ascii="Times New Roman" w:hAnsi="Times New Roman"/>
          <w:sz w:val="24"/>
          <w:szCs w:val="24"/>
          <w:lang w:eastAsia="pl-PL"/>
        </w:rPr>
        <w:t xml:space="preserve"> Podać do publicznej wiadomości wykaz </w:t>
      </w:r>
      <w:r w:rsidRPr="00E2246D">
        <w:rPr>
          <w:rFonts w:ascii="Times New Roman" w:hAnsi="Times New Roman"/>
          <w:sz w:val="24"/>
          <w:szCs w:val="24"/>
          <w:lang w:eastAsia="pl-PL"/>
        </w:rPr>
        <w:t>nieruchomości przeznaczon</w:t>
      </w:r>
      <w:r w:rsidR="00E2246D" w:rsidRPr="00E2246D">
        <w:rPr>
          <w:rFonts w:ascii="Times New Roman" w:hAnsi="Times New Roman"/>
          <w:sz w:val="24"/>
          <w:szCs w:val="24"/>
          <w:lang w:eastAsia="pl-PL"/>
        </w:rPr>
        <w:t xml:space="preserve">ej </w:t>
      </w:r>
      <w:r>
        <w:rPr>
          <w:rFonts w:ascii="Times New Roman" w:hAnsi="Times New Roman"/>
          <w:sz w:val="24"/>
          <w:szCs w:val="24"/>
          <w:lang w:eastAsia="pl-PL"/>
        </w:rPr>
        <w:t xml:space="preserve">do oddania w dzierżawę w drodze bezprzetargowej na okres do 3 </w:t>
      </w:r>
      <w:r w:rsidRPr="00E2246D">
        <w:rPr>
          <w:rFonts w:ascii="Times New Roman" w:hAnsi="Times New Roman"/>
          <w:sz w:val="24"/>
          <w:szCs w:val="24"/>
          <w:lang w:eastAsia="pl-PL"/>
        </w:rPr>
        <w:t>lat stanowiąc</w:t>
      </w:r>
      <w:r w:rsidR="00E2246D" w:rsidRPr="00E2246D">
        <w:rPr>
          <w:rFonts w:ascii="Times New Roman" w:hAnsi="Times New Roman"/>
          <w:sz w:val="24"/>
          <w:szCs w:val="24"/>
          <w:lang w:eastAsia="pl-PL"/>
        </w:rPr>
        <w:t>ej</w:t>
      </w:r>
      <w:r w:rsidRPr="00E2246D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zasób nieruchomości Gminy Chełmża </w:t>
      </w:r>
      <w:r w:rsidRPr="00E2246D">
        <w:rPr>
          <w:rFonts w:ascii="Times New Roman" w:hAnsi="Times New Roman"/>
          <w:sz w:val="24"/>
          <w:szCs w:val="24"/>
          <w:lang w:eastAsia="pl-PL"/>
        </w:rPr>
        <w:t>położon</w:t>
      </w:r>
      <w:r w:rsidR="00E2246D" w:rsidRPr="00E2246D">
        <w:rPr>
          <w:rFonts w:ascii="Times New Roman" w:hAnsi="Times New Roman"/>
          <w:sz w:val="24"/>
          <w:szCs w:val="24"/>
          <w:lang w:eastAsia="pl-PL"/>
        </w:rPr>
        <w:t>ej</w:t>
      </w:r>
      <w:r w:rsidRPr="00E2246D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we wsi Zelgno, </w:t>
      </w:r>
      <w:r w:rsidR="006A3F46">
        <w:rPr>
          <w:rFonts w:ascii="Times New Roman" w:hAnsi="Times New Roman"/>
          <w:sz w:val="24"/>
          <w:szCs w:val="24"/>
          <w:lang w:eastAsia="pl-PL"/>
        </w:rPr>
        <w:t>któr</w:t>
      </w:r>
      <w:r w:rsidR="006A3F46">
        <w:rPr>
          <w:rFonts w:ascii="Times New Roman" w:hAnsi="Times New Roman"/>
          <w:sz w:val="24"/>
          <w:szCs w:val="24"/>
          <w:lang w:eastAsia="pl-PL"/>
        </w:rPr>
        <w:t>ą</w:t>
      </w:r>
      <w:r w:rsidR="006A3F4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62B01">
        <w:rPr>
          <w:rFonts w:ascii="Times New Roman" w:hAnsi="Times New Roman"/>
          <w:sz w:val="24"/>
          <w:szCs w:val="24"/>
          <w:lang w:eastAsia="pl-PL"/>
        </w:rPr>
        <w:t xml:space="preserve">stanowią </w:t>
      </w:r>
      <w:r>
        <w:rPr>
          <w:rFonts w:ascii="Times New Roman" w:hAnsi="Times New Roman"/>
          <w:sz w:val="24"/>
          <w:szCs w:val="24"/>
          <w:lang w:eastAsia="pl-PL"/>
        </w:rPr>
        <w:t>działk</w:t>
      </w:r>
      <w:r w:rsidR="00562B01">
        <w:rPr>
          <w:rFonts w:ascii="Times New Roman" w:hAnsi="Times New Roman"/>
          <w:sz w:val="24"/>
          <w:szCs w:val="24"/>
          <w:lang w:eastAsia="pl-PL"/>
        </w:rPr>
        <w:t>i numer</w:t>
      </w:r>
      <w:r>
        <w:rPr>
          <w:rFonts w:ascii="Times New Roman" w:hAnsi="Times New Roman"/>
          <w:sz w:val="24"/>
          <w:szCs w:val="24"/>
          <w:lang w:eastAsia="pl-PL"/>
        </w:rPr>
        <w:t>: 39, 48 i 55 o łącznej powierzchni 27,30</w:t>
      </w:r>
      <w:r w:rsidR="002A298E">
        <w:rPr>
          <w:rFonts w:ascii="Times New Roman" w:hAnsi="Times New Roman"/>
          <w:sz w:val="24"/>
          <w:szCs w:val="24"/>
          <w:lang w:eastAsia="pl-PL"/>
        </w:rPr>
        <w:t>00 ha</w:t>
      </w:r>
      <w:r w:rsidR="00562B01">
        <w:rPr>
          <w:rFonts w:ascii="Times New Roman" w:hAnsi="Times New Roman"/>
          <w:sz w:val="24"/>
          <w:szCs w:val="24"/>
          <w:lang w:eastAsia="pl-PL"/>
        </w:rPr>
        <w:t>.</w:t>
      </w:r>
    </w:p>
    <w:p w:rsidR="00B14E28" w:rsidRDefault="00B14E28" w:rsidP="00B14E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bookmarkStart w:id="0" w:name="_GoBack"/>
      <w:bookmarkEnd w:id="0"/>
    </w:p>
    <w:p w:rsidR="00B14E28" w:rsidRDefault="00B14E28" w:rsidP="00B14E28">
      <w:pPr>
        <w:spacing w:after="0"/>
        <w:ind w:firstLine="709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 2.</w:t>
      </w:r>
      <w:r>
        <w:rPr>
          <w:rFonts w:ascii="Times New Roman" w:hAnsi="Times New Roman"/>
          <w:sz w:val="24"/>
          <w:szCs w:val="24"/>
          <w:lang w:eastAsia="pl-PL"/>
        </w:rPr>
        <w:t xml:space="preserve"> Wykaz nieruchomości </w:t>
      </w:r>
      <w:r w:rsidRPr="00E2246D">
        <w:rPr>
          <w:rFonts w:ascii="Times New Roman" w:hAnsi="Times New Roman"/>
          <w:sz w:val="24"/>
          <w:szCs w:val="24"/>
          <w:lang w:eastAsia="pl-PL"/>
        </w:rPr>
        <w:t>przeznaczon</w:t>
      </w:r>
      <w:r w:rsidR="00E2246D" w:rsidRPr="00E2246D">
        <w:rPr>
          <w:rFonts w:ascii="Times New Roman" w:hAnsi="Times New Roman"/>
          <w:sz w:val="24"/>
          <w:szCs w:val="24"/>
          <w:lang w:eastAsia="pl-PL"/>
        </w:rPr>
        <w:t>ej</w:t>
      </w:r>
      <w:r w:rsidRPr="00E2246D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do oddania w dzierżawę stanowi załącznik do zarządzenia.</w:t>
      </w:r>
    </w:p>
    <w:p w:rsidR="00B14E28" w:rsidRDefault="00B14E28" w:rsidP="00B14E28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B14E28" w:rsidRDefault="00B14E28" w:rsidP="00B14E28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§ 3. </w:t>
      </w:r>
      <w:r>
        <w:rPr>
          <w:rFonts w:ascii="Times New Roman" w:hAnsi="Times New Roman"/>
          <w:sz w:val="24"/>
          <w:szCs w:val="24"/>
          <w:lang w:eastAsia="pl-PL"/>
        </w:rPr>
        <w:t>Zarządzenie wchodzi w życie z dniem wydania.</w:t>
      </w:r>
    </w:p>
    <w:p w:rsidR="00B14E28" w:rsidRDefault="00B14E28" w:rsidP="00B14E28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4E28" w:rsidRDefault="00B14E28" w:rsidP="00B14E28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4E28" w:rsidRDefault="00B14E28" w:rsidP="00B14E28"/>
    <w:p w:rsidR="00B14E28" w:rsidRDefault="00B14E28" w:rsidP="00B14E28"/>
    <w:p w:rsidR="00B14E28" w:rsidRDefault="00B14E28" w:rsidP="00B14E28"/>
    <w:p w:rsidR="00B14E28" w:rsidRDefault="00B14E28" w:rsidP="00B14E28"/>
    <w:p w:rsidR="00B14E28" w:rsidRDefault="00B14E28" w:rsidP="00B14E28"/>
    <w:p w:rsidR="00B14E28" w:rsidRDefault="00B14E28" w:rsidP="00B14E28"/>
    <w:p w:rsidR="00B14E28" w:rsidRDefault="00B14E28" w:rsidP="00B14E28"/>
    <w:p w:rsidR="00B14E28" w:rsidRDefault="00B14E28" w:rsidP="00B14E28"/>
    <w:p w:rsidR="00B14E28" w:rsidRDefault="00B14E28" w:rsidP="00B14E28"/>
    <w:p w:rsidR="00B14E28" w:rsidRDefault="00B14E28" w:rsidP="00B14E28"/>
    <w:p w:rsidR="00B14E28" w:rsidRDefault="00B14E28" w:rsidP="00B14E28">
      <w:pPr>
        <w:tabs>
          <w:tab w:val="left" w:pos="1377"/>
        </w:tabs>
      </w:pPr>
    </w:p>
    <w:p w:rsidR="004F6A1A" w:rsidRDefault="004F6A1A"/>
    <w:sectPr w:rsidR="004F6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28"/>
    <w:rsid w:val="002A298E"/>
    <w:rsid w:val="004F6A1A"/>
    <w:rsid w:val="00562B01"/>
    <w:rsid w:val="0061122A"/>
    <w:rsid w:val="006A3F46"/>
    <w:rsid w:val="007F5F47"/>
    <w:rsid w:val="00B14E28"/>
    <w:rsid w:val="00E2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A6395-FAA5-4539-8274-E2F963D0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E28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3</cp:revision>
  <dcterms:created xsi:type="dcterms:W3CDTF">2019-09-06T05:47:00Z</dcterms:created>
  <dcterms:modified xsi:type="dcterms:W3CDTF">2019-09-06T06:20:00Z</dcterms:modified>
</cp:coreProperties>
</file>