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D4" w:rsidRPr="00A44FF5" w:rsidRDefault="008B76D4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Chełmża, dnia</w:t>
      </w:r>
      <w:r w:rsidR="005C63C6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.09.2019</w:t>
      </w:r>
      <w:r w:rsidRPr="00A44FF5">
        <w:rPr>
          <w:rFonts w:ascii="Times New Roman" w:hAnsi="Times New Roman" w:cs="Times New Roman"/>
          <w:color w:val="000000"/>
        </w:rPr>
        <w:t xml:space="preserve"> r.</w:t>
      </w:r>
    </w:p>
    <w:p w:rsidR="008B76D4" w:rsidRPr="00A44FF5" w:rsidRDefault="008B76D4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OSO.271.</w:t>
      </w:r>
      <w:r>
        <w:rPr>
          <w:rFonts w:ascii="Times New Roman" w:hAnsi="Times New Roman" w:cs="Times New Roman"/>
          <w:color w:val="000000"/>
        </w:rPr>
        <w:t>1</w:t>
      </w:r>
      <w:r w:rsidR="0037584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.2019</w:t>
      </w:r>
      <w:r w:rsidRPr="00A44FF5">
        <w:rPr>
          <w:rFonts w:ascii="Times New Roman" w:hAnsi="Times New Roman" w:cs="Times New Roman"/>
          <w:b/>
          <w:bCs/>
          <w:color w:val="000000"/>
        </w:rPr>
        <w:tab/>
      </w:r>
    </w:p>
    <w:p w:rsidR="008B76D4" w:rsidRDefault="008B76D4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963959" w:rsidRPr="00A44FF5" w:rsidRDefault="00963959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:rsidR="008B76D4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 xml:space="preserve">Wykonawcy biorący </w:t>
      </w:r>
      <w:r w:rsidRPr="00A44FF5">
        <w:rPr>
          <w:b/>
          <w:bCs/>
          <w:sz w:val="22"/>
          <w:szCs w:val="22"/>
        </w:rPr>
        <w:br/>
        <w:t>udział w postępowaniu</w:t>
      </w:r>
      <w:r>
        <w:rPr>
          <w:b/>
          <w:bCs/>
          <w:sz w:val="22"/>
          <w:szCs w:val="22"/>
        </w:rPr>
        <w:t>.</w:t>
      </w:r>
    </w:p>
    <w:p w:rsidR="008B76D4" w:rsidRPr="00A44FF5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Strona internetowa zamawiającego.</w:t>
      </w:r>
    </w:p>
    <w:p w:rsidR="008B76D4" w:rsidRPr="00A44FF5" w:rsidRDefault="008B76D4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8B76D4" w:rsidRPr="003151D6" w:rsidRDefault="008B76D4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8B76D4" w:rsidRPr="003151D6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51D6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375847" w:rsidRPr="003151D6" w:rsidRDefault="00375847" w:rsidP="00375847">
      <w:pPr>
        <w:ind w:left="360"/>
        <w:rPr>
          <w:rFonts w:ascii="Times New Roman" w:hAnsi="Times New Roman" w:cs="Times New Roman"/>
        </w:rPr>
      </w:pPr>
      <w:r w:rsidRPr="003151D6">
        <w:rPr>
          <w:rFonts w:ascii="Times New Roman" w:hAnsi="Times New Roman" w:cs="Times New Roman"/>
          <w:b/>
          <w:bCs/>
        </w:rPr>
        <w:t>Wykonanie oświetlenia drogowego ścieżki rowerowej w ramach zadania pn. Rozbudowa drogi wojewódzkiej nr 551 poprzez budowę drogi rowerowej w miejscowości Zelgno</w:t>
      </w:r>
    </w:p>
    <w:p w:rsidR="008B76D4" w:rsidRPr="00930D82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76D4" w:rsidRPr="00930D82" w:rsidRDefault="008B76D4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:rsidR="008B76D4" w:rsidRDefault="008B76D4" w:rsidP="00523E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82">
        <w:rPr>
          <w:rFonts w:ascii="Times New Roman" w:hAnsi="Times New Roman" w:cs="Times New Roman"/>
          <w:b/>
          <w:bCs/>
        </w:rPr>
        <w:t>SPECYFIKACJI ISTOTNYCH WARUNKÓW ZAMÓWIENIA</w:t>
      </w:r>
      <w:r w:rsidRPr="00930D82">
        <w:rPr>
          <w:rFonts w:ascii="Times New Roman" w:hAnsi="Times New Roman" w:cs="Times New Roman"/>
        </w:rPr>
        <w:br/>
      </w:r>
    </w:p>
    <w:p w:rsidR="00963959" w:rsidRPr="00930D82" w:rsidRDefault="00963959" w:rsidP="00523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6D4" w:rsidRPr="002B78A0" w:rsidRDefault="008B76D4" w:rsidP="002B78A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30D82">
        <w:rPr>
          <w:rFonts w:ascii="Times New Roman" w:hAnsi="Times New Roman" w:cs="Times New Roman"/>
          <w:lang w:eastAsia="pl-PL"/>
        </w:rPr>
        <w:t xml:space="preserve">Działając na podstawie art. 38 ust. 1, ust. 2 ust. 4 i ust. </w:t>
      </w:r>
      <w:r w:rsidRPr="003151D6">
        <w:rPr>
          <w:rFonts w:ascii="Times New Roman" w:hAnsi="Times New Roman" w:cs="Times New Roman"/>
          <w:lang w:eastAsia="pl-PL"/>
        </w:rPr>
        <w:t>4a pkt 1)</w:t>
      </w:r>
      <w:r w:rsidRPr="00930D82">
        <w:rPr>
          <w:rFonts w:ascii="Times New Roman" w:hAnsi="Times New Roman" w:cs="Times New Roman"/>
          <w:lang w:eastAsia="pl-PL"/>
        </w:rPr>
        <w:t xml:space="preserve"> ustawy z dnia 29 stycznia 2004 r. Prawo zamówień publicznych (Dz. U. z 2018 r. poz. 1986 ze zm. – zwanej dalej „</w:t>
      </w:r>
      <w:proofErr w:type="spellStart"/>
      <w:r w:rsidRPr="00930D82">
        <w:rPr>
          <w:rFonts w:ascii="Times New Roman" w:hAnsi="Times New Roman" w:cs="Times New Roman"/>
          <w:lang w:eastAsia="pl-PL"/>
        </w:rPr>
        <w:t>Pzp</w:t>
      </w:r>
      <w:proofErr w:type="spellEnd"/>
      <w:r w:rsidRPr="00930D82">
        <w:rPr>
          <w:rFonts w:ascii="Times New Roman" w:hAnsi="Times New Roman" w:cs="Times New Roman"/>
          <w:lang w:eastAsia="pl-PL"/>
        </w:rPr>
        <w:t>”) informuję, że do Zamawiającego w dniu  1</w:t>
      </w:r>
      <w:r w:rsidR="00DA1636">
        <w:rPr>
          <w:rFonts w:ascii="Times New Roman" w:hAnsi="Times New Roman" w:cs="Times New Roman"/>
          <w:lang w:eastAsia="pl-PL"/>
        </w:rPr>
        <w:t>8</w:t>
      </w:r>
      <w:r w:rsidRPr="00930D82">
        <w:rPr>
          <w:rFonts w:ascii="Times New Roman" w:hAnsi="Times New Roman" w:cs="Times New Roman"/>
          <w:lang w:eastAsia="pl-PL"/>
        </w:rPr>
        <w:t xml:space="preserve"> 09 2019 r. wpłynął wniosek o wyjaśnienie treści - specyfikacji istotnych warunków zamówienia (dalej zwanej „SIWZ”) w następującym zakresie:</w:t>
      </w:r>
    </w:p>
    <w:p w:rsidR="008B76D4" w:rsidRPr="00291382" w:rsidRDefault="008B76D4" w:rsidP="00291382">
      <w:pPr>
        <w:pStyle w:val="western"/>
        <w:spacing w:line="276" w:lineRule="auto"/>
        <w:rPr>
          <w:b/>
          <w:bCs/>
        </w:rPr>
      </w:pPr>
      <w:r w:rsidRPr="003A2BEC">
        <w:rPr>
          <w:b/>
          <w:bCs/>
        </w:rPr>
        <w:t xml:space="preserve">Pytanie </w:t>
      </w:r>
      <w:r w:rsidRPr="003A2BEC">
        <w:rPr>
          <w:rStyle w:val="Pogrubienie"/>
        </w:rPr>
        <w:t xml:space="preserve">1. </w:t>
      </w:r>
      <w:r w:rsidR="00DA1636">
        <w:rPr>
          <w:rFonts w:eastAsia="Times New Roman"/>
        </w:rPr>
        <w:t>Czy Zamawiający uzna referencje o treści jak poniżej.</w:t>
      </w:r>
      <w:r w:rsidR="00DA1636">
        <w:rPr>
          <w:rFonts w:eastAsia="Times New Roman"/>
        </w:rPr>
        <w:br/>
      </w:r>
      <w:r w:rsidR="00DA1636" w:rsidRPr="00B73BEA">
        <w:rPr>
          <w:bCs/>
        </w:rPr>
        <w:t>„</w:t>
      </w:r>
      <w:r w:rsidR="00DA1636" w:rsidRPr="00B73BEA">
        <w:rPr>
          <w:rFonts w:cs="Calibri"/>
          <w:bCs/>
        </w:rPr>
        <w:t>Potwierdzam, że firma</w:t>
      </w:r>
      <w:r w:rsidR="00DA1636">
        <w:rPr>
          <w:rFonts w:cs="Calibri"/>
          <w:b/>
          <w:bCs/>
        </w:rPr>
        <w:t xml:space="preserve"> </w:t>
      </w:r>
      <w:r w:rsidR="00DA1636">
        <w:rPr>
          <w:sz w:val="22"/>
          <w:szCs w:val="22"/>
        </w:rPr>
        <w:t xml:space="preserve">wykonywała na moim Ośrodku Wypoczynkowym </w:t>
      </w:r>
      <w:r w:rsidR="00DA1636">
        <w:rPr>
          <w:rFonts w:ascii="Calibri" w:hAnsi="Calibri" w:cs="Calibri"/>
          <w:sz w:val="22"/>
          <w:szCs w:val="22"/>
        </w:rPr>
        <w:t>roboty elektryczne w zakresie b</w:t>
      </w:r>
      <w:r w:rsidR="00DA1636">
        <w:rPr>
          <w:sz w:val="22"/>
          <w:szCs w:val="22"/>
        </w:rPr>
        <w:t xml:space="preserve">udowy linii kablowych 0,6/1kV z montażem </w:t>
      </w:r>
      <w:proofErr w:type="spellStart"/>
      <w:r w:rsidR="00DA1636">
        <w:rPr>
          <w:sz w:val="22"/>
          <w:szCs w:val="22"/>
        </w:rPr>
        <w:t>zalicznikowych</w:t>
      </w:r>
      <w:proofErr w:type="spellEnd"/>
      <w:r w:rsidR="00DA1636">
        <w:rPr>
          <w:sz w:val="22"/>
          <w:szCs w:val="22"/>
        </w:rPr>
        <w:t xml:space="preserve"> złącz kablowych, oraz budowy linii kablowej oświetlenia zewnętrznego wraz z montażem 62 słupów oświetleniowych. </w:t>
      </w:r>
      <w:r w:rsidR="00DA1636">
        <w:br/>
      </w:r>
      <w:r w:rsidR="00DA1636">
        <w:rPr>
          <w:sz w:val="22"/>
          <w:szCs w:val="22"/>
        </w:rPr>
        <w:t>Wartość całości robót wyniosła: 466.652,86 złotych brutto</w:t>
      </w:r>
      <w:r w:rsidR="00DA1636">
        <w:t xml:space="preserve"> </w:t>
      </w:r>
      <w:r w:rsidR="00DA1636">
        <w:rPr>
          <w:sz w:val="22"/>
          <w:szCs w:val="22"/>
        </w:rPr>
        <w:t>w tym budowa linii kablowej oświetlenia zewnętrznego wraz z montażem 62 słupów oświetleniowych</w:t>
      </w:r>
      <w:r w:rsidR="00DA1636">
        <w:t xml:space="preserve"> </w:t>
      </w:r>
      <w:r w:rsidR="00DA1636">
        <w:rPr>
          <w:sz w:val="22"/>
          <w:szCs w:val="22"/>
        </w:rPr>
        <w:t>wyniosła: 124.000,00 złotych brutto.</w:t>
      </w:r>
      <w:r w:rsidR="00DA1636">
        <w:br/>
      </w:r>
      <w:r w:rsidR="00DA1636">
        <w:rPr>
          <w:sz w:val="22"/>
          <w:szCs w:val="22"/>
        </w:rPr>
        <w:t>Powyższe prace zostały wykonane prawidłowo zarówno pod względem terminu jak i jakości wykonanych prac. Prace budowlane zostały wykonane zgodnie z przepisami prawa budowlanego oraz prawidłowo zakończone.</w:t>
      </w:r>
      <w:r w:rsidR="006F29C4">
        <w:rPr>
          <w:sz w:val="22"/>
          <w:szCs w:val="22"/>
        </w:rPr>
        <w:t>”</w:t>
      </w:r>
      <w:r w:rsidR="00291382">
        <w:rPr>
          <w:sz w:val="22"/>
          <w:szCs w:val="22"/>
        </w:rPr>
        <w:br/>
      </w:r>
      <w:r w:rsidRPr="003A2BEC">
        <w:rPr>
          <w:b/>
          <w:bCs/>
        </w:rPr>
        <w:t>Odpowied</w:t>
      </w:r>
      <w:r w:rsidR="00291382">
        <w:rPr>
          <w:b/>
          <w:bCs/>
        </w:rPr>
        <w:t xml:space="preserve">ź Zamawiającego na pyt 1 brzmi: </w:t>
      </w:r>
      <w:r w:rsidR="006F29C4" w:rsidRPr="00B73BEA">
        <w:rPr>
          <w:bCs/>
        </w:rPr>
        <w:t xml:space="preserve">Udzielając odpowiedzi na powyższe pytanie Zamawiający dokonuje modyfikacji SIWZ w zakresie </w:t>
      </w:r>
      <w:r w:rsidR="00B55153" w:rsidRPr="00B73BEA">
        <w:rPr>
          <w:bCs/>
        </w:rPr>
        <w:t xml:space="preserve">warunku udziału w postepowaniu dot. zdolności technicznej lub zawodowej. Treść zmodyfikowanego warunku zawarta w pkt II </w:t>
      </w:r>
      <w:r w:rsidR="00DE7E26">
        <w:rPr>
          <w:bCs/>
        </w:rPr>
        <w:t xml:space="preserve">.1 </w:t>
      </w:r>
      <w:r w:rsidR="00B55153" w:rsidRPr="00B73BEA">
        <w:rPr>
          <w:bCs/>
        </w:rPr>
        <w:t xml:space="preserve">niniejszego pisma. </w:t>
      </w:r>
      <w:r w:rsidR="006F29C4" w:rsidRPr="00B73BEA">
        <w:rPr>
          <w:bCs/>
        </w:rPr>
        <w:t xml:space="preserve"> </w:t>
      </w:r>
    </w:p>
    <w:p w:rsidR="00B73BEA" w:rsidRPr="00291382" w:rsidRDefault="00B73BEA" w:rsidP="00B73B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1382">
        <w:rPr>
          <w:rFonts w:ascii="Times New Roman" w:hAnsi="Times New Roman" w:cs="Times New Roman"/>
          <w:b/>
          <w:bCs/>
        </w:rPr>
        <w:t xml:space="preserve">Pytanie </w:t>
      </w:r>
      <w:r w:rsidRPr="00291382">
        <w:rPr>
          <w:rStyle w:val="Pogrubienie"/>
          <w:rFonts w:ascii="Times New Roman" w:hAnsi="Times New Roman" w:cs="Times New Roman"/>
        </w:rPr>
        <w:t>2.</w:t>
      </w:r>
      <w:r w:rsidRPr="00291382">
        <w:rPr>
          <w:rFonts w:ascii="Times New Roman" w:hAnsi="Times New Roman" w:cs="Times New Roman"/>
          <w:b/>
          <w:bCs/>
        </w:rPr>
        <w:t xml:space="preserve"> </w:t>
      </w:r>
      <w:r w:rsidRPr="00291382">
        <w:rPr>
          <w:rFonts w:ascii="Times New Roman" w:hAnsi="Times New Roman" w:cs="Times New Roman"/>
        </w:rPr>
        <w:t>Czy w wycenie można przyjąć słupy stalowe ocynkowane stożkowe h=5m i grubości ścianki 3mm - w projekcie wykonawczym jest podana grubość ścianki 4mm, a w SST - 5mm. Ze względu na stosunkowo krótki termin realizacji oraz obecny czas oczekiwania na produkcję słupów o ściance 4mm (ok. 8 tygodni) - proponuję zastosowanie słupów o ściance 3mm, które z powodzeniem spełnią swoje zadanie oraz odpowiadają warunkom wietrznym w rejonie Chełmży.</w:t>
      </w:r>
    </w:p>
    <w:p w:rsidR="00B73BEA" w:rsidRPr="00291382" w:rsidRDefault="00B73BEA" w:rsidP="00B73B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1382">
        <w:rPr>
          <w:rFonts w:ascii="Times New Roman" w:hAnsi="Times New Roman" w:cs="Times New Roman"/>
          <w:b/>
          <w:bCs/>
        </w:rPr>
        <w:t xml:space="preserve">Odpowiedź Zamawiającego na pyt 2 brzmi: </w:t>
      </w:r>
    </w:p>
    <w:p w:rsidR="002B78A0" w:rsidRDefault="002B78A0" w:rsidP="002B78A0">
      <w:pPr>
        <w:rPr>
          <w:rFonts w:ascii="Georgia" w:hAnsi="Georgia" w:cs="Times New Roman"/>
          <w:sz w:val="36"/>
          <w:szCs w:val="36"/>
          <w:lang w:eastAsia="pl-PL"/>
        </w:rPr>
      </w:pPr>
      <w:r w:rsidRPr="002B78A0">
        <w:rPr>
          <w:rFonts w:ascii="Times New Roman" w:hAnsi="Times New Roman" w:cs="Times New Roman"/>
        </w:rPr>
        <w:t>Projektant zezwala zastosowanie słupów do w</w:t>
      </w:r>
      <w:r>
        <w:rPr>
          <w:rFonts w:ascii="Times New Roman" w:hAnsi="Times New Roman" w:cs="Times New Roman"/>
        </w:rPr>
        <w:t xml:space="preserve">ysokości 5m grubość ścianki 3mm, </w:t>
      </w:r>
      <w:r w:rsidRPr="002B78A0">
        <w:rPr>
          <w:rFonts w:ascii="Times New Roman" w:hAnsi="Times New Roman" w:cs="Times New Roman"/>
        </w:rPr>
        <w:t xml:space="preserve"> powyżej 5 m wysokości  ścianki 5 mm</w:t>
      </w:r>
      <w:r w:rsidRPr="002B78A0">
        <w:rPr>
          <w:rFonts w:ascii="Times New Roman" w:hAnsi="Times New Roman" w:cs="Times New Roman"/>
          <w:lang w:eastAsia="pl-PL"/>
        </w:rPr>
        <w:t>.</w:t>
      </w:r>
      <w:r>
        <w:rPr>
          <w:rFonts w:ascii="Georgia" w:hAnsi="Georgia" w:cs="Times New Roman"/>
          <w:sz w:val="36"/>
          <w:szCs w:val="36"/>
          <w:lang w:eastAsia="pl-PL"/>
        </w:rPr>
        <w:t xml:space="preserve"> </w:t>
      </w:r>
    </w:p>
    <w:p w:rsidR="002B78A0" w:rsidRPr="002B78A0" w:rsidRDefault="00B73BEA" w:rsidP="002B78A0">
      <w:pPr>
        <w:rPr>
          <w:rFonts w:ascii="Georgia" w:hAnsi="Georgia" w:cs="Times New Roman"/>
          <w:sz w:val="36"/>
          <w:szCs w:val="36"/>
          <w:lang w:eastAsia="pl-PL"/>
        </w:rPr>
      </w:pPr>
      <w:r w:rsidRPr="00291382">
        <w:rPr>
          <w:rFonts w:ascii="Times New Roman" w:hAnsi="Times New Roman" w:cs="Times New Roman"/>
          <w:b/>
          <w:bCs/>
        </w:rPr>
        <w:t xml:space="preserve">Pytanie </w:t>
      </w:r>
      <w:r w:rsidRPr="00291382">
        <w:rPr>
          <w:rStyle w:val="Pogrubienie"/>
          <w:rFonts w:ascii="Times New Roman" w:hAnsi="Times New Roman" w:cs="Times New Roman"/>
        </w:rPr>
        <w:t>3.</w:t>
      </w:r>
      <w:r w:rsidRPr="00291382">
        <w:rPr>
          <w:rFonts w:ascii="Times New Roman" w:hAnsi="Times New Roman" w:cs="Times New Roman"/>
          <w:b/>
          <w:bCs/>
        </w:rPr>
        <w:t xml:space="preserve"> </w:t>
      </w:r>
      <w:r w:rsidRPr="00291382">
        <w:rPr>
          <w:rFonts w:ascii="Times New Roman" w:hAnsi="Times New Roman" w:cs="Times New Roman"/>
        </w:rPr>
        <w:t xml:space="preserve"> Inwestycja realizowana jest w pasie drogi wojewódzkiej - czy konieczne będzie uzyskanie zezwolenia na zajęcie pasa i przygotowanie ew. projektu czasowej organizacji ruchu? W zezwoleniu na realizację inwestycji nr 20/2018 podana jest informacja o rygorze natychmiastowej wykonalności - czy to oznacza, że wykonawca oświetlenia może od razu przystąpić do prac ziemnych?</w:t>
      </w:r>
      <w:r w:rsidR="002B78A0">
        <w:rPr>
          <w:rFonts w:ascii="Georgia" w:hAnsi="Georgia" w:cs="Times New Roman"/>
          <w:sz w:val="36"/>
          <w:szCs w:val="36"/>
          <w:lang w:eastAsia="pl-PL"/>
        </w:rPr>
        <w:br/>
      </w:r>
      <w:r w:rsidRPr="00291382">
        <w:rPr>
          <w:rFonts w:ascii="Times New Roman" w:hAnsi="Times New Roman" w:cs="Times New Roman"/>
          <w:b/>
          <w:bCs/>
        </w:rPr>
        <w:lastRenderedPageBreak/>
        <w:t xml:space="preserve">Odpowiedź Zamawiającego na pyt 3 brzmi: </w:t>
      </w:r>
      <w:r w:rsidR="002B78A0">
        <w:rPr>
          <w:rFonts w:ascii="Georgia" w:hAnsi="Georgia" w:cs="Times New Roman"/>
          <w:sz w:val="36"/>
          <w:szCs w:val="36"/>
          <w:lang w:eastAsia="pl-PL"/>
        </w:rPr>
        <w:br/>
      </w:r>
      <w:r w:rsidR="002B78A0" w:rsidRPr="002B78A0">
        <w:rPr>
          <w:rFonts w:ascii="Times New Roman" w:hAnsi="Times New Roman" w:cs="Times New Roman"/>
        </w:rPr>
        <w:t>Wykonawca zobowiązany jest do dokonania wszelkich formalności wynikających z zajęcia pasa drogowego. Rygor natychmiastowej wykonywalności dla decyzji ZRID stanowi możliwość rozpoczęcia prac budowlanych od dnia jej wydania.</w:t>
      </w:r>
    </w:p>
    <w:p w:rsidR="00B73BEA" w:rsidRPr="00291382" w:rsidRDefault="00B73BEA" w:rsidP="00B73B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1382">
        <w:rPr>
          <w:rFonts w:ascii="Times New Roman" w:hAnsi="Times New Roman" w:cs="Times New Roman"/>
          <w:b/>
          <w:bCs/>
        </w:rPr>
        <w:t xml:space="preserve">Pytanie </w:t>
      </w:r>
      <w:r w:rsidRPr="00291382">
        <w:rPr>
          <w:rStyle w:val="Pogrubienie"/>
          <w:rFonts w:ascii="Times New Roman" w:hAnsi="Times New Roman" w:cs="Times New Roman"/>
        </w:rPr>
        <w:t>4.</w:t>
      </w:r>
      <w:r w:rsidRPr="00291382">
        <w:rPr>
          <w:rFonts w:ascii="Times New Roman" w:hAnsi="Times New Roman" w:cs="Times New Roman"/>
        </w:rPr>
        <w:t xml:space="preserve"> Szafa oświetleniowa - w projekcie wykonawczym wymieniony jest zegar astronomiczny jako wyposażeniem szafy SO4, natomiast w schemacie ujęto programator astronomiczny </w:t>
      </w:r>
      <w:proofErr w:type="spellStart"/>
      <w:r w:rsidRPr="00291382">
        <w:rPr>
          <w:rFonts w:ascii="Times New Roman" w:hAnsi="Times New Roman" w:cs="Times New Roman"/>
        </w:rPr>
        <w:t>CPAnet</w:t>
      </w:r>
      <w:proofErr w:type="spellEnd"/>
      <w:r w:rsidRPr="00291382">
        <w:rPr>
          <w:rFonts w:ascii="Times New Roman" w:hAnsi="Times New Roman" w:cs="Times New Roman"/>
        </w:rPr>
        <w:t xml:space="preserve">, który wymaga zastosowania szeregu dodatkowych urządzeń wspomagających jego właściwą pracę typu: grzałka, termostat, ogranicznik przepięć itp. Ten dodatkowy osprzęt oraz sam programator </w:t>
      </w:r>
      <w:proofErr w:type="spellStart"/>
      <w:r w:rsidRPr="00291382">
        <w:rPr>
          <w:rFonts w:ascii="Times New Roman" w:hAnsi="Times New Roman" w:cs="Times New Roman"/>
        </w:rPr>
        <w:t>CPAnet</w:t>
      </w:r>
      <w:proofErr w:type="spellEnd"/>
      <w:r w:rsidRPr="00291382">
        <w:rPr>
          <w:rFonts w:ascii="Times New Roman" w:hAnsi="Times New Roman" w:cs="Times New Roman"/>
        </w:rPr>
        <w:t xml:space="preserve"> kilkakrotnie podnoszą cenę całej SO w stosunku do szafy z zegarem astronomicznym z modułem GPS. Jaka wersją wyposażenia szafy jest wymagana przez Inwestora?</w:t>
      </w:r>
    </w:p>
    <w:p w:rsidR="00B73BEA" w:rsidRPr="00291382" w:rsidRDefault="00B73BEA" w:rsidP="00B73B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1382">
        <w:rPr>
          <w:rFonts w:ascii="Times New Roman" w:hAnsi="Times New Roman" w:cs="Times New Roman"/>
          <w:b/>
          <w:bCs/>
        </w:rPr>
        <w:t xml:space="preserve">Odpowiedź Zamawiającego na pyt 4 brzmi: </w:t>
      </w:r>
    </w:p>
    <w:p w:rsidR="008B76D4" w:rsidRPr="002B78A0" w:rsidRDefault="002B78A0" w:rsidP="002B78A0">
      <w:pPr>
        <w:rPr>
          <w:rFonts w:ascii="Times New Roman" w:hAnsi="Times New Roman" w:cs="Times New Roman"/>
        </w:rPr>
      </w:pPr>
      <w:r w:rsidRPr="002B78A0">
        <w:rPr>
          <w:rFonts w:ascii="Times New Roman" w:hAnsi="Times New Roman" w:cs="Times New Roman"/>
        </w:rPr>
        <w:t>Należy wykonać zgodnie z projektem - </w:t>
      </w:r>
      <w:r w:rsidRPr="002B78A0">
        <w:rPr>
          <w:rFonts w:ascii="Times New Roman" w:hAnsi="Times New Roman" w:cs="Times New Roman"/>
          <w:color w:val="000000"/>
        </w:rPr>
        <w:t xml:space="preserve">programator astronomiczny </w:t>
      </w:r>
      <w:proofErr w:type="spellStart"/>
      <w:r w:rsidRPr="002B78A0">
        <w:rPr>
          <w:rFonts w:ascii="Times New Roman" w:hAnsi="Times New Roman" w:cs="Times New Roman"/>
          <w:color w:val="000000"/>
        </w:rPr>
        <w:t>CPAnet</w:t>
      </w:r>
      <w:proofErr w:type="spellEnd"/>
      <w:r w:rsidRPr="002B78A0">
        <w:rPr>
          <w:rFonts w:ascii="Times New Roman" w:hAnsi="Times New Roman" w:cs="Times New Roman"/>
          <w:color w:val="000000"/>
        </w:rPr>
        <w:t>.</w:t>
      </w:r>
    </w:p>
    <w:p w:rsidR="008B76D4" w:rsidRPr="00291382" w:rsidRDefault="008B76D4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</w:rPr>
        <w:t>Jednocześnie informuję że niniejszym dokonuję zmiany treści specyfikacji istotnych warunków zamówienia (zwanej dalej „SIWZ”) w następujący sposób:</w:t>
      </w:r>
      <w:r w:rsidRPr="00291382">
        <w:rPr>
          <w:rFonts w:ascii="Times New Roman" w:hAnsi="Times New Roman" w:cs="Times New Roman"/>
          <w:color w:val="FF0000"/>
        </w:rPr>
        <w:br/>
      </w:r>
    </w:p>
    <w:p w:rsidR="00A3391B" w:rsidRPr="00291382" w:rsidRDefault="008B76D4" w:rsidP="00A3391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  <w:color w:val="000000"/>
        </w:rPr>
        <w:t xml:space="preserve">w Części I SIWZ </w:t>
      </w:r>
      <w:r w:rsidR="00B55153" w:rsidRPr="00291382">
        <w:rPr>
          <w:rFonts w:ascii="Times New Roman" w:hAnsi="Times New Roman" w:cs="Times New Roman"/>
        </w:rPr>
        <w:t>IDW -  punkt VI</w:t>
      </w:r>
      <w:r w:rsidR="00A3391B" w:rsidRPr="00291382">
        <w:rPr>
          <w:rFonts w:ascii="Times New Roman" w:hAnsi="Times New Roman" w:cs="Times New Roman"/>
        </w:rPr>
        <w:t xml:space="preserve">.1 ust. 1 </w:t>
      </w:r>
      <w:proofErr w:type="spellStart"/>
      <w:r w:rsidR="00A3391B" w:rsidRPr="00291382">
        <w:rPr>
          <w:rFonts w:ascii="Times New Roman" w:hAnsi="Times New Roman" w:cs="Times New Roman"/>
        </w:rPr>
        <w:t>ppkt</w:t>
      </w:r>
      <w:proofErr w:type="spellEnd"/>
      <w:r w:rsidR="00A3391B" w:rsidRPr="00291382">
        <w:rPr>
          <w:rFonts w:ascii="Times New Roman" w:hAnsi="Times New Roman" w:cs="Times New Roman"/>
        </w:rPr>
        <w:t xml:space="preserve"> 3) </w:t>
      </w:r>
      <w:r w:rsidRPr="00291382">
        <w:rPr>
          <w:rFonts w:ascii="Times New Roman" w:hAnsi="Times New Roman" w:cs="Times New Roman"/>
        </w:rPr>
        <w:t xml:space="preserve"> (o tytule : </w:t>
      </w:r>
      <w:r w:rsidR="00A3391B" w:rsidRPr="00291382">
        <w:rPr>
          <w:rFonts w:ascii="Times New Roman" w:hAnsi="Times New Roman" w:cs="Times New Roman"/>
          <w:b/>
          <w:bCs/>
        </w:rPr>
        <w:t xml:space="preserve">Warunki udziału w postępowaniu  </w:t>
      </w:r>
      <w:proofErr w:type="spellStart"/>
      <w:r w:rsidR="00A3391B" w:rsidRPr="00291382">
        <w:rPr>
          <w:rFonts w:ascii="Times New Roman" w:hAnsi="Times New Roman" w:cs="Times New Roman"/>
          <w:b/>
          <w:bCs/>
        </w:rPr>
        <w:t>ppkt</w:t>
      </w:r>
      <w:proofErr w:type="spellEnd"/>
      <w:r w:rsidR="00A3391B" w:rsidRPr="00291382">
        <w:rPr>
          <w:rFonts w:ascii="Times New Roman" w:hAnsi="Times New Roman" w:cs="Times New Roman"/>
        </w:rPr>
        <w:t xml:space="preserve"> 3) zdolności technicznej lub zawodowej </w:t>
      </w:r>
      <w:proofErr w:type="spellStart"/>
      <w:r w:rsidR="00A3391B" w:rsidRPr="00291382">
        <w:rPr>
          <w:rFonts w:ascii="Times New Roman" w:hAnsi="Times New Roman" w:cs="Times New Roman"/>
        </w:rPr>
        <w:t>tieret</w:t>
      </w:r>
      <w:proofErr w:type="spellEnd"/>
      <w:r w:rsidR="00A3391B" w:rsidRPr="00291382">
        <w:rPr>
          <w:rFonts w:ascii="Times New Roman" w:hAnsi="Times New Roman" w:cs="Times New Roman"/>
        </w:rPr>
        <w:t xml:space="preserve"> pierwszy</w:t>
      </w:r>
      <w:r w:rsidR="00ED0B8D" w:rsidRPr="00291382">
        <w:rPr>
          <w:rFonts w:ascii="Times New Roman" w:hAnsi="Times New Roman" w:cs="Times New Roman"/>
        </w:rPr>
        <w:t>, zdanie pierwsze</w:t>
      </w:r>
      <w:r w:rsidR="00A3391B" w:rsidRPr="00291382">
        <w:rPr>
          <w:rFonts w:ascii="Times New Roman" w:hAnsi="Times New Roman" w:cs="Times New Roman"/>
        </w:rPr>
        <w:t xml:space="preserve">  otrzymuje brzmienie : </w:t>
      </w:r>
    </w:p>
    <w:p w:rsidR="008B76D4" w:rsidRPr="00291382" w:rsidRDefault="00ED0B8D" w:rsidP="00ED0B8D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</w:rPr>
        <w:t>„</w:t>
      </w:r>
      <w:r w:rsidR="00A3391B" w:rsidRPr="00291382">
        <w:rPr>
          <w:rFonts w:ascii="Times New Roman" w:hAnsi="Times New Roman" w:cs="Times New Roman"/>
        </w:rPr>
        <w:t>- Wykonawca spełni ten warunek jeżeli wykaże:</w:t>
      </w:r>
      <w:r w:rsidRPr="00291382">
        <w:rPr>
          <w:rFonts w:ascii="Times New Roman" w:hAnsi="Times New Roman" w:cs="Times New Roman"/>
        </w:rPr>
        <w:br/>
      </w:r>
      <w:r w:rsidR="00A3391B" w:rsidRPr="00291382">
        <w:rPr>
          <w:rFonts w:ascii="Times New Roman" w:hAnsi="Times New Roman" w:cs="Times New Roman"/>
        </w:rPr>
        <w:t>wykonanie nie wcześniej niż w okresie ostatnich 5 (pięciu) lat przed upływem terminu składania ofert, a jeżeli okres prowadzenia działalności jest krótszy - w tym okresie co na</w:t>
      </w:r>
      <w:r w:rsidRPr="00291382">
        <w:rPr>
          <w:rFonts w:ascii="Times New Roman" w:hAnsi="Times New Roman" w:cs="Times New Roman"/>
        </w:rPr>
        <w:t xml:space="preserve">jmniej jednej roboty budowlanej/zamówienia </w:t>
      </w:r>
      <w:r w:rsidR="00A3391B" w:rsidRPr="00291382">
        <w:rPr>
          <w:rFonts w:ascii="Times New Roman" w:hAnsi="Times New Roman" w:cs="Times New Roman"/>
        </w:rPr>
        <w:t>odpowiadającej swoim rodzajem robotom budowlanym stanowiącym przedmiot zamówienia tj.</w:t>
      </w:r>
      <w:r w:rsidRPr="00291382">
        <w:rPr>
          <w:rFonts w:ascii="Times New Roman" w:hAnsi="Times New Roman" w:cs="Times New Roman"/>
        </w:rPr>
        <w:t xml:space="preserve"> wykonanie robót elektrycznych obejmujących między innymi </w:t>
      </w:r>
      <w:r w:rsidR="00A3391B" w:rsidRPr="00291382">
        <w:rPr>
          <w:rFonts w:ascii="Times New Roman" w:hAnsi="Times New Roman" w:cs="Times New Roman"/>
        </w:rPr>
        <w:t xml:space="preserve">budowę </w:t>
      </w:r>
      <w:r w:rsidRPr="00291382">
        <w:rPr>
          <w:rFonts w:ascii="Times New Roman" w:hAnsi="Times New Roman" w:cs="Times New Roman"/>
        </w:rPr>
        <w:t xml:space="preserve">oświetlenia zewnętrznego </w:t>
      </w:r>
      <w:r w:rsidR="00A3391B" w:rsidRPr="00291382">
        <w:rPr>
          <w:rFonts w:ascii="Times New Roman" w:hAnsi="Times New Roman" w:cs="Times New Roman"/>
        </w:rPr>
        <w:t>- o wartości nie mniejszej niż 150 000 zł brutto</w:t>
      </w:r>
      <w:r w:rsidRPr="00291382">
        <w:rPr>
          <w:rFonts w:ascii="Times New Roman" w:hAnsi="Times New Roman" w:cs="Times New Roman"/>
        </w:rPr>
        <w:t>.</w:t>
      </w:r>
      <w:r w:rsidR="002A02E5">
        <w:rPr>
          <w:rFonts w:ascii="Times New Roman" w:hAnsi="Times New Roman" w:cs="Times New Roman"/>
        </w:rPr>
        <w:t>”</w:t>
      </w:r>
    </w:p>
    <w:p w:rsidR="008B76D4" w:rsidRPr="00291382" w:rsidRDefault="008B76D4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  <w:color w:val="000000"/>
        </w:rPr>
        <w:t xml:space="preserve">w Części I SIWZ </w:t>
      </w:r>
      <w:r w:rsidRPr="00291382">
        <w:rPr>
          <w:rFonts w:ascii="Times New Roman" w:hAnsi="Times New Roman" w:cs="Times New Roman"/>
        </w:rPr>
        <w:t>IDW -  punkt XII (o tytule „</w:t>
      </w:r>
      <w:r w:rsidRPr="00291382">
        <w:rPr>
          <w:rFonts w:ascii="Times New Roman" w:hAnsi="Times New Roman" w:cs="Times New Roman"/>
          <w:b/>
          <w:bCs/>
        </w:rPr>
        <w:t>Miejsce oraz termin składania ofert</w:t>
      </w:r>
      <w:r w:rsidRPr="00291382">
        <w:rPr>
          <w:rFonts w:ascii="Times New Roman" w:hAnsi="Times New Roman" w:cs="Times New Roman"/>
        </w:rPr>
        <w:t>”), ust. 1., treść tabelki otrzymuje brzmienie : „</w:t>
      </w:r>
    </w:p>
    <w:p w:rsidR="008B76D4" w:rsidRPr="00930D82" w:rsidRDefault="008B76D4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291382" w:rsidRPr="00291382">
        <w:tc>
          <w:tcPr>
            <w:tcW w:w="1627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</w:rPr>
            </w:pPr>
            <w:r w:rsidRPr="00291382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:rsidR="008B76D4" w:rsidRPr="00291382" w:rsidRDefault="00291382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382">
              <w:rPr>
                <w:rFonts w:ascii="Times New Roman" w:hAnsi="Times New Roman" w:cs="Times New Roman"/>
                <w:b/>
                <w:bCs/>
              </w:rPr>
              <w:t>01.10</w:t>
            </w:r>
            <w:r w:rsidR="008B76D4" w:rsidRPr="00291382">
              <w:rPr>
                <w:rFonts w:ascii="Times New Roman" w:hAnsi="Times New Roman" w:cs="Times New Roman"/>
                <w:b/>
                <w:bCs/>
              </w:rPr>
              <w:t>.2019 r.</w:t>
            </w:r>
          </w:p>
        </w:tc>
        <w:tc>
          <w:tcPr>
            <w:tcW w:w="1985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</w:rPr>
            </w:pPr>
            <w:r w:rsidRPr="00291382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382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:rsidR="008B76D4" w:rsidRPr="00291382" w:rsidRDefault="008B76D4" w:rsidP="006F41B5">
      <w:pPr>
        <w:ind w:left="7799" w:firstLine="709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</w:rPr>
        <w:t>„;</w:t>
      </w:r>
    </w:p>
    <w:p w:rsidR="008B76D4" w:rsidRPr="00291382" w:rsidRDefault="008B76D4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82">
        <w:rPr>
          <w:rFonts w:ascii="Times New Roman" w:hAnsi="Times New Roman" w:cs="Times New Roman"/>
        </w:rPr>
        <w:t>w Części I SIWZ IDW -  punkt XIII (o tytule „</w:t>
      </w:r>
      <w:r w:rsidRPr="00291382">
        <w:rPr>
          <w:rFonts w:ascii="Times New Roman" w:hAnsi="Times New Roman" w:cs="Times New Roman"/>
          <w:b/>
          <w:bCs/>
        </w:rPr>
        <w:t>Miejsce oraz termin otwarcia ofert</w:t>
      </w:r>
      <w:r w:rsidRPr="00291382">
        <w:rPr>
          <w:rFonts w:ascii="Times New Roman" w:hAnsi="Times New Roman" w:cs="Times New Roman"/>
        </w:rPr>
        <w:t>”), ust. 1., treść tabelki otrzymuje brzmienie : „</w:t>
      </w:r>
    </w:p>
    <w:p w:rsidR="008B76D4" w:rsidRPr="00291382" w:rsidRDefault="008B76D4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291382" w:rsidRPr="00291382">
        <w:tc>
          <w:tcPr>
            <w:tcW w:w="1627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</w:rPr>
            </w:pPr>
            <w:r w:rsidRPr="00291382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:rsidR="008B76D4" w:rsidRPr="00291382" w:rsidRDefault="00291382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382">
              <w:rPr>
                <w:rFonts w:ascii="Times New Roman" w:hAnsi="Times New Roman" w:cs="Times New Roman"/>
                <w:b/>
                <w:bCs/>
              </w:rPr>
              <w:t>01.10</w:t>
            </w:r>
            <w:r w:rsidR="008B76D4" w:rsidRPr="00291382">
              <w:rPr>
                <w:rFonts w:ascii="Times New Roman" w:hAnsi="Times New Roman" w:cs="Times New Roman"/>
                <w:b/>
                <w:bCs/>
              </w:rPr>
              <w:t>.2019 r.</w:t>
            </w:r>
          </w:p>
        </w:tc>
        <w:tc>
          <w:tcPr>
            <w:tcW w:w="1985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</w:rPr>
            </w:pPr>
            <w:r w:rsidRPr="00291382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:rsidR="008B76D4" w:rsidRPr="00291382" w:rsidRDefault="008B76D4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382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:rsidR="008B76D4" w:rsidRPr="00930D82" w:rsidRDefault="008B76D4" w:rsidP="000B7BCA">
      <w:pPr>
        <w:ind w:left="7799" w:firstLine="709"/>
        <w:rPr>
          <w:rFonts w:ascii="Times New Roman" w:hAnsi="Times New Roman" w:cs="Times New Roman"/>
        </w:rPr>
      </w:pPr>
      <w:r w:rsidRPr="00930D82">
        <w:rPr>
          <w:rFonts w:ascii="Times New Roman" w:hAnsi="Times New Roman" w:cs="Times New Roman"/>
        </w:rPr>
        <w:t>” ;</w:t>
      </w:r>
    </w:p>
    <w:p w:rsidR="002A02E5" w:rsidRPr="00242461" w:rsidRDefault="002A02E5" w:rsidP="002A02E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Analogicznie do powyższego dot. warunku udziału w postępowaniu</w:t>
      </w:r>
      <w:r w:rsidRPr="00774721">
        <w:rPr>
          <w:rFonts w:ascii="Times New Roman" w:hAnsi="Times New Roman" w:cs="Times New Roman"/>
          <w:kern w:val="1"/>
          <w:lang w:eastAsia="ar-SA"/>
        </w:rPr>
        <w:t>, zmianie ule</w:t>
      </w:r>
      <w:r>
        <w:rPr>
          <w:rFonts w:ascii="Times New Roman" w:hAnsi="Times New Roman" w:cs="Times New Roman"/>
          <w:kern w:val="1"/>
          <w:lang w:eastAsia="ar-SA"/>
        </w:rPr>
        <w:t>ga również treść Załącznika nr 5</w:t>
      </w:r>
      <w:r w:rsidRPr="00774721">
        <w:rPr>
          <w:rFonts w:ascii="Times New Roman" w:hAnsi="Times New Roman" w:cs="Times New Roman"/>
          <w:kern w:val="1"/>
          <w:lang w:eastAsia="ar-SA"/>
        </w:rPr>
        <w:t xml:space="preserve"> – </w:t>
      </w:r>
      <w:r>
        <w:rPr>
          <w:rFonts w:ascii="Times New Roman" w:hAnsi="Times New Roman" w:cs="Times New Roman"/>
          <w:kern w:val="1"/>
          <w:lang w:eastAsia="ar-SA"/>
        </w:rPr>
        <w:t>Wzór wykazu wykonanych robót budowlanych</w:t>
      </w:r>
      <w:r w:rsidR="00242461">
        <w:rPr>
          <w:rFonts w:ascii="Times New Roman" w:hAnsi="Times New Roman" w:cs="Times New Roman"/>
          <w:kern w:val="1"/>
          <w:lang w:eastAsia="ar-SA"/>
        </w:rPr>
        <w:t xml:space="preserve"> </w:t>
      </w:r>
      <w:r w:rsidR="00242461" w:rsidRPr="00242461">
        <w:rPr>
          <w:rFonts w:ascii="Times New Roman" w:hAnsi="Times New Roman" w:cs="Times New Roman"/>
          <w:kern w:val="1"/>
          <w:lang w:eastAsia="ar-SA"/>
        </w:rPr>
        <w:t>-</w:t>
      </w:r>
      <w:r w:rsidRPr="00242461">
        <w:rPr>
          <w:rFonts w:ascii="Times New Roman" w:hAnsi="Times New Roman" w:cs="Times New Roman"/>
          <w:kern w:val="1"/>
          <w:lang w:eastAsia="ar-SA"/>
        </w:rPr>
        <w:t xml:space="preserve"> Załącznik nr 5 – Wzór wykazu wykonanych robót budowlanych - zm</w:t>
      </w:r>
      <w:r w:rsidR="00224FCA">
        <w:rPr>
          <w:rFonts w:ascii="Times New Roman" w:hAnsi="Times New Roman" w:cs="Times New Roman"/>
          <w:kern w:val="1"/>
          <w:lang w:eastAsia="ar-SA"/>
        </w:rPr>
        <w:t>odyfikowany stanowi integralną</w:t>
      </w:r>
      <w:bookmarkStart w:id="0" w:name="_GoBack"/>
      <w:bookmarkEnd w:id="0"/>
      <w:r w:rsidRPr="00242461">
        <w:rPr>
          <w:rFonts w:ascii="Times New Roman" w:hAnsi="Times New Roman" w:cs="Times New Roman"/>
          <w:kern w:val="1"/>
          <w:lang w:eastAsia="ar-SA"/>
        </w:rPr>
        <w:t xml:space="preserve"> część niniejszego pisma .</w:t>
      </w:r>
    </w:p>
    <w:p w:rsidR="002A02E5" w:rsidRDefault="002A02E5" w:rsidP="002A02E5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930D82" w:rsidRDefault="008B76D4" w:rsidP="00F0249A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  <w:kern w:val="1"/>
          <w:lang w:eastAsia="ar-SA"/>
        </w:rPr>
        <w:t xml:space="preserve">Analogicznie do powyższego (dot. terminów), zmianie ulega również treść ogłoszenia </w:t>
      </w:r>
      <w:r w:rsidRPr="00930D82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="00291382">
        <w:rPr>
          <w:rFonts w:ascii="Times New Roman" w:hAnsi="Times New Roman" w:cs="Times New Roman"/>
          <w:color w:val="000000"/>
        </w:rPr>
        <w:t>595782</w:t>
      </w:r>
      <w:r w:rsidRPr="00930D82">
        <w:rPr>
          <w:rFonts w:ascii="Times New Roman" w:hAnsi="Times New Roman" w:cs="Times New Roman"/>
          <w:color w:val="000000"/>
        </w:rPr>
        <w:t xml:space="preserve">-N-2019 </w:t>
      </w:r>
      <w:r w:rsidRPr="00930D82">
        <w:rPr>
          <w:rFonts w:ascii="Times New Roman" w:hAnsi="Times New Roman" w:cs="Times New Roman"/>
          <w:kern w:val="1"/>
          <w:lang w:eastAsia="ar-SA"/>
        </w:rPr>
        <w:t xml:space="preserve">opublikowanego w Biuletynie Zamówień Publicznych dnia 2019-09-10 w Biuletynie Zamówień Publicznych na portalu </w:t>
      </w:r>
      <w:hyperlink r:id="rId7" w:history="1">
        <w:r w:rsidRPr="00930D82">
          <w:rPr>
            <w:rFonts w:ascii="Times New Roman" w:hAnsi="Times New Roman" w:cs="Times New Roman"/>
            <w:color w:val="0000FF"/>
            <w:kern w:val="1"/>
            <w:u w:val="single"/>
            <w:lang w:eastAsia="ar-SA"/>
          </w:rPr>
          <w:t>www.uzp.gov.pl</w:t>
        </w:r>
      </w:hyperlink>
    </w:p>
    <w:p w:rsidR="008B76D4" w:rsidRPr="00930D82" w:rsidRDefault="008B76D4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930D82" w:rsidRDefault="008B76D4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  <w:kern w:val="1"/>
        </w:rPr>
        <w:t xml:space="preserve">Powyższe wyjaśnienia i zmiana stanowi integralną część SIWZ. Pozostałe postanowienia SIWZ nie ulegają zmianie. </w:t>
      </w:r>
    </w:p>
    <w:p w:rsidR="008B76D4" w:rsidRPr="00930D82" w:rsidRDefault="008B76D4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930D82" w:rsidRDefault="008B76D4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</w:rPr>
        <w:lastRenderedPageBreak/>
        <w:t xml:space="preserve">Niniejsza zmiana została opublikowana na stronie internetowej Gminy Chełmża </w:t>
      </w:r>
      <w:hyperlink r:id="rId8" w:history="1">
        <w:r w:rsidRPr="00930D8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930D8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2019 - w zakresie dot. niniejszego postępowania).</w:t>
      </w: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B47B26" w:rsidRPr="00464D7E" w:rsidRDefault="00B47B26" w:rsidP="00B47B26">
      <w:pPr>
        <w:suppressAutoHyphens/>
        <w:spacing w:after="0" w:line="240" w:lineRule="auto"/>
        <w:ind w:left="6372" w:right="-108"/>
        <w:jc w:val="both"/>
        <w:rPr>
          <w:rFonts w:ascii="Times New Roman" w:hAnsi="Times New Roman" w:cs="Times New Roman"/>
          <w:b/>
        </w:rPr>
      </w:pPr>
      <w:r w:rsidRPr="00464D7E">
        <w:rPr>
          <w:rFonts w:ascii="Times New Roman" w:hAnsi="Times New Roman" w:cs="Times New Roman"/>
          <w:b/>
        </w:rPr>
        <w:t>Z up. W Ó J T A</w:t>
      </w:r>
    </w:p>
    <w:p w:rsidR="00B47B26" w:rsidRPr="00464D7E" w:rsidRDefault="00B47B26" w:rsidP="00B47B26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464D7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464D7E">
        <w:rPr>
          <w:rFonts w:ascii="Times New Roman" w:hAnsi="Times New Roman" w:cs="Times New Roman"/>
          <w:b/>
        </w:rPr>
        <w:t xml:space="preserve"> dr </w:t>
      </w:r>
      <w:r>
        <w:rPr>
          <w:rFonts w:ascii="Times New Roman" w:hAnsi="Times New Roman" w:cs="Times New Roman"/>
          <w:b/>
        </w:rPr>
        <w:t>inż</w:t>
      </w:r>
      <w:r w:rsidRPr="00464D7E">
        <w:rPr>
          <w:rFonts w:ascii="Times New Roman" w:hAnsi="Times New Roman" w:cs="Times New Roman"/>
          <w:b/>
        </w:rPr>
        <w:t>. Kazimierz Bober</w:t>
      </w:r>
    </w:p>
    <w:p w:rsidR="00B47B26" w:rsidRPr="00464D7E" w:rsidRDefault="00B47B26" w:rsidP="00B47B26">
      <w:pPr>
        <w:suppressAutoHyphens/>
        <w:spacing w:after="0" w:line="240" w:lineRule="auto"/>
        <w:ind w:left="6372" w:right="-108"/>
        <w:jc w:val="both"/>
        <w:rPr>
          <w:rFonts w:ascii="Times New Roman" w:hAnsi="Times New Roman" w:cs="Times New Roman"/>
          <w:b/>
          <w:kern w:val="1"/>
          <w:lang w:eastAsia="ar-SA"/>
        </w:rPr>
      </w:pPr>
      <w:r w:rsidRPr="00464D7E">
        <w:rPr>
          <w:rFonts w:ascii="Times New Roman" w:hAnsi="Times New Roman" w:cs="Times New Roman"/>
          <w:b/>
        </w:rPr>
        <w:t xml:space="preserve"> Zastępca Wójta </w:t>
      </w: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Pr="00930D82" w:rsidRDefault="008B76D4" w:rsidP="006F41B5">
      <w:pPr>
        <w:rPr>
          <w:rFonts w:ascii="Times New Roman" w:hAnsi="Times New Roman" w:cs="Times New Roman"/>
        </w:rPr>
      </w:pPr>
    </w:p>
    <w:p w:rsidR="008B76D4" w:rsidRDefault="008B76D4" w:rsidP="006F41B5">
      <w:pPr>
        <w:rPr>
          <w:sz w:val="24"/>
          <w:szCs w:val="24"/>
        </w:rPr>
      </w:pPr>
    </w:p>
    <w:p w:rsidR="00963959" w:rsidRDefault="00963959" w:rsidP="006F41B5">
      <w:pPr>
        <w:rPr>
          <w:sz w:val="24"/>
          <w:szCs w:val="24"/>
        </w:rPr>
      </w:pPr>
    </w:p>
    <w:p w:rsidR="008B76D4" w:rsidRDefault="008B76D4" w:rsidP="006F41B5">
      <w:pPr>
        <w:rPr>
          <w:sz w:val="24"/>
          <w:szCs w:val="24"/>
        </w:rPr>
      </w:pPr>
    </w:p>
    <w:p w:rsidR="008B76D4" w:rsidRDefault="008B76D4" w:rsidP="00A91409">
      <w:pPr>
        <w:spacing w:line="10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sectPr w:rsidR="008B76D4" w:rsidSect="004C22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8C" w:rsidRDefault="00367A8C" w:rsidP="00282157">
      <w:pPr>
        <w:spacing w:after="0" w:line="240" w:lineRule="auto"/>
      </w:pPr>
      <w:r>
        <w:separator/>
      </w:r>
    </w:p>
  </w:endnote>
  <w:endnote w:type="continuationSeparator" w:id="0">
    <w:p w:rsidR="00367A8C" w:rsidRDefault="00367A8C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E5" w:rsidRDefault="002A02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FCA">
      <w:rPr>
        <w:noProof/>
      </w:rPr>
      <w:t>3</w:t>
    </w:r>
    <w:r>
      <w:fldChar w:fldCharType="end"/>
    </w:r>
  </w:p>
  <w:p w:rsidR="002A02E5" w:rsidRDefault="002A0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8C" w:rsidRDefault="00367A8C" w:rsidP="00282157">
      <w:pPr>
        <w:spacing w:after="0" w:line="240" w:lineRule="auto"/>
      </w:pPr>
      <w:r>
        <w:separator/>
      </w:r>
    </w:p>
  </w:footnote>
  <w:footnote w:type="continuationSeparator" w:id="0">
    <w:p w:rsidR="00367A8C" w:rsidRDefault="00367A8C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0A4C81"/>
    <w:multiLevelType w:val="hybridMultilevel"/>
    <w:tmpl w:val="9226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15613"/>
    <w:multiLevelType w:val="hybridMultilevel"/>
    <w:tmpl w:val="0AD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29"/>
  </w:num>
  <w:num w:numId="5">
    <w:abstractNumId w:val="12"/>
  </w:num>
  <w:num w:numId="6">
    <w:abstractNumId w:val="35"/>
  </w:num>
  <w:num w:numId="7">
    <w:abstractNumId w:val="27"/>
  </w:num>
  <w:num w:numId="8">
    <w:abstractNumId w:val="4"/>
  </w:num>
  <w:num w:numId="9">
    <w:abstractNumId w:val="7"/>
  </w:num>
  <w:num w:numId="10">
    <w:abstractNumId w:val="26"/>
  </w:num>
  <w:num w:numId="11">
    <w:abstractNumId w:val="0"/>
  </w:num>
  <w:num w:numId="12">
    <w:abstractNumId w:val="28"/>
  </w:num>
  <w:num w:numId="13">
    <w:abstractNumId w:val="22"/>
  </w:num>
  <w:num w:numId="14">
    <w:abstractNumId w:val="17"/>
  </w:num>
  <w:num w:numId="15">
    <w:abstractNumId w:val="5"/>
  </w:num>
  <w:num w:numId="16">
    <w:abstractNumId w:val="36"/>
  </w:num>
  <w:num w:numId="17">
    <w:abstractNumId w:val="42"/>
  </w:num>
  <w:num w:numId="18">
    <w:abstractNumId w:val="21"/>
  </w:num>
  <w:num w:numId="19">
    <w:abstractNumId w:val="24"/>
  </w:num>
  <w:num w:numId="20">
    <w:abstractNumId w:val="44"/>
  </w:num>
  <w:num w:numId="21">
    <w:abstractNumId w:val="3"/>
  </w:num>
  <w:num w:numId="22">
    <w:abstractNumId w:val="16"/>
  </w:num>
  <w:num w:numId="23">
    <w:abstractNumId w:val="30"/>
  </w:num>
  <w:num w:numId="24">
    <w:abstractNumId w:val="40"/>
  </w:num>
  <w:num w:numId="25">
    <w:abstractNumId w:val="43"/>
  </w:num>
  <w:num w:numId="26">
    <w:abstractNumId w:val="20"/>
  </w:num>
  <w:num w:numId="27">
    <w:abstractNumId w:val="18"/>
  </w:num>
  <w:num w:numId="28">
    <w:abstractNumId w:val="41"/>
  </w:num>
  <w:num w:numId="29">
    <w:abstractNumId w:val="45"/>
  </w:num>
  <w:num w:numId="30">
    <w:abstractNumId w:val="1"/>
  </w:num>
  <w:num w:numId="31">
    <w:abstractNumId w:val="34"/>
  </w:num>
  <w:num w:numId="32">
    <w:abstractNumId w:val="15"/>
  </w:num>
  <w:num w:numId="33">
    <w:abstractNumId w:val="2"/>
  </w:num>
  <w:num w:numId="34">
    <w:abstractNumId w:val="11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3"/>
  </w:num>
  <w:num w:numId="40">
    <w:abstractNumId w:val="14"/>
  </w:num>
  <w:num w:numId="41">
    <w:abstractNumId w:val="19"/>
  </w:num>
  <w:num w:numId="42">
    <w:abstractNumId w:val="8"/>
  </w:num>
  <w:num w:numId="43">
    <w:abstractNumId w:val="23"/>
  </w:num>
  <w:num w:numId="44">
    <w:abstractNumId w:val="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6002"/>
    <w:rsid w:val="00006FD6"/>
    <w:rsid w:val="00012789"/>
    <w:rsid w:val="00012876"/>
    <w:rsid w:val="00022E57"/>
    <w:rsid w:val="0002799A"/>
    <w:rsid w:val="00031E2F"/>
    <w:rsid w:val="00032E01"/>
    <w:rsid w:val="00032FD3"/>
    <w:rsid w:val="00034035"/>
    <w:rsid w:val="00035F46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4C66"/>
    <w:rsid w:val="00075238"/>
    <w:rsid w:val="0007777F"/>
    <w:rsid w:val="00084505"/>
    <w:rsid w:val="0008787F"/>
    <w:rsid w:val="000906D7"/>
    <w:rsid w:val="0009082A"/>
    <w:rsid w:val="00091036"/>
    <w:rsid w:val="00092046"/>
    <w:rsid w:val="00094D48"/>
    <w:rsid w:val="00097964"/>
    <w:rsid w:val="000A75F1"/>
    <w:rsid w:val="000B0C49"/>
    <w:rsid w:val="000B11C3"/>
    <w:rsid w:val="000B3A4E"/>
    <w:rsid w:val="000B55C7"/>
    <w:rsid w:val="000B5B46"/>
    <w:rsid w:val="000B763C"/>
    <w:rsid w:val="000B7BCA"/>
    <w:rsid w:val="000C59F0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37B8"/>
    <w:rsid w:val="001150A0"/>
    <w:rsid w:val="001170E4"/>
    <w:rsid w:val="00121209"/>
    <w:rsid w:val="00122476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82F03"/>
    <w:rsid w:val="001832CA"/>
    <w:rsid w:val="00184505"/>
    <w:rsid w:val="00184A47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D3458"/>
    <w:rsid w:val="001D5923"/>
    <w:rsid w:val="001F2EDD"/>
    <w:rsid w:val="001F36A1"/>
    <w:rsid w:val="001F4436"/>
    <w:rsid w:val="00200A10"/>
    <w:rsid w:val="00201C1D"/>
    <w:rsid w:val="00204265"/>
    <w:rsid w:val="00204C1B"/>
    <w:rsid w:val="00214F8F"/>
    <w:rsid w:val="00216B19"/>
    <w:rsid w:val="00224FCA"/>
    <w:rsid w:val="002252A2"/>
    <w:rsid w:val="00230324"/>
    <w:rsid w:val="00230D51"/>
    <w:rsid w:val="002320C7"/>
    <w:rsid w:val="00234B0B"/>
    <w:rsid w:val="00234E72"/>
    <w:rsid w:val="00237CC0"/>
    <w:rsid w:val="00237DC4"/>
    <w:rsid w:val="00240B53"/>
    <w:rsid w:val="0024236E"/>
    <w:rsid w:val="00242461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82157"/>
    <w:rsid w:val="002832E4"/>
    <w:rsid w:val="002848DF"/>
    <w:rsid w:val="002859B8"/>
    <w:rsid w:val="00286F02"/>
    <w:rsid w:val="00287FE1"/>
    <w:rsid w:val="00291382"/>
    <w:rsid w:val="002A02E5"/>
    <w:rsid w:val="002A0A46"/>
    <w:rsid w:val="002A361D"/>
    <w:rsid w:val="002A3DC1"/>
    <w:rsid w:val="002A5942"/>
    <w:rsid w:val="002B22E6"/>
    <w:rsid w:val="002B4DCB"/>
    <w:rsid w:val="002B5737"/>
    <w:rsid w:val="002B6DAD"/>
    <w:rsid w:val="002B78A0"/>
    <w:rsid w:val="002C28BA"/>
    <w:rsid w:val="002C37FC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51D6"/>
    <w:rsid w:val="003228D4"/>
    <w:rsid w:val="00325470"/>
    <w:rsid w:val="00327ADB"/>
    <w:rsid w:val="0033273C"/>
    <w:rsid w:val="00342158"/>
    <w:rsid w:val="0034757E"/>
    <w:rsid w:val="0035253A"/>
    <w:rsid w:val="00352D85"/>
    <w:rsid w:val="003611C0"/>
    <w:rsid w:val="00363C2F"/>
    <w:rsid w:val="00367A8C"/>
    <w:rsid w:val="00373678"/>
    <w:rsid w:val="00375847"/>
    <w:rsid w:val="00383AFE"/>
    <w:rsid w:val="00383BCE"/>
    <w:rsid w:val="003843D8"/>
    <w:rsid w:val="00396D77"/>
    <w:rsid w:val="0039796C"/>
    <w:rsid w:val="00397D97"/>
    <w:rsid w:val="003A2BEC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54B43"/>
    <w:rsid w:val="0045621D"/>
    <w:rsid w:val="00462AEC"/>
    <w:rsid w:val="004649DD"/>
    <w:rsid w:val="00467E92"/>
    <w:rsid w:val="00471AFB"/>
    <w:rsid w:val="0047469C"/>
    <w:rsid w:val="00474DF1"/>
    <w:rsid w:val="00477EA7"/>
    <w:rsid w:val="00487D7D"/>
    <w:rsid w:val="00490A27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7C7E"/>
    <w:rsid w:val="004D0225"/>
    <w:rsid w:val="004D42D9"/>
    <w:rsid w:val="004D4FFE"/>
    <w:rsid w:val="004D77B3"/>
    <w:rsid w:val="004E5B28"/>
    <w:rsid w:val="00504138"/>
    <w:rsid w:val="00507C35"/>
    <w:rsid w:val="00507EC0"/>
    <w:rsid w:val="00523ED6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3D81"/>
    <w:rsid w:val="0054713E"/>
    <w:rsid w:val="00551E3B"/>
    <w:rsid w:val="00554AF7"/>
    <w:rsid w:val="0055515D"/>
    <w:rsid w:val="00556714"/>
    <w:rsid w:val="00557B2C"/>
    <w:rsid w:val="00563F4A"/>
    <w:rsid w:val="00564C0B"/>
    <w:rsid w:val="005666A6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63C6"/>
    <w:rsid w:val="005C7EAA"/>
    <w:rsid w:val="005D2DF3"/>
    <w:rsid w:val="005D2FCC"/>
    <w:rsid w:val="005E0B59"/>
    <w:rsid w:val="005E4EA1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430C"/>
    <w:rsid w:val="00646357"/>
    <w:rsid w:val="00646932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2BC"/>
    <w:rsid w:val="00670B9C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3698"/>
    <w:rsid w:val="006A7A94"/>
    <w:rsid w:val="006B1A59"/>
    <w:rsid w:val="006B489C"/>
    <w:rsid w:val="006B7EEE"/>
    <w:rsid w:val="006C1E9E"/>
    <w:rsid w:val="006C1F26"/>
    <w:rsid w:val="006D69D6"/>
    <w:rsid w:val="006E110E"/>
    <w:rsid w:val="006E22EF"/>
    <w:rsid w:val="006E412F"/>
    <w:rsid w:val="006E5701"/>
    <w:rsid w:val="006E5786"/>
    <w:rsid w:val="006E5B6F"/>
    <w:rsid w:val="006F0888"/>
    <w:rsid w:val="006F29C4"/>
    <w:rsid w:val="006F41B5"/>
    <w:rsid w:val="006F5639"/>
    <w:rsid w:val="006F7F3C"/>
    <w:rsid w:val="00702DC1"/>
    <w:rsid w:val="00704818"/>
    <w:rsid w:val="00705C5C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0EAB"/>
    <w:rsid w:val="007511A8"/>
    <w:rsid w:val="00751991"/>
    <w:rsid w:val="00754D08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FFC"/>
    <w:rsid w:val="00877288"/>
    <w:rsid w:val="008773A1"/>
    <w:rsid w:val="00881339"/>
    <w:rsid w:val="0088780C"/>
    <w:rsid w:val="00893270"/>
    <w:rsid w:val="00894AD7"/>
    <w:rsid w:val="00896457"/>
    <w:rsid w:val="00897522"/>
    <w:rsid w:val="008B590E"/>
    <w:rsid w:val="008B6B65"/>
    <w:rsid w:val="008B76D4"/>
    <w:rsid w:val="008C1903"/>
    <w:rsid w:val="008C54A7"/>
    <w:rsid w:val="008C666A"/>
    <w:rsid w:val="008D519F"/>
    <w:rsid w:val="008D68C2"/>
    <w:rsid w:val="008E0B18"/>
    <w:rsid w:val="008E12E4"/>
    <w:rsid w:val="008F51CF"/>
    <w:rsid w:val="0090420A"/>
    <w:rsid w:val="009043B8"/>
    <w:rsid w:val="00905396"/>
    <w:rsid w:val="00910E59"/>
    <w:rsid w:val="00911311"/>
    <w:rsid w:val="009160E6"/>
    <w:rsid w:val="00923506"/>
    <w:rsid w:val="009248DD"/>
    <w:rsid w:val="00930D82"/>
    <w:rsid w:val="009315B1"/>
    <w:rsid w:val="00932089"/>
    <w:rsid w:val="00932AFD"/>
    <w:rsid w:val="00935047"/>
    <w:rsid w:val="00942E7E"/>
    <w:rsid w:val="0094358D"/>
    <w:rsid w:val="009464C5"/>
    <w:rsid w:val="00957135"/>
    <w:rsid w:val="00961295"/>
    <w:rsid w:val="00963959"/>
    <w:rsid w:val="009642B6"/>
    <w:rsid w:val="00966835"/>
    <w:rsid w:val="0097022D"/>
    <w:rsid w:val="009756D8"/>
    <w:rsid w:val="00983817"/>
    <w:rsid w:val="00984E3F"/>
    <w:rsid w:val="009900D9"/>
    <w:rsid w:val="00991C06"/>
    <w:rsid w:val="00992464"/>
    <w:rsid w:val="00994E1F"/>
    <w:rsid w:val="00995BCA"/>
    <w:rsid w:val="00995DEF"/>
    <w:rsid w:val="009A1084"/>
    <w:rsid w:val="009A13F9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18E"/>
    <w:rsid w:val="009D6192"/>
    <w:rsid w:val="009D6F43"/>
    <w:rsid w:val="009D7F77"/>
    <w:rsid w:val="009E52E0"/>
    <w:rsid w:val="009F1297"/>
    <w:rsid w:val="009F502D"/>
    <w:rsid w:val="009F72A8"/>
    <w:rsid w:val="00A0031D"/>
    <w:rsid w:val="00A028DE"/>
    <w:rsid w:val="00A03C8D"/>
    <w:rsid w:val="00A03F4F"/>
    <w:rsid w:val="00A04E35"/>
    <w:rsid w:val="00A17049"/>
    <w:rsid w:val="00A17D9E"/>
    <w:rsid w:val="00A17E33"/>
    <w:rsid w:val="00A308CE"/>
    <w:rsid w:val="00A3391B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754F"/>
    <w:rsid w:val="00AC0886"/>
    <w:rsid w:val="00AC0EAC"/>
    <w:rsid w:val="00AC2F8A"/>
    <w:rsid w:val="00AC3399"/>
    <w:rsid w:val="00AC33CE"/>
    <w:rsid w:val="00AC4E85"/>
    <w:rsid w:val="00AC5434"/>
    <w:rsid w:val="00AD460B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175A"/>
    <w:rsid w:val="00AF3395"/>
    <w:rsid w:val="00AF53BB"/>
    <w:rsid w:val="00AF5E98"/>
    <w:rsid w:val="00AF699D"/>
    <w:rsid w:val="00AF751D"/>
    <w:rsid w:val="00B0299F"/>
    <w:rsid w:val="00B05371"/>
    <w:rsid w:val="00B143CC"/>
    <w:rsid w:val="00B17F38"/>
    <w:rsid w:val="00B20590"/>
    <w:rsid w:val="00B22772"/>
    <w:rsid w:val="00B24BC5"/>
    <w:rsid w:val="00B3093E"/>
    <w:rsid w:val="00B34C10"/>
    <w:rsid w:val="00B35DC7"/>
    <w:rsid w:val="00B377FC"/>
    <w:rsid w:val="00B42078"/>
    <w:rsid w:val="00B4466C"/>
    <w:rsid w:val="00B4719A"/>
    <w:rsid w:val="00B47B26"/>
    <w:rsid w:val="00B5113E"/>
    <w:rsid w:val="00B5216F"/>
    <w:rsid w:val="00B532F4"/>
    <w:rsid w:val="00B53373"/>
    <w:rsid w:val="00B55153"/>
    <w:rsid w:val="00B61682"/>
    <w:rsid w:val="00B61F83"/>
    <w:rsid w:val="00B65AFC"/>
    <w:rsid w:val="00B66D0D"/>
    <w:rsid w:val="00B66DEE"/>
    <w:rsid w:val="00B704CC"/>
    <w:rsid w:val="00B7360B"/>
    <w:rsid w:val="00B73BEA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66F9"/>
    <w:rsid w:val="00BE462A"/>
    <w:rsid w:val="00BE57A5"/>
    <w:rsid w:val="00BE7241"/>
    <w:rsid w:val="00BE7E3E"/>
    <w:rsid w:val="00BF5E5E"/>
    <w:rsid w:val="00C03579"/>
    <w:rsid w:val="00C03682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11C14"/>
    <w:rsid w:val="00D15EB2"/>
    <w:rsid w:val="00D17795"/>
    <w:rsid w:val="00D23FA6"/>
    <w:rsid w:val="00D33086"/>
    <w:rsid w:val="00D34C2D"/>
    <w:rsid w:val="00D35A2C"/>
    <w:rsid w:val="00D42BBC"/>
    <w:rsid w:val="00D42BF8"/>
    <w:rsid w:val="00D44F8A"/>
    <w:rsid w:val="00D472C5"/>
    <w:rsid w:val="00D47726"/>
    <w:rsid w:val="00D524CA"/>
    <w:rsid w:val="00D53731"/>
    <w:rsid w:val="00D55567"/>
    <w:rsid w:val="00D55C45"/>
    <w:rsid w:val="00D579F8"/>
    <w:rsid w:val="00D61F9D"/>
    <w:rsid w:val="00D627FC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1636"/>
    <w:rsid w:val="00DB3BC8"/>
    <w:rsid w:val="00DC018F"/>
    <w:rsid w:val="00DC272E"/>
    <w:rsid w:val="00DC3973"/>
    <w:rsid w:val="00DC4347"/>
    <w:rsid w:val="00DC45AB"/>
    <w:rsid w:val="00DC7373"/>
    <w:rsid w:val="00DD1B94"/>
    <w:rsid w:val="00DD7E73"/>
    <w:rsid w:val="00DE20C8"/>
    <w:rsid w:val="00DE658D"/>
    <w:rsid w:val="00DE66DC"/>
    <w:rsid w:val="00DE6E31"/>
    <w:rsid w:val="00DE7E26"/>
    <w:rsid w:val="00DF28E3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3B"/>
    <w:rsid w:val="00E22CC2"/>
    <w:rsid w:val="00E26031"/>
    <w:rsid w:val="00E26DAB"/>
    <w:rsid w:val="00E31872"/>
    <w:rsid w:val="00E321D6"/>
    <w:rsid w:val="00E342CF"/>
    <w:rsid w:val="00E353A0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60D1"/>
    <w:rsid w:val="00EB5EC1"/>
    <w:rsid w:val="00EB67AD"/>
    <w:rsid w:val="00EC3713"/>
    <w:rsid w:val="00EC4A17"/>
    <w:rsid w:val="00EC5E37"/>
    <w:rsid w:val="00EC7BE6"/>
    <w:rsid w:val="00ED0B8D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8AF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848A0"/>
    <w:rsid w:val="00FA0483"/>
    <w:rsid w:val="00FA1477"/>
    <w:rsid w:val="00FA3260"/>
    <w:rsid w:val="00FB411C"/>
    <w:rsid w:val="00FB659B"/>
    <w:rsid w:val="00FC0D2C"/>
    <w:rsid w:val="00FC6D3C"/>
    <w:rsid w:val="00FD09F5"/>
    <w:rsid w:val="00FD255B"/>
    <w:rsid w:val="00FD49DC"/>
    <w:rsid w:val="00FD4B81"/>
    <w:rsid w:val="00FE2445"/>
    <w:rsid w:val="00FE2A72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779C0-F076-47A5-A54E-8F00F88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05C5C"/>
    <w:pPr>
      <w:spacing w:after="0" w:line="240" w:lineRule="auto"/>
      <w:ind w:left="720"/>
    </w:pPr>
  </w:style>
  <w:style w:type="paragraph" w:customStyle="1" w:styleId="western">
    <w:name w:val="western"/>
    <w:basedOn w:val="Normalny"/>
    <w:rsid w:val="00DA16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2A02E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2A02E5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2019-09-20T10:53:00Z</cp:lastPrinted>
  <dcterms:created xsi:type="dcterms:W3CDTF">2019-09-20T10:50:00Z</dcterms:created>
  <dcterms:modified xsi:type="dcterms:W3CDTF">2019-09-20T10:54:00Z</dcterms:modified>
</cp:coreProperties>
</file>