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D4" w:rsidRDefault="008B76D4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Chełmża, dnia</w:t>
      </w:r>
      <w:r w:rsidR="001133FF">
        <w:rPr>
          <w:rFonts w:ascii="Times New Roman" w:hAnsi="Times New Roman" w:cs="Times New Roman"/>
          <w:color w:val="000000"/>
        </w:rPr>
        <w:t xml:space="preserve"> 23</w:t>
      </w:r>
      <w:r>
        <w:rPr>
          <w:rFonts w:ascii="Times New Roman" w:hAnsi="Times New Roman" w:cs="Times New Roman"/>
          <w:color w:val="000000"/>
        </w:rPr>
        <w:t>.09.2019</w:t>
      </w:r>
      <w:r w:rsidRPr="00A44FF5">
        <w:rPr>
          <w:rFonts w:ascii="Times New Roman" w:hAnsi="Times New Roman" w:cs="Times New Roman"/>
          <w:color w:val="000000"/>
        </w:rPr>
        <w:t xml:space="preserve"> r.</w:t>
      </w:r>
    </w:p>
    <w:p w:rsidR="002A6D8E" w:rsidRDefault="002A6D8E" w:rsidP="002A6D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Chełmża</w:t>
      </w:r>
    </w:p>
    <w:p w:rsidR="002A6D8E" w:rsidRDefault="002A6D8E" w:rsidP="002A6D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Ul. Wodna 2</w:t>
      </w:r>
      <w:bookmarkStart w:id="0" w:name="_GoBack"/>
      <w:bookmarkEnd w:id="0"/>
    </w:p>
    <w:p w:rsidR="002A6D8E" w:rsidRDefault="002A6D8E" w:rsidP="002A6D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87-140 Chełmża</w:t>
      </w:r>
    </w:p>
    <w:p w:rsidR="002A6D8E" w:rsidRPr="00A44FF5" w:rsidRDefault="002A6D8E" w:rsidP="002A6D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B76D4" w:rsidRPr="00A44FF5" w:rsidRDefault="008B76D4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4FF5">
        <w:rPr>
          <w:rFonts w:ascii="Times New Roman" w:hAnsi="Times New Roman" w:cs="Times New Roman"/>
          <w:color w:val="000000"/>
        </w:rPr>
        <w:t>OSO.271.</w:t>
      </w:r>
      <w:r>
        <w:rPr>
          <w:rFonts w:ascii="Times New Roman" w:hAnsi="Times New Roman" w:cs="Times New Roman"/>
          <w:color w:val="000000"/>
        </w:rPr>
        <w:t>1</w:t>
      </w:r>
      <w:r w:rsidR="00375847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.2019</w:t>
      </w:r>
      <w:r w:rsidRPr="00A44FF5">
        <w:rPr>
          <w:rFonts w:ascii="Times New Roman" w:hAnsi="Times New Roman" w:cs="Times New Roman"/>
          <w:b/>
          <w:bCs/>
          <w:color w:val="000000"/>
        </w:rPr>
        <w:tab/>
      </w:r>
    </w:p>
    <w:p w:rsidR="008B76D4" w:rsidRDefault="008B76D4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963959" w:rsidRPr="00A44FF5" w:rsidRDefault="00963959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:rsidR="008B76D4" w:rsidRDefault="008B76D4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 xml:space="preserve">Wykonawcy biorący </w:t>
      </w:r>
      <w:r w:rsidRPr="00A44FF5">
        <w:rPr>
          <w:b/>
          <w:bCs/>
          <w:sz w:val="22"/>
          <w:szCs w:val="22"/>
        </w:rPr>
        <w:br/>
        <w:t>udział w postępowaniu</w:t>
      </w:r>
      <w:r>
        <w:rPr>
          <w:b/>
          <w:bCs/>
          <w:sz w:val="22"/>
          <w:szCs w:val="22"/>
        </w:rPr>
        <w:t>.</w:t>
      </w:r>
    </w:p>
    <w:p w:rsidR="008B76D4" w:rsidRPr="00A44FF5" w:rsidRDefault="008B76D4" w:rsidP="00383AFE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Strona internetowa zamawiającego.</w:t>
      </w:r>
    </w:p>
    <w:p w:rsidR="008B76D4" w:rsidRPr="005976AD" w:rsidRDefault="008B76D4" w:rsidP="00A91409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 w:rsidRPr="00A44FF5">
        <w:rPr>
          <w:b/>
          <w:bCs/>
          <w:sz w:val="22"/>
          <w:szCs w:val="22"/>
        </w:rPr>
        <w:tab/>
      </w:r>
    </w:p>
    <w:p w:rsidR="008B76D4" w:rsidRPr="003151D6" w:rsidRDefault="008B76D4" w:rsidP="00A91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51D6">
        <w:rPr>
          <w:rFonts w:ascii="Times New Roman" w:hAnsi="Times New Roman" w:cs="Times New Roman"/>
          <w:b/>
          <w:bCs/>
        </w:rPr>
        <w:t>Dotyczy postępowania o udzielenie zamówienia pn.:</w:t>
      </w:r>
    </w:p>
    <w:p w:rsidR="008B76D4" w:rsidRPr="005976AD" w:rsidRDefault="00375847" w:rsidP="005976AD">
      <w:pPr>
        <w:ind w:left="360"/>
        <w:rPr>
          <w:rFonts w:ascii="Times New Roman" w:hAnsi="Times New Roman" w:cs="Times New Roman"/>
        </w:rPr>
      </w:pPr>
      <w:r w:rsidRPr="003151D6">
        <w:rPr>
          <w:rFonts w:ascii="Times New Roman" w:hAnsi="Times New Roman" w:cs="Times New Roman"/>
          <w:b/>
          <w:bCs/>
        </w:rPr>
        <w:t>Wykonanie oświetlenia drogowego ścieżki rowerowej w ramach zadania pn. Rozbudowa drogi wojewódzkiej nr 551 poprzez budowę drogi rowerowej w miejscowości Zelgno</w:t>
      </w:r>
    </w:p>
    <w:p w:rsidR="008B76D4" w:rsidRPr="00930D82" w:rsidRDefault="008B76D4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0D82">
        <w:rPr>
          <w:rFonts w:ascii="Times New Roman" w:hAnsi="Times New Roman" w:cs="Times New Roman"/>
          <w:b/>
          <w:bCs/>
        </w:rPr>
        <w:t xml:space="preserve">WYJAŚNIENIE TREŚCI </w:t>
      </w:r>
    </w:p>
    <w:p w:rsidR="00963959" w:rsidRPr="00930D82" w:rsidRDefault="008B76D4" w:rsidP="005976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D82">
        <w:rPr>
          <w:rFonts w:ascii="Times New Roman" w:hAnsi="Times New Roman" w:cs="Times New Roman"/>
          <w:b/>
          <w:bCs/>
        </w:rPr>
        <w:t>SPECYFIKACJI ISTOTNYCH WARUNKÓW ZAMÓWIENIA</w:t>
      </w:r>
      <w:r w:rsidRPr="00930D82">
        <w:rPr>
          <w:rFonts w:ascii="Times New Roman" w:hAnsi="Times New Roman" w:cs="Times New Roman"/>
        </w:rPr>
        <w:br/>
      </w:r>
    </w:p>
    <w:p w:rsidR="008B76D4" w:rsidRPr="002B78A0" w:rsidRDefault="008B76D4" w:rsidP="002B78A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30D82">
        <w:rPr>
          <w:rFonts w:ascii="Times New Roman" w:hAnsi="Times New Roman" w:cs="Times New Roman"/>
          <w:lang w:eastAsia="pl-PL"/>
        </w:rPr>
        <w:t xml:space="preserve">Działając na podstawie art. 38 ust. 1, ust. 2 </w:t>
      </w:r>
      <w:r w:rsidR="001133FF">
        <w:rPr>
          <w:rFonts w:ascii="Times New Roman" w:hAnsi="Times New Roman" w:cs="Times New Roman"/>
          <w:lang w:eastAsia="pl-PL"/>
        </w:rPr>
        <w:t xml:space="preserve">i </w:t>
      </w:r>
      <w:r w:rsidRPr="00930D82">
        <w:rPr>
          <w:rFonts w:ascii="Times New Roman" w:hAnsi="Times New Roman" w:cs="Times New Roman"/>
          <w:lang w:eastAsia="pl-PL"/>
        </w:rPr>
        <w:t>ust. 4 ustawy z dnia 29 stycznia 2004 r. Prawo zamówień publicznych (Dz. U. z 2018 r. poz. 1986 ze zm. – zwanej dalej „</w:t>
      </w:r>
      <w:proofErr w:type="spellStart"/>
      <w:r w:rsidRPr="00930D82">
        <w:rPr>
          <w:rFonts w:ascii="Times New Roman" w:hAnsi="Times New Roman" w:cs="Times New Roman"/>
          <w:lang w:eastAsia="pl-PL"/>
        </w:rPr>
        <w:t>Pzp</w:t>
      </w:r>
      <w:proofErr w:type="spellEnd"/>
      <w:r w:rsidRPr="00930D82">
        <w:rPr>
          <w:rFonts w:ascii="Times New Roman" w:hAnsi="Times New Roman" w:cs="Times New Roman"/>
          <w:lang w:eastAsia="pl-PL"/>
        </w:rPr>
        <w:t>”) informuję, że do Zamawiającego wpłynął wniosek o wyjaśnienie treści - specyfikacji istotnych warunków zamówienia (dalej zwanej „SIWZ”) w następującym zakresie:</w:t>
      </w:r>
    </w:p>
    <w:p w:rsidR="001133FF" w:rsidRDefault="001133FF" w:rsidP="001133FF">
      <w:pPr>
        <w:spacing w:after="0"/>
        <w:jc w:val="both"/>
        <w:rPr>
          <w:b/>
          <w:bCs/>
        </w:rPr>
      </w:pPr>
    </w:p>
    <w:p w:rsidR="001133FF" w:rsidRPr="005976AD" w:rsidRDefault="008B76D4" w:rsidP="001133FF">
      <w:pPr>
        <w:spacing w:after="0"/>
        <w:jc w:val="both"/>
        <w:rPr>
          <w:rFonts w:ascii="Times New Roman" w:hAnsi="Times New Roman" w:cs="Times New Roman"/>
        </w:rPr>
      </w:pPr>
      <w:r w:rsidRPr="005976AD">
        <w:rPr>
          <w:rFonts w:ascii="Times New Roman" w:hAnsi="Times New Roman" w:cs="Times New Roman"/>
          <w:b/>
          <w:bCs/>
        </w:rPr>
        <w:t xml:space="preserve">Pytanie </w:t>
      </w:r>
      <w:r w:rsidRPr="005976AD">
        <w:rPr>
          <w:rStyle w:val="Pogrubienie"/>
          <w:rFonts w:ascii="Times New Roman" w:hAnsi="Times New Roman" w:cs="Times New Roman"/>
        </w:rPr>
        <w:t xml:space="preserve">1. </w:t>
      </w:r>
      <w:r w:rsidR="001133FF" w:rsidRPr="005976AD">
        <w:rPr>
          <w:rFonts w:ascii="Times New Roman" w:hAnsi="Times New Roman" w:cs="Times New Roman"/>
        </w:rPr>
        <w:t>Czy Zamawiający dopuszcza oferty równoważne w stosunku do przedmiotu zamówienia przedstawionego w zapytaniu ofertowym  - zgodnie z art. 30 ust. 4 i 5 ustawy w następującym zakresie:</w:t>
      </w:r>
    </w:p>
    <w:p w:rsidR="001133FF" w:rsidRPr="005976AD" w:rsidRDefault="001133FF" w:rsidP="001133FF">
      <w:pPr>
        <w:spacing w:after="0"/>
        <w:jc w:val="both"/>
        <w:rPr>
          <w:rFonts w:ascii="Times New Roman" w:hAnsi="Times New Roman" w:cs="Times New Roman"/>
        </w:rPr>
      </w:pPr>
      <w:r w:rsidRPr="005976AD">
        <w:rPr>
          <w:rFonts w:ascii="Times New Roman" w:hAnsi="Times New Roman" w:cs="Times New Roman"/>
          <w:b/>
          <w:bCs/>
          <w:i/>
          <w:iCs/>
          <w:u w:val="single"/>
        </w:rPr>
        <w:t xml:space="preserve">Zmiany typu oświetlenia z zaprojektowanego na w pełni autonomiczne, zasilane energią słoneczną z użyciem baterii </w:t>
      </w:r>
      <w:proofErr w:type="spellStart"/>
      <w:r w:rsidRPr="005976AD">
        <w:rPr>
          <w:rFonts w:ascii="Times New Roman" w:hAnsi="Times New Roman" w:cs="Times New Roman"/>
          <w:b/>
          <w:bCs/>
          <w:i/>
          <w:iCs/>
          <w:u w:val="single"/>
        </w:rPr>
        <w:t>litowo</w:t>
      </w:r>
      <w:proofErr w:type="spellEnd"/>
      <w:r w:rsidRPr="005976AD">
        <w:rPr>
          <w:rFonts w:ascii="Times New Roman" w:hAnsi="Times New Roman" w:cs="Times New Roman"/>
          <w:b/>
          <w:bCs/>
          <w:i/>
          <w:iCs/>
          <w:u w:val="single"/>
        </w:rPr>
        <w:t>-jonowych.</w:t>
      </w:r>
    </w:p>
    <w:p w:rsidR="001133FF" w:rsidRPr="005976AD" w:rsidRDefault="001133FF" w:rsidP="001133FF">
      <w:pPr>
        <w:spacing w:after="0"/>
        <w:rPr>
          <w:rFonts w:ascii="Times New Roman" w:hAnsi="Times New Roman" w:cs="Times New Roman"/>
        </w:rPr>
      </w:pPr>
      <w:r w:rsidRPr="005976AD">
        <w:rPr>
          <w:rFonts w:ascii="Times New Roman" w:hAnsi="Times New Roman" w:cs="Times New Roman"/>
        </w:rPr>
        <w:t>UZASADNIENIE</w:t>
      </w:r>
    </w:p>
    <w:p w:rsidR="001133FF" w:rsidRPr="005976AD" w:rsidRDefault="001133FF" w:rsidP="001133FF">
      <w:pPr>
        <w:jc w:val="both"/>
        <w:rPr>
          <w:rFonts w:ascii="Times New Roman" w:hAnsi="Times New Roman" w:cs="Times New Roman"/>
        </w:rPr>
      </w:pPr>
      <w:r w:rsidRPr="005976AD">
        <w:rPr>
          <w:rFonts w:ascii="Times New Roman" w:hAnsi="Times New Roman" w:cs="Times New Roman"/>
        </w:rPr>
        <w:t xml:space="preserve">W naszej ofercie chcielibyśmy zaproponować lampy solarne </w:t>
      </w:r>
      <w:proofErr w:type="spellStart"/>
      <w:r w:rsidRPr="005976AD">
        <w:rPr>
          <w:rFonts w:ascii="Times New Roman" w:hAnsi="Times New Roman" w:cs="Times New Roman"/>
        </w:rPr>
        <w:t>ledowe</w:t>
      </w:r>
      <w:proofErr w:type="spellEnd"/>
      <w:r w:rsidRPr="005976AD">
        <w:rPr>
          <w:rFonts w:ascii="Times New Roman" w:hAnsi="Times New Roman" w:cs="Times New Roman"/>
        </w:rPr>
        <w:t xml:space="preserve">, o większej mocy, w niższej cenie, najnowszej generacji, zaopatrzone w akumulatory </w:t>
      </w:r>
      <w:proofErr w:type="spellStart"/>
      <w:r w:rsidRPr="005976AD">
        <w:rPr>
          <w:rFonts w:ascii="Times New Roman" w:hAnsi="Times New Roman" w:cs="Times New Roman"/>
        </w:rPr>
        <w:t>litowo</w:t>
      </w:r>
      <w:proofErr w:type="spellEnd"/>
      <w:r w:rsidRPr="005976AD">
        <w:rPr>
          <w:rFonts w:ascii="Times New Roman" w:hAnsi="Times New Roman" w:cs="Times New Roman"/>
        </w:rPr>
        <w:t>-jonowe, które nie wymagają tak intensywnego ładowania i kumulują odpowiednią ilość energii, zapewniając efektywne świecenie przez całą noc. Lampy są wykonane z wysokiej jakości materiałów i odporne na wszelkie warunki atmosferyczne.</w:t>
      </w:r>
      <w:r w:rsidRPr="005976AD">
        <w:rPr>
          <w:rFonts w:ascii="Times New Roman" w:hAnsi="Times New Roman" w:cs="Times New Roman"/>
        </w:rPr>
        <w:br/>
        <w:t>Przez wmontowany w oprawie panel solarny i akumulator są bardziej estetyczne i nie takie ciężkie jak z panelem zewnętrznym i akumulatorem żelowym wkopywanym w ziemię, narażonym na częsty łup złodziei.</w:t>
      </w:r>
      <w:r w:rsidRPr="005976AD">
        <w:rPr>
          <w:rFonts w:ascii="Times New Roman" w:hAnsi="Times New Roman" w:cs="Times New Roman"/>
        </w:rPr>
        <w:br/>
        <w:t xml:space="preserve">W naszych produktach wykorzystujemy akumulatory </w:t>
      </w:r>
      <w:proofErr w:type="spellStart"/>
      <w:r w:rsidRPr="005976AD">
        <w:rPr>
          <w:rFonts w:ascii="Times New Roman" w:hAnsi="Times New Roman" w:cs="Times New Roman"/>
        </w:rPr>
        <w:t>litowo</w:t>
      </w:r>
      <w:proofErr w:type="spellEnd"/>
      <w:r w:rsidRPr="005976AD">
        <w:rPr>
          <w:rFonts w:ascii="Times New Roman" w:hAnsi="Times New Roman" w:cs="Times New Roman"/>
        </w:rPr>
        <w:t xml:space="preserve">- jonowe o pojemności od 18Ah, które pozwalają utrzymać napięcie w okresie do 14 godzin ciągłego świecenia, a także są trwalsze od akumulatorów żelowych i mniejsze – co pozwala m.in. na poprawę estetyki lampy, a także wpływa na niższe koszty montażu. Akumulatory </w:t>
      </w:r>
      <w:proofErr w:type="spellStart"/>
      <w:r w:rsidRPr="005976AD">
        <w:rPr>
          <w:rFonts w:ascii="Times New Roman" w:hAnsi="Times New Roman" w:cs="Times New Roman"/>
        </w:rPr>
        <w:t>litowo</w:t>
      </w:r>
      <w:proofErr w:type="spellEnd"/>
      <w:r w:rsidRPr="005976AD">
        <w:rPr>
          <w:rFonts w:ascii="Times New Roman" w:hAnsi="Times New Roman" w:cs="Times New Roman"/>
        </w:rPr>
        <w:t xml:space="preserve">-jonowe charakteryzują się znacznie wyższą „gęstością energii” niż akumulatory tradycyjne kwasowe czy żelowe, co przekłada się na znaczące zmniejszenie rozmiarów i wagi przy takim samym lub dłuższym czasie pracy. Charakteryzują się one również wielokrotnie niższym zjawiskiem samoczynnego rozładowywania, więc nie rozładowują się tak łatwo w trakcie przechowywania. Akumulatory te można ładować w dowolnym momencie, nawet gdy nie są całkowicie rozładowane, bez wpływu na ich pojemność. </w:t>
      </w:r>
      <w:r w:rsidRPr="005976AD">
        <w:rPr>
          <w:rFonts w:ascii="Times New Roman" w:hAnsi="Times New Roman" w:cs="Times New Roman"/>
          <w:u w:val="single"/>
        </w:rPr>
        <w:t xml:space="preserve">Materiały używane w akumulatorach </w:t>
      </w:r>
      <w:proofErr w:type="spellStart"/>
      <w:r w:rsidRPr="005976AD">
        <w:rPr>
          <w:rFonts w:ascii="Times New Roman" w:hAnsi="Times New Roman" w:cs="Times New Roman"/>
          <w:u w:val="single"/>
        </w:rPr>
        <w:t>litowo</w:t>
      </w:r>
      <w:proofErr w:type="spellEnd"/>
      <w:r w:rsidRPr="005976AD">
        <w:rPr>
          <w:rFonts w:ascii="Times New Roman" w:hAnsi="Times New Roman" w:cs="Times New Roman"/>
          <w:u w:val="single"/>
        </w:rPr>
        <w:t>-jonowych są bardziej przyjazne dla środowiska niż materiały stosowane w akumulatorach kwasowych czy żelowych</w:t>
      </w:r>
      <w:r w:rsidRPr="005976AD">
        <w:rPr>
          <w:rFonts w:ascii="Times New Roman" w:hAnsi="Times New Roman" w:cs="Times New Roman"/>
        </w:rPr>
        <w:t xml:space="preserve"> </w:t>
      </w:r>
      <w:r w:rsidR="005976AD">
        <w:rPr>
          <w:rFonts w:ascii="Times New Roman" w:hAnsi="Times New Roman" w:cs="Times New Roman"/>
        </w:rPr>
        <w:t xml:space="preserve"> </w:t>
      </w:r>
      <w:r w:rsidRPr="005976AD">
        <w:rPr>
          <w:rFonts w:ascii="Times New Roman" w:hAnsi="Times New Roman" w:cs="Times New Roman"/>
        </w:rPr>
        <w:t>Zastosowane w naszych produktach akumulatory charakteryzują się m.in.: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>dużą gęstością energii,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>wysokim napięciem nominalnym ogniwa (także siły elektromotorycznej SEM),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lastRenderedPageBreak/>
        <w:t xml:space="preserve">niskim współczynnikiem samorozładowania, 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>wysoką trwałością cykliczną,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>szerokim dopuszczalnym zakresem temperatur pracy,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 xml:space="preserve">wysoką sprawnością (ok. 99%) 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>niską rezystancję wewnętrzną, co pozwala na szybkie ładowanie, przy niskich stratach energii,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>zapewniają korzystanie ze 100% nominalnej pojemności, niezależnie od prądu ich rozładowywania. Natomiast „tradycyjne” akumulatory zapewniają znacznie mniej energii użytkowej, przy większych obciążeniach. Zazwyczaj ogranicza się je również tylko do 50% nominalnej pojemności, aby zapobiec skróceniu żywotności,</w:t>
      </w:r>
    </w:p>
    <w:p w:rsidR="001133FF" w:rsidRPr="005976AD" w:rsidRDefault="001133FF" w:rsidP="001133FF">
      <w:pPr>
        <w:pStyle w:val="Akapitzlist1"/>
        <w:numPr>
          <w:ilvl w:val="0"/>
          <w:numId w:val="47"/>
        </w:numPr>
        <w:rPr>
          <w:rFonts w:cs="Times New Roman"/>
          <w:sz w:val="22"/>
          <w:szCs w:val="22"/>
        </w:rPr>
      </w:pPr>
      <w:r w:rsidRPr="005976AD">
        <w:rPr>
          <w:rFonts w:cs="Times New Roman"/>
          <w:sz w:val="22"/>
          <w:szCs w:val="22"/>
        </w:rPr>
        <w:t>kilkukrotnie wyższą „żywotnością” w porównaniu do akumulatorów kwasowo-ołowiowych i żelowych.</w:t>
      </w:r>
    </w:p>
    <w:p w:rsidR="00094EB6" w:rsidRDefault="001133FF" w:rsidP="005976AD">
      <w:pPr>
        <w:jc w:val="both"/>
        <w:rPr>
          <w:rFonts w:ascii="Times New Roman" w:hAnsi="Times New Roman" w:cs="Times New Roman"/>
        </w:rPr>
      </w:pPr>
      <w:r w:rsidRPr="005976AD">
        <w:rPr>
          <w:rFonts w:ascii="Times New Roman" w:hAnsi="Times New Roman" w:cs="Times New Roman"/>
        </w:rPr>
        <w:t xml:space="preserve">Nasze oprawy są wyposażone w nowoczesne baterie, które ładują się w trakcie dnia i pozwalają na oświetleniem terenu/drogi w nocy (zmierzchu), nawet do 16 godzin ciągłego użytkowania. Czas autonomii naszych lamp wynosi do 7 dni. Trwałość zastosowanych paneli fotowoltaicznych wynosi co najmniej 25 lat, a cała technologia wykorzystana w naszych produktach jest stosowana na świecie od niespełna 2 lat. Zastosowana w naszych produktach technologia nie wymaga osiągania wskazywanych przez Państwa parametrów pojemności (akumulatory) czy mocy (panele i turbiny), które wpływają na wielkość konstrukcji oraz jej podatności na zmiany klimatu (im większa powierzchnia panelu fotowoltaicznego tym większe ryzyko uszkodzenia przy silnym wietrze, analogicznie z turbiną wiatrową). W naszych produktach stosujemy panele fotowoltaiczne o mocy od 40 W, gdyż nie jest wymagany tak duży panel/e oraz turbiny wiatrowe, jak wskazane w Państwa opisie przedmiotu zamówienia, do naładowania naszych akumulatorów. Zastosowane rozwiązania technologiczne w naszych produktach są trwalsze, tańsze i estetyczniejsze. Mniejsza moc paneli w naszych produktach jest w zupełności wystarczająca dla ciągłego funkcjonowania i ładowania zastosowanego akumulatora i nie generuje niepotrzebnych wysokich kosztów montażu oraz serwisu. </w:t>
      </w:r>
    </w:p>
    <w:p w:rsidR="005976AD" w:rsidRDefault="005976AD" w:rsidP="00597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33FF" w:rsidRPr="005976AD">
        <w:rPr>
          <w:rFonts w:ascii="Times New Roman" w:hAnsi="Times New Roman" w:cs="Times New Roman"/>
        </w:rPr>
        <w:t xml:space="preserve">Wprowadzenie powyższych zmian rozszerza możliwości przystąpienia do zamówienia podmiotów, które oferuję inną, nowszą technologię, niż określona przez Państwa w ogłoszeniu. Zmiana w/w warunków zamówienia nie wpłynie na zasadniczy cel zamówienia jakim jest oświetlenie terenu zgodnie z pozostałymi określonymi w Państwa zapytaniu  parametrami  technicznymi dla lamp solarnych LED. </w:t>
      </w:r>
    </w:p>
    <w:p w:rsidR="008B76D4" w:rsidRPr="005976AD" w:rsidRDefault="008B76D4" w:rsidP="005976AD">
      <w:pPr>
        <w:rPr>
          <w:rFonts w:ascii="Times New Roman" w:hAnsi="Times New Roman" w:cs="Times New Roman"/>
        </w:rPr>
      </w:pPr>
      <w:r w:rsidRPr="003A2BEC">
        <w:rPr>
          <w:b/>
          <w:bCs/>
        </w:rPr>
        <w:t>Odpowied</w:t>
      </w:r>
      <w:r w:rsidR="00291382">
        <w:rPr>
          <w:b/>
          <w:bCs/>
        </w:rPr>
        <w:t xml:space="preserve">ź Zamawiającego na pyt 1 brzmi: </w:t>
      </w:r>
      <w:r w:rsidR="005976AD">
        <w:rPr>
          <w:b/>
          <w:bCs/>
        </w:rPr>
        <w:br/>
      </w:r>
      <w:r w:rsidR="00814F4B" w:rsidRPr="005976AD">
        <w:rPr>
          <w:bCs/>
        </w:rPr>
        <w:t>Informuję , że</w:t>
      </w:r>
      <w:r w:rsidR="00814F4B">
        <w:rPr>
          <w:b/>
          <w:bCs/>
        </w:rPr>
        <w:t xml:space="preserve"> </w:t>
      </w:r>
      <w:r w:rsidR="00814F4B">
        <w:rPr>
          <w:rFonts w:eastAsia="Times New Roman"/>
          <w:color w:val="000000"/>
        </w:rPr>
        <w:t>zakres robót w ramach w/w zadania należy wykonać zgod</w:t>
      </w:r>
      <w:r w:rsidR="005976AD">
        <w:rPr>
          <w:rFonts w:eastAsia="Times New Roman"/>
          <w:color w:val="000000"/>
        </w:rPr>
        <w:t>nie z projektem budowlanym.    </w:t>
      </w:r>
    </w:p>
    <w:p w:rsidR="008B76D4" w:rsidRPr="00930D82" w:rsidRDefault="006026F4" w:rsidP="006F41B5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</w:rPr>
        <w:t xml:space="preserve">Powyższe wyjaśnienie </w:t>
      </w:r>
      <w:r w:rsidR="008B76D4" w:rsidRPr="00930D82">
        <w:rPr>
          <w:rFonts w:ascii="Times New Roman" w:hAnsi="Times New Roman" w:cs="Times New Roman"/>
          <w:kern w:val="1"/>
        </w:rPr>
        <w:t xml:space="preserve">stanowi integralną część SIWZ. Pozostałe postanowienia SIWZ nie ulegają zmianie. </w:t>
      </w:r>
    </w:p>
    <w:p w:rsidR="008B76D4" w:rsidRPr="00930D82" w:rsidRDefault="008B76D4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:rsidR="008B76D4" w:rsidRPr="005976AD" w:rsidRDefault="008B76D4" w:rsidP="005976AD">
      <w:pPr>
        <w:numPr>
          <w:ilvl w:val="0"/>
          <w:numId w:val="41"/>
        </w:num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930D82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7" w:history="1">
        <w:r w:rsidRPr="00930D82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930D82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2019 - w zakresie dot. niniejszego postępowania).</w:t>
      </w:r>
    </w:p>
    <w:p w:rsidR="005976AD" w:rsidRDefault="005976AD" w:rsidP="00A91409">
      <w:pPr>
        <w:spacing w:line="100" w:lineRule="atLeast"/>
        <w:rPr>
          <w:rFonts w:ascii="Times New Roman" w:hAnsi="Times New Roman" w:cs="Times New Roman"/>
          <w:sz w:val="18"/>
          <w:szCs w:val="18"/>
          <w:u w:val="single"/>
        </w:rPr>
      </w:pPr>
    </w:p>
    <w:p w:rsidR="00CB59BB" w:rsidRDefault="00CB59BB" w:rsidP="00A91409">
      <w:pPr>
        <w:spacing w:line="100" w:lineRule="atLeast"/>
        <w:rPr>
          <w:rFonts w:ascii="Times New Roman" w:hAnsi="Times New Roman" w:cs="Times New Roman"/>
          <w:sz w:val="18"/>
          <w:szCs w:val="18"/>
          <w:u w:val="single"/>
        </w:rPr>
      </w:pPr>
    </w:p>
    <w:p w:rsidR="00CB59BB" w:rsidRPr="00464D7E" w:rsidRDefault="00CB59BB" w:rsidP="00CB59BB">
      <w:pPr>
        <w:suppressAutoHyphens/>
        <w:spacing w:after="0" w:line="360" w:lineRule="auto"/>
        <w:ind w:left="6372" w:right="-1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W Ó J T </w:t>
      </w:r>
    </w:p>
    <w:p w:rsidR="00CB59BB" w:rsidRPr="00464D7E" w:rsidRDefault="00CB59BB" w:rsidP="00CB59BB">
      <w:pPr>
        <w:suppressAutoHyphens/>
        <w:spacing w:after="0" w:line="360" w:lineRule="auto"/>
        <w:ind w:right="-108"/>
        <w:jc w:val="both"/>
        <w:rPr>
          <w:rFonts w:ascii="Times New Roman" w:hAnsi="Times New Roman" w:cs="Times New Roman"/>
          <w:b/>
        </w:rPr>
      </w:pPr>
      <w:r w:rsidRPr="00464D7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mg</w:t>
      </w:r>
      <w:r w:rsidRPr="00464D7E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inż</w:t>
      </w:r>
      <w:r w:rsidRPr="00464D7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Jacek Czarnecki</w:t>
      </w:r>
    </w:p>
    <w:p w:rsidR="00CB59BB" w:rsidRPr="00464D7E" w:rsidRDefault="00CB59BB" w:rsidP="00CB59BB">
      <w:pPr>
        <w:suppressAutoHyphens/>
        <w:spacing w:after="0" w:line="240" w:lineRule="auto"/>
        <w:ind w:left="6372" w:right="-108"/>
        <w:jc w:val="both"/>
        <w:rPr>
          <w:rFonts w:ascii="Times New Roman" w:hAnsi="Times New Roman" w:cs="Times New Roman"/>
          <w:b/>
          <w:kern w:val="1"/>
          <w:lang w:eastAsia="ar-SA"/>
        </w:rPr>
      </w:pPr>
      <w:r>
        <w:rPr>
          <w:rFonts w:ascii="Times New Roman" w:hAnsi="Times New Roman" w:cs="Times New Roman"/>
          <w:b/>
        </w:rPr>
        <w:t xml:space="preserve"> </w:t>
      </w:r>
      <w:r w:rsidRPr="00464D7E">
        <w:rPr>
          <w:rFonts w:ascii="Times New Roman" w:hAnsi="Times New Roman" w:cs="Times New Roman"/>
          <w:b/>
        </w:rPr>
        <w:t xml:space="preserve"> </w:t>
      </w:r>
    </w:p>
    <w:p w:rsidR="00CB59BB" w:rsidRDefault="00CB59BB" w:rsidP="00A91409">
      <w:pPr>
        <w:spacing w:line="100" w:lineRule="atLeast"/>
        <w:rPr>
          <w:rFonts w:ascii="Times New Roman" w:hAnsi="Times New Roman" w:cs="Times New Roman"/>
          <w:sz w:val="18"/>
          <w:szCs w:val="18"/>
          <w:u w:val="single"/>
        </w:rPr>
      </w:pPr>
    </w:p>
    <w:sectPr w:rsidR="00CB59BB" w:rsidSect="004C22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1" w:rsidRDefault="00946EA1" w:rsidP="00282157">
      <w:pPr>
        <w:spacing w:after="0" w:line="240" w:lineRule="auto"/>
      </w:pPr>
      <w:r>
        <w:separator/>
      </w:r>
    </w:p>
  </w:endnote>
  <w:endnote w:type="continuationSeparator" w:id="0">
    <w:p w:rsidR="00946EA1" w:rsidRDefault="00946EA1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E5" w:rsidRDefault="002A02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6D8E">
      <w:rPr>
        <w:noProof/>
      </w:rPr>
      <w:t>1</w:t>
    </w:r>
    <w:r>
      <w:fldChar w:fldCharType="end"/>
    </w:r>
  </w:p>
  <w:p w:rsidR="002A02E5" w:rsidRDefault="002A0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1" w:rsidRDefault="00946EA1" w:rsidP="00282157">
      <w:pPr>
        <w:spacing w:after="0" w:line="240" w:lineRule="auto"/>
      </w:pPr>
      <w:r>
        <w:separator/>
      </w:r>
    </w:p>
  </w:footnote>
  <w:footnote w:type="continuationSeparator" w:id="0">
    <w:p w:rsidR="00946EA1" w:rsidRDefault="00946EA1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1068" w:hanging="708"/>
      </w:pPr>
      <w:rPr>
        <w:rFonts w:ascii="Calibri" w:hAnsi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0A4C81"/>
    <w:multiLevelType w:val="hybridMultilevel"/>
    <w:tmpl w:val="92266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4715613"/>
    <w:multiLevelType w:val="hybridMultilevel"/>
    <w:tmpl w:val="0AD0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</w:num>
  <w:num w:numId="2">
    <w:abstractNumId w:val="40"/>
  </w:num>
  <w:num w:numId="3">
    <w:abstractNumId w:val="26"/>
  </w:num>
  <w:num w:numId="4">
    <w:abstractNumId w:val="30"/>
  </w:num>
  <w:num w:numId="5">
    <w:abstractNumId w:val="13"/>
  </w:num>
  <w:num w:numId="6">
    <w:abstractNumId w:val="36"/>
  </w:num>
  <w:num w:numId="7">
    <w:abstractNumId w:val="28"/>
  </w:num>
  <w:num w:numId="8">
    <w:abstractNumId w:val="5"/>
  </w:num>
  <w:num w:numId="9">
    <w:abstractNumId w:val="8"/>
  </w:num>
  <w:num w:numId="10">
    <w:abstractNumId w:val="27"/>
  </w:num>
  <w:num w:numId="11">
    <w:abstractNumId w:val="1"/>
  </w:num>
  <w:num w:numId="12">
    <w:abstractNumId w:val="29"/>
  </w:num>
  <w:num w:numId="13">
    <w:abstractNumId w:val="23"/>
  </w:num>
  <w:num w:numId="14">
    <w:abstractNumId w:val="18"/>
  </w:num>
  <w:num w:numId="15">
    <w:abstractNumId w:val="6"/>
  </w:num>
  <w:num w:numId="16">
    <w:abstractNumId w:val="37"/>
  </w:num>
  <w:num w:numId="17">
    <w:abstractNumId w:val="43"/>
  </w:num>
  <w:num w:numId="18">
    <w:abstractNumId w:val="22"/>
  </w:num>
  <w:num w:numId="19">
    <w:abstractNumId w:val="25"/>
  </w:num>
  <w:num w:numId="20">
    <w:abstractNumId w:val="45"/>
  </w:num>
  <w:num w:numId="21">
    <w:abstractNumId w:val="4"/>
  </w:num>
  <w:num w:numId="22">
    <w:abstractNumId w:val="17"/>
  </w:num>
  <w:num w:numId="23">
    <w:abstractNumId w:val="31"/>
  </w:num>
  <w:num w:numId="24">
    <w:abstractNumId w:val="41"/>
  </w:num>
  <w:num w:numId="25">
    <w:abstractNumId w:val="44"/>
  </w:num>
  <w:num w:numId="26">
    <w:abstractNumId w:val="21"/>
  </w:num>
  <w:num w:numId="27">
    <w:abstractNumId w:val="19"/>
  </w:num>
  <w:num w:numId="28">
    <w:abstractNumId w:val="42"/>
  </w:num>
  <w:num w:numId="29">
    <w:abstractNumId w:val="46"/>
  </w:num>
  <w:num w:numId="30">
    <w:abstractNumId w:val="2"/>
  </w:num>
  <w:num w:numId="31">
    <w:abstractNumId w:val="35"/>
  </w:num>
  <w:num w:numId="32">
    <w:abstractNumId w:val="16"/>
  </w:num>
  <w:num w:numId="33">
    <w:abstractNumId w:val="3"/>
  </w:num>
  <w:num w:numId="34">
    <w:abstractNumId w:val="12"/>
  </w:num>
  <w:num w:numId="35">
    <w:abstractNumId w:val="33"/>
  </w:num>
  <w:num w:numId="36">
    <w:abstractNumId w:val="39"/>
  </w:num>
  <w:num w:numId="37">
    <w:abstractNumId w:val="34"/>
  </w:num>
  <w:num w:numId="38">
    <w:abstractNumId w:val="38"/>
  </w:num>
  <w:num w:numId="39">
    <w:abstractNumId w:val="14"/>
  </w:num>
  <w:num w:numId="40">
    <w:abstractNumId w:val="15"/>
  </w:num>
  <w:num w:numId="41">
    <w:abstractNumId w:val="20"/>
  </w:num>
  <w:num w:numId="42">
    <w:abstractNumId w:val="9"/>
  </w:num>
  <w:num w:numId="43">
    <w:abstractNumId w:val="24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6002"/>
    <w:rsid w:val="00006FD6"/>
    <w:rsid w:val="00012789"/>
    <w:rsid w:val="00012876"/>
    <w:rsid w:val="00022E57"/>
    <w:rsid w:val="0002799A"/>
    <w:rsid w:val="00031E2F"/>
    <w:rsid w:val="00032E01"/>
    <w:rsid w:val="00032FD3"/>
    <w:rsid w:val="00034035"/>
    <w:rsid w:val="00035F46"/>
    <w:rsid w:val="00042545"/>
    <w:rsid w:val="0004336B"/>
    <w:rsid w:val="0004583C"/>
    <w:rsid w:val="000467EA"/>
    <w:rsid w:val="0005131A"/>
    <w:rsid w:val="000520EA"/>
    <w:rsid w:val="00054B26"/>
    <w:rsid w:val="000553B6"/>
    <w:rsid w:val="00055880"/>
    <w:rsid w:val="00061A46"/>
    <w:rsid w:val="000628B8"/>
    <w:rsid w:val="0006515B"/>
    <w:rsid w:val="00066F93"/>
    <w:rsid w:val="000700F7"/>
    <w:rsid w:val="0007044F"/>
    <w:rsid w:val="000743EC"/>
    <w:rsid w:val="00074C66"/>
    <w:rsid w:val="00075238"/>
    <w:rsid w:val="0007777F"/>
    <w:rsid w:val="00084505"/>
    <w:rsid w:val="0008787F"/>
    <w:rsid w:val="000906D7"/>
    <w:rsid w:val="0009082A"/>
    <w:rsid w:val="00091036"/>
    <w:rsid w:val="00092046"/>
    <w:rsid w:val="00094D48"/>
    <w:rsid w:val="00094EB6"/>
    <w:rsid w:val="00097964"/>
    <w:rsid w:val="000A75F1"/>
    <w:rsid w:val="000B0C49"/>
    <w:rsid w:val="000B11C3"/>
    <w:rsid w:val="000B3A4E"/>
    <w:rsid w:val="000B55C7"/>
    <w:rsid w:val="000B5B46"/>
    <w:rsid w:val="000B763C"/>
    <w:rsid w:val="000B7BCA"/>
    <w:rsid w:val="000C59F0"/>
    <w:rsid w:val="000D113A"/>
    <w:rsid w:val="000D17DF"/>
    <w:rsid w:val="000D69E3"/>
    <w:rsid w:val="000D708C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33FF"/>
    <w:rsid w:val="001137B8"/>
    <w:rsid w:val="001150A0"/>
    <w:rsid w:val="001170E4"/>
    <w:rsid w:val="00121209"/>
    <w:rsid w:val="00122476"/>
    <w:rsid w:val="00123303"/>
    <w:rsid w:val="001244F1"/>
    <w:rsid w:val="001306D2"/>
    <w:rsid w:val="001330C6"/>
    <w:rsid w:val="001407C9"/>
    <w:rsid w:val="00140A0B"/>
    <w:rsid w:val="00140EAC"/>
    <w:rsid w:val="00144C9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82F03"/>
    <w:rsid w:val="001832CA"/>
    <w:rsid w:val="00184505"/>
    <w:rsid w:val="00184A47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C0E93"/>
    <w:rsid w:val="001C21A0"/>
    <w:rsid w:val="001D3458"/>
    <w:rsid w:val="001D5923"/>
    <w:rsid w:val="001F2EDD"/>
    <w:rsid w:val="001F36A1"/>
    <w:rsid w:val="001F4436"/>
    <w:rsid w:val="00200A10"/>
    <w:rsid w:val="00201C1D"/>
    <w:rsid w:val="00204265"/>
    <w:rsid w:val="00204C1B"/>
    <w:rsid w:val="00214F8F"/>
    <w:rsid w:val="00216B19"/>
    <w:rsid w:val="002252A2"/>
    <w:rsid w:val="00230324"/>
    <w:rsid w:val="00230D51"/>
    <w:rsid w:val="002320C7"/>
    <w:rsid w:val="00234B0B"/>
    <w:rsid w:val="00234E72"/>
    <w:rsid w:val="00237CC0"/>
    <w:rsid w:val="00237DC4"/>
    <w:rsid w:val="00240B53"/>
    <w:rsid w:val="0024236E"/>
    <w:rsid w:val="00242461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82157"/>
    <w:rsid w:val="002832E4"/>
    <w:rsid w:val="002848DF"/>
    <w:rsid w:val="002859B8"/>
    <w:rsid w:val="00286F02"/>
    <w:rsid w:val="00287FE1"/>
    <w:rsid w:val="00291382"/>
    <w:rsid w:val="002A02E5"/>
    <w:rsid w:val="002A0A46"/>
    <w:rsid w:val="002A361D"/>
    <w:rsid w:val="002A3DC1"/>
    <w:rsid w:val="002A5942"/>
    <w:rsid w:val="002A6D8E"/>
    <w:rsid w:val="002B22E6"/>
    <w:rsid w:val="002B4DCB"/>
    <w:rsid w:val="002B5737"/>
    <w:rsid w:val="002B6DAD"/>
    <w:rsid w:val="002B78A0"/>
    <w:rsid w:val="002C28BA"/>
    <w:rsid w:val="002C37FC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51D6"/>
    <w:rsid w:val="003228D4"/>
    <w:rsid w:val="00325470"/>
    <w:rsid w:val="00327ADB"/>
    <w:rsid w:val="0033273C"/>
    <w:rsid w:val="00342158"/>
    <w:rsid w:val="0034757E"/>
    <w:rsid w:val="0035253A"/>
    <w:rsid w:val="00352D85"/>
    <w:rsid w:val="003611C0"/>
    <w:rsid w:val="00363C2F"/>
    <w:rsid w:val="00373678"/>
    <w:rsid w:val="00375847"/>
    <w:rsid w:val="00383AFE"/>
    <w:rsid w:val="00383BCE"/>
    <w:rsid w:val="003843D8"/>
    <w:rsid w:val="00396D77"/>
    <w:rsid w:val="0039796C"/>
    <w:rsid w:val="00397D97"/>
    <w:rsid w:val="003A2BEC"/>
    <w:rsid w:val="003A750A"/>
    <w:rsid w:val="003A7F14"/>
    <w:rsid w:val="003B1870"/>
    <w:rsid w:val="003B3D99"/>
    <w:rsid w:val="003B409D"/>
    <w:rsid w:val="003C0283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54B43"/>
    <w:rsid w:val="0045621D"/>
    <w:rsid w:val="00462AEC"/>
    <w:rsid w:val="004649DD"/>
    <w:rsid w:val="00467E92"/>
    <w:rsid w:val="00471AFB"/>
    <w:rsid w:val="0047469C"/>
    <w:rsid w:val="00474DF1"/>
    <w:rsid w:val="00477EA7"/>
    <w:rsid w:val="00487D7D"/>
    <w:rsid w:val="00490A27"/>
    <w:rsid w:val="00497B00"/>
    <w:rsid w:val="004A1701"/>
    <w:rsid w:val="004A338C"/>
    <w:rsid w:val="004A4543"/>
    <w:rsid w:val="004A5CE3"/>
    <w:rsid w:val="004B17A6"/>
    <w:rsid w:val="004B2A8A"/>
    <w:rsid w:val="004B72C3"/>
    <w:rsid w:val="004C0D0E"/>
    <w:rsid w:val="004C1342"/>
    <w:rsid w:val="004C223A"/>
    <w:rsid w:val="004C549B"/>
    <w:rsid w:val="004C7C7E"/>
    <w:rsid w:val="004D0225"/>
    <w:rsid w:val="004D42D9"/>
    <w:rsid w:val="004D4FFE"/>
    <w:rsid w:val="004D77B3"/>
    <w:rsid w:val="004E5B28"/>
    <w:rsid w:val="00504138"/>
    <w:rsid w:val="00507C35"/>
    <w:rsid w:val="00507EC0"/>
    <w:rsid w:val="00523ED6"/>
    <w:rsid w:val="00524EC9"/>
    <w:rsid w:val="00530476"/>
    <w:rsid w:val="00530780"/>
    <w:rsid w:val="005311E3"/>
    <w:rsid w:val="00533EBA"/>
    <w:rsid w:val="00535677"/>
    <w:rsid w:val="005357F3"/>
    <w:rsid w:val="00535D6B"/>
    <w:rsid w:val="00542813"/>
    <w:rsid w:val="00543D81"/>
    <w:rsid w:val="0054713E"/>
    <w:rsid w:val="00551E3B"/>
    <w:rsid w:val="00554AF7"/>
    <w:rsid w:val="0055515D"/>
    <w:rsid w:val="00556714"/>
    <w:rsid w:val="00557B2C"/>
    <w:rsid w:val="00563F4A"/>
    <w:rsid w:val="00564C0B"/>
    <w:rsid w:val="005666A6"/>
    <w:rsid w:val="0056724A"/>
    <w:rsid w:val="00570015"/>
    <w:rsid w:val="0057007A"/>
    <w:rsid w:val="00571312"/>
    <w:rsid w:val="00572447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6AD"/>
    <w:rsid w:val="00597A50"/>
    <w:rsid w:val="005A02F7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419A"/>
    <w:rsid w:val="005C5746"/>
    <w:rsid w:val="005C63C6"/>
    <w:rsid w:val="005C7EAA"/>
    <w:rsid w:val="005D2DF3"/>
    <w:rsid w:val="005D2FCC"/>
    <w:rsid w:val="005E0B59"/>
    <w:rsid w:val="005E4EA1"/>
    <w:rsid w:val="005E55CE"/>
    <w:rsid w:val="005E606E"/>
    <w:rsid w:val="005E6305"/>
    <w:rsid w:val="005E6328"/>
    <w:rsid w:val="005F3D78"/>
    <w:rsid w:val="005F630F"/>
    <w:rsid w:val="00602055"/>
    <w:rsid w:val="006026F4"/>
    <w:rsid w:val="006027DC"/>
    <w:rsid w:val="00602957"/>
    <w:rsid w:val="00602ACB"/>
    <w:rsid w:val="00603664"/>
    <w:rsid w:val="00603771"/>
    <w:rsid w:val="0060398C"/>
    <w:rsid w:val="00604C8E"/>
    <w:rsid w:val="00623204"/>
    <w:rsid w:val="0062672B"/>
    <w:rsid w:val="00626C1F"/>
    <w:rsid w:val="006327C4"/>
    <w:rsid w:val="00634639"/>
    <w:rsid w:val="006377B8"/>
    <w:rsid w:val="006410FA"/>
    <w:rsid w:val="0064152F"/>
    <w:rsid w:val="0064430C"/>
    <w:rsid w:val="00646357"/>
    <w:rsid w:val="00646932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2BC"/>
    <w:rsid w:val="00670B9C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3698"/>
    <w:rsid w:val="006A7157"/>
    <w:rsid w:val="006A7A94"/>
    <w:rsid w:val="006B1A59"/>
    <w:rsid w:val="006B489C"/>
    <w:rsid w:val="006B7EEE"/>
    <w:rsid w:val="006C1E9E"/>
    <w:rsid w:val="006C1F26"/>
    <w:rsid w:val="006D69D6"/>
    <w:rsid w:val="006E110E"/>
    <w:rsid w:val="006E22EF"/>
    <w:rsid w:val="006E412F"/>
    <w:rsid w:val="006E5701"/>
    <w:rsid w:val="006E5786"/>
    <w:rsid w:val="006E5B6F"/>
    <w:rsid w:val="006F0888"/>
    <w:rsid w:val="006F29C4"/>
    <w:rsid w:val="006F41B5"/>
    <w:rsid w:val="006F5639"/>
    <w:rsid w:val="006F7F3C"/>
    <w:rsid w:val="00702DC1"/>
    <w:rsid w:val="00704818"/>
    <w:rsid w:val="00705C5C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61D0"/>
    <w:rsid w:val="00727640"/>
    <w:rsid w:val="00727690"/>
    <w:rsid w:val="00731073"/>
    <w:rsid w:val="0073669A"/>
    <w:rsid w:val="00736AD3"/>
    <w:rsid w:val="00741AEA"/>
    <w:rsid w:val="00744612"/>
    <w:rsid w:val="007469DC"/>
    <w:rsid w:val="0074766A"/>
    <w:rsid w:val="00750D23"/>
    <w:rsid w:val="00750EAB"/>
    <w:rsid w:val="007511A8"/>
    <w:rsid w:val="00751991"/>
    <w:rsid w:val="00754D08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83441"/>
    <w:rsid w:val="00783CDF"/>
    <w:rsid w:val="007856DD"/>
    <w:rsid w:val="00797323"/>
    <w:rsid w:val="007A31D3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8013C4"/>
    <w:rsid w:val="00803211"/>
    <w:rsid w:val="00805842"/>
    <w:rsid w:val="00805A6E"/>
    <w:rsid w:val="00814138"/>
    <w:rsid w:val="00814F4B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FFC"/>
    <w:rsid w:val="00877288"/>
    <w:rsid w:val="008773A1"/>
    <w:rsid w:val="00881339"/>
    <w:rsid w:val="0088780C"/>
    <w:rsid w:val="00893270"/>
    <w:rsid w:val="00894AD7"/>
    <w:rsid w:val="00896457"/>
    <w:rsid w:val="00897522"/>
    <w:rsid w:val="008B590E"/>
    <w:rsid w:val="008B6B65"/>
    <w:rsid w:val="008B76D4"/>
    <w:rsid w:val="008C1903"/>
    <w:rsid w:val="008C54A7"/>
    <w:rsid w:val="008C666A"/>
    <w:rsid w:val="008D519F"/>
    <w:rsid w:val="008D68C2"/>
    <w:rsid w:val="008E0B18"/>
    <w:rsid w:val="008E12E4"/>
    <w:rsid w:val="008F51CF"/>
    <w:rsid w:val="0090420A"/>
    <w:rsid w:val="009043B8"/>
    <w:rsid w:val="00905396"/>
    <w:rsid w:val="00910E59"/>
    <w:rsid w:val="00911311"/>
    <w:rsid w:val="009160E6"/>
    <w:rsid w:val="00923506"/>
    <w:rsid w:val="009248DD"/>
    <w:rsid w:val="00930D82"/>
    <w:rsid w:val="009315B1"/>
    <w:rsid w:val="00932089"/>
    <w:rsid w:val="00932AFD"/>
    <w:rsid w:val="00935047"/>
    <w:rsid w:val="00942E7E"/>
    <w:rsid w:val="0094358D"/>
    <w:rsid w:val="009464C5"/>
    <w:rsid w:val="00946EA1"/>
    <w:rsid w:val="00957135"/>
    <w:rsid w:val="00961295"/>
    <w:rsid w:val="00963959"/>
    <w:rsid w:val="009642B6"/>
    <w:rsid w:val="00966835"/>
    <w:rsid w:val="0097022D"/>
    <w:rsid w:val="009756D8"/>
    <w:rsid w:val="00983817"/>
    <w:rsid w:val="00984E3F"/>
    <w:rsid w:val="009900D9"/>
    <w:rsid w:val="00991C06"/>
    <w:rsid w:val="00992464"/>
    <w:rsid w:val="00994E1F"/>
    <w:rsid w:val="00995BCA"/>
    <w:rsid w:val="00995DEF"/>
    <w:rsid w:val="009A1084"/>
    <w:rsid w:val="009A13F9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18E"/>
    <w:rsid w:val="009D6192"/>
    <w:rsid w:val="009D6F43"/>
    <w:rsid w:val="009D7F77"/>
    <w:rsid w:val="009E52E0"/>
    <w:rsid w:val="009F1297"/>
    <w:rsid w:val="009F502D"/>
    <w:rsid w:val="009F72A8"/>
    <w:rsid w:val="00A0031D"/>
    <w:rsid w:val="00A028DE"/>
    <w:rsid w:val="00A03C8D"/>
    <w:rsid w:val="00A03F4F"/>
    <w:rsid w:val="00A04E35"/>
    <w:rsid w:val="00A17049"/>
    <w:rsid w:val="00A17D9E"/>
    <w:rsid w:val="00A17E33"/>
    <w:rsid w:val="00A308CE"/>
    <w:rsid w:val="00A3391B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BBE"/>
    <w:rsid w:val="00A971F4"/>
    <w:rsid w:val="00A97C14"/>
    <w:rsid w:val="00AA1DCA"/>
    <w:rsid w:val="00AA6B4D"/>
    <w:rsid w:val="00AB1156"/>
    <w:rsid w:val="00AB754F"/>
    <w:rsid w:val="00AC0886"/>
    <w:rsid w:val="00AC0EAC"/>
    <w:rsid w:val="00AC2F8A"/>
    <w:rsid w:val="00AC3399"/>
    <w:rsid w:val="00AC33CE"/>
    <w:rsid w:val="00AC4E85"/>
    <w:rsid w:val="00AC5434"/>
    <w:rsid w:val="00AD460B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175A"/>
    <w:rsid w:val="00AF3395"/>
    <w:rsid w:val="00AF53BB"/>
    <w:rsid w:val="00AF5E98"/>
    <w:rsid w:val="00AF699D"/>
    <w:rsid w:val="00AF751D"/>
    <w:rsid w:val="00B0299F"/>
    <w:rsid w:val="00B05371"/>
    <w:rsid w:val="00B143CC"/>
    <w:rsid w:val="00B17F38"/>
    <w:rsid w:val="00B20590"/>
    <w:rsid w:val="00B22772"/>
    <w:rsid w:val="00B24BC5"/>
    <w:rsid w:val="00B3093E"/>
    <w:rsid w:val="00B34C10"/>
    <w:rsid w:val="00B35DC7"/>
    <w:rsid w:val="00B377FC"/>
    <w:rsid w:val="00B42078"/>
    <w:rsid w:val="00B4466C"/>
    <w:rsid w:val="00B4719A"/>
    <w:rsid w:val="00B5113E"/>
    <w:rsid w:val="00B5216F"/>
    <w:rsid w:val="00B532F4"/>
    <w:rsid w:val="00B53373"/>
    <w:rsid w:val="00B55153"/>
    <w:rsid w:val="00B61682"/>
    <w:rsid w:val="00B61F83"/>
    <w:rsid w:val="00B65AFC"/>
    <w:rsid w:val="00B66D0D"/>
    <w:rsid w:val="00B66DEE"/>
    <w:rsid w:val="00B704CC"/>
    <w:rsid w:val="00B7360B"/>
    <w:rsid w:val="00B73BEA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DF4"/>
    <w:rsid w:val="00BC10BA"/>
    <w:rsid w:val="00BC6692"/>
    <w:rsid w:val="00BC66F9"/>
    <w:rsid w:val="00BE462A"/>
    <w:rsid w:val="00BE57A5"/>
    <w:rsid w:val="00BE7241"/>
    <w:rsid w:val="00BE7E3E"/>
    <w:rsid w:val="00BF5E5E"/>
    <w:rsid w:val="00C03579"/>
    <w:rsid w:val="00C03682"/>
    <w:rsid w:val="00C12465"/>
    <w:rsid w:val="00C12D98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52E5"/>
    <w:rsid w:val="00C36B46"/>
    <w:rsid w:val="00C42188"/>
    <w:rsid w:val="00C43E9E"/>
    <w:rsid w:val="00C44E90"/>
    <w:rsid w:val="00C45D9D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80BCE"/>
    <w:rsid w:val="00C9140C"/>
    <w:rsid w:val="00C925DD"/>
    <w:rsid w:val="00C97A60"/>
    <w:rsid w:val="00CA3357"/>
    <w:rsid w:val="00CA724E"/>
    <w:rsid w:val="00CB2306"/>
    <w:rsid w:val="00CB3638"/>
    <w:rsid w:val="00CB55C4"/>
    <w:rsid w:val="00CB59BB"/>
    <w:rsid w:val="00CB780D"/>
    <w:rsid w:val="00CC2422"/>
    <w:rsid w:val="00CC3D1E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11C14"/>
    <w:rsid w:val="00D15EB2"/>
    <w:rsid w:val="00D17795"/>
    <w:rsid w:val="00D23FA6"/>
    <w:rsid w:val="00D33086"/>
    <w:rsid w:val="00D34C2D"/>
    <w:rsid w:val="00D35A2C"/>
    <w:rsid w:val="00D42BBC"/>
    <w:rsid w:val="00D42BF8"/>
    <w:rsid w:val="00D44F8A"/>
    <w:rsid w:val="00D472C5"/>
    <w:rsid w:val="00D47726"/>
    <w:rsid w:val="00D524CA"/>
    <w:rsid w:val="00D53731"/>
    <w:rsid w:val="00D55567"/>
    <w:rsid w:val="00D55C45"/>
    <w:rsid w:val="00D579F8"/>
    <w:rsid w:val="00D61F9D"/>
    <w:rsid w:val="00D627FC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1636"/>
    <w:rsid w:val="00DB3BC8"/>
    <w:rsid w:val="00DC018F"/>
    <w:rsid w:val="00DC272E"/>
    <w:rsid w:val="00DC3973"/>
    <w:rsid w:val="00DC4347"/>
    <w:rsid w:val="00DC45AB"/>
    <w:rsid w:val="00DC7373"/>
    <w:rsid w:val="00DD1B94"/>
    <w:rsid w:val="00DD7E73"/>
    <w:rsid w:val="00DE20C8"/>
    <w:rsid w:val="00DE658D"/>
    <w:rsid w:val="00DE66DC"/>
    <w:rsid w:val="00DE6E31"/>
    <w:rsid w:val="00DE7E26"/>
    <w:rsid w:val="00DF28E3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3B"/>
    <w:rsid w:val="00E22CC2"/>
    <w:rsid w:val="00E26031"/>
    <w:rsid w:val="00E26DAB"/>
    <w:rsid w:val="00E31872"/>
    <w:rsid w:val="00E321D6"/>
    <w:rsid w:val="00E342CF"/>
    <w:rsid w:val="00E353A0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6C52"/>
    <w:rsid w:val="00E81C1B"/>
    <w:rsid w:val="00E915D6"/>
    <w:rsid w:val="00E91D5C"/>
    <w:rsid w:val="00E93131"/>
    <w:rsid w:val="00E95B59"/>
    <w:rsid w:val="00EA60D1"/>
    <w:rsid w:val="00EB5EC1"/>
    <w:rsid w:val="00EB67AD"/>
    <w:rsid w:val="00EC3713"/>
    <w:rsid w:val="00EC4A17"/>
    <w:rsid w:val="00EC5E37"/>
    <w:rsid w:val="00EC7BE6"/>
    <w:rsid w:val="00ED0B8D"/>
    <w:rsid w:val="00ED295A"/>
    <w:rsid w:val="00ED426E"/>
    <w:rsid w:val="00ED49A8"/>
    <w:rsid w:val="00EE1437"/>
    <w:rsid w:val="00EE3DE8"/>
    <w:rsid w:val="00EE688F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2032E"/>
    <w:rsid w:val="00F2086D"/>
    <w:rsid w:val="00F2338B"/>
    <w:rsid w:val="00F259E2"/>
    <w:rsid w:val="00F31707"/>
    <w:rsid w:val="00F330EB"/>
    <w:rsid w:val="00F36CE7"/>
    <w:rsid w:val="00F44EC1"/>
    <w:rsid w:val="00F458AF"/>
    <w:rsid w:val="00F45B84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848A0"/>
    <w:rsid w:val="00FA0483"/>
    <w:rsid w:val="00FA1477"/>
    <w:rsid w:val="00FA3260"/>
    <w:rsid w:val="00FB411C"/>
    <w:rsid w:val="00FB659B"/>
    <w:rsid w:val="00FC0D2C"/>
    <w:rsid w:val="00FC6D3C"/>
    <w:rsid w:val="00FD09F5"/>
    <w:rsid w:val="00FD255B"/>
    <w:rsid w:val="00FD49DC"/>
    <w:rsid w:val="00FD4B81"/>
    <w:rsid w:val="00FE2445"/>
    <w:rsid w:val="00FE2A72"/>
    <w:rsid w:val="00FF46A7"/>
    <w:rsid w:val="00FF4C6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779C0-F076-47A5-A54E-8F00F88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05C5C"/>
    <w:pPr>
      <w:spacing w:after="0" w:line="240" w:lineRule="auto"/>
      <w:ind w:left="720"/>
    </w:pPr>
  </w:style>
  <w:style w:type="paragraph" w:customStyle="1" w:styleId="western">
    <w:name w:val="western"/>
    <w:basedOn w:val="Normalny"/>
    <w:rsid w:val="00DA16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2A02E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sid w:val="002A02E5"/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1133F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2019-09-23T09:07:00Z</cp:lastPrinted>
  <dcterms:created xsi:type="dcterms:W3CDTF">2019-09-23T09:06:00Z</dcterms:created>
  <dcterms:modified xsi:type="dcterms:W3CDTF">2019-09-23T09:09:00Z</dcterms:modified>
</cp:coreProperties>
</file>