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E40" w:rsidRDefault="00B67E40" w:rsidP="00B67E4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ZARZĄDZENIE Nr </w:t>
      </w:r>
      <w:r w:rsidR="0043618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28</w:t>
      </w:r>
      <w:r w:rsidR="0043618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20</w:t>
      </w:r>
    </w:p>
    <w:p w:rsidR="00B67E40" w:rsidRDefault="00B67E40" w:rsidP="00B67E4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WÓJTA GMINY CHEŁMŻA</w:t>
      </w:r>
    </w:p>
    <w:p w:rsidR="00B67E40" w:rsidRDefault="00B67E40" w:rsidP="00B67E4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67E40" w:rsidRDefault="00B67E40" w:rsidP="00B67E4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z dnia </w:t>
      </w:r>
      <w:r w:rsidR="00436186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17</w:t>
      </w:r>
      <w:r w:rsidR="00436186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marca 2020 r.</w:t>
      </w:r>
      <w:bookmarkStart w:id="0" w:name="_GoBack"/>
      <w:bookmarkEnd w:id="0"/>
    </w:p>
    <w:p w:rsidR="00B67E40" w:rsidRDefault="00B67E40" w:rsidP="00B67E4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B67E40" w:rsidRDefault="00B67E40" w:rsidP="00B67E4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w sprawie podania do publicznej wiadomości ogłoszenia o przetargu ustnym nieograniczonym na sprzedaż zabudowanej nieruchomości we wsi Grzegorz.</w:t>
      </w:r>
    </w:p>
    <w:p w:rsidR="00B67E40" w:rsidRDefault="00B67E40" w:rsidP="00B67E4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</w:p>
    <w:p w:rsidR="00B67E40" w:rsidRDefault="00B67E40" w:rsidP="00B67E40">
      <w:pPr>
        <w:spacing w:after="0" w:line="240" w:lineRule="auto"/>
        <w:jc w:val="both"/>
        <w:rPr>
          <w:rFonts w:ascii="A" w:eastAsia="Times New Roman" w:hAnsi="A" w:cs="A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Na podstawie art. 30 ust. 2 pkt 3 ustawy z dnia 8 marca 1990 r. o samorządzie gminnym  </w:t>
      </w:r>
      <w:r w:rsidR="00C10ACF" w:rsidRPr="00C10ACF">
        <w:rPr>
          <w:rFonts w:ascii="Times New Roman" w:eastAsia="Times New Roman" w:hAnsi="Times New Roman"/>
          <w:sz w:val="24"/>
          <w:szCs w:val="24"/>
          <w:lang w:eastAsia="pl-PL"/>
        </w:rPr>
        <w:t>(Dz.U. z 2019 r. poz. 506, 1309, 1571, 1696 i 1815)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art. 11 ust. 1, art. 13 ust. 1, art. 38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 art. 40 ust. 1 pkt 1 ustawy z dnia 21 sierpnia 1997 r. o gospodarce nieruchomościami </w:t>
      </w:r>
      <w:r w:rsidR="00E42CAA" w:rsidRPr="00E42CA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(Dz.U. z 2020 r. poz. 65 i 284)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§ 3 ust. 1 i § 4 ust. 2 rozporządzenia Rady Ministrów z dnia 14 września 2004 r. w sprawie sposobu i trybu przeprowadzania przetargów oraz rokowań na zbycie nieruchomości (Dz.U. z 2014 r. poz. 1490),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uchwały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Nr </w:t>
      </w:r>
      <w:r w:rsidR="00C8752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XXII/137/20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Rady Gminy Chełmża z dnia </w:t>
      </w:r>
      <w:r w:rsidR="00C87528">
        <w:rPr>
          <w:rFonts w:ascii="Times New Roman" w:eastAsia="Times New Roman" w:hAnsi="Times New Roman"/>
          <w:sz w:val="24"/>
          <w:szCs w:val="24"/>
          <w:lang w:eastAsia="pl-PL"/>
        </w:rPr>
        <w:t>9 stycznia 2020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sprawie sprzedaży nieruchomości </w:t>
      </w:r>
      <w:r w:rsidR="008B411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we wsi Grzegorz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zarządzam, co następuje:</w:t>
      </w:r>
    </w:p>
    <w:p w:rsidR="00B67E40" w:rsidRDefault="00B67E40" w:rsidP="00B67E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1A42" w:rsidRDefault="00B67E40" w:rsidP="00B67E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§ 1.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Podać do publicznej wiadomości ogłoszenie o przetargu ustnym nieograniczonym  na sprzedaż zabudowanej nieruchomości stanowiącej zasób nieruchomości Gminy Chełmża, </w:t>
      </w:r>
      <w:r w:rsidR="00421A42" w:rsidRPr="00421A42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położonej we wsi Grzegorz, oznaczonej w ewidencji gruntów i budynków numerami działek: 64/3 o powierzchni 0,1712 i 64/4 o powierzchni 0,9988 ha.</w:t>
      </w:r>
      <w:r w:rsidR="00421A42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</w:t>
      </w:r>
    </w:p>
    <w:p w:rsidR="00B67E40" w:rsidRDefault="00B67E40" w:rsidP="00B67E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Nieruchomość zapisana jest w księdze wieczystej KW </w:t>
      </w:r>
      <w:r w:rsidR="00421A42" w:rsidRPr="00421A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TO1T/00032472/2 </w:t>
      </w:r>
      <w:r>
        <w:rPr>
          <w:rFonts w:ascii="Times New Roman" w:hAnsi="Times New Roman"/>
          <w:sz w:val="24"/>
          <w:szCs w:val="24"/>
        </w:rPr>
        <w:t>prowadzonej przez Sąd Rejonowy w Toruniu Wydział VI Ksiąg Wieczystych.</w:t>
      </w:r>
    </w:p>
    <w:p w:rsidR="00B67E40" w:rsidRDefault="00B67E40" w:rsidP="00B67E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Ogłoszenie o przetargu stanowi załącznik do zarządzenia.</w:t>
      </w:r>
    </w:p>
    <w:p w:rsidR="00B67E40" w:rsidRDefault="00B67E40" w:rsidP="00B67E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67E40" w:rsidRDefault="00B67E40" w:rsidP="00B67E4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§ 2.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61166">
        <w:rPr>
          <w:rFonts w:ascii="Times New Roman" w:eastAsia="Times New Roman" w:hAnsi="Times New Roman"/>
          <w:sz w:val="24"/>
          <w:szCs w:val="24"/>
          <w:lang w:eastAsia="pl-PL"/>
        </w:rPr>
        <w:t xml:space="preserve">W przetargu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ustala się wadium w wysokości 10% ceny wywoławczej netto.</w:t>
      </w:r>
    </w:p>
    <w:p w:rsidR="00B67E40" w:rsidRDefault="00B67E40" w:rsidP="00B67E4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67E40" w:rsidRDefault="00B67E40" w:rsidP="00B67E40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§ 3.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Zarządzenie wchodzi w życie z dniem wydania.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7E40" w:rsidRDefault="00B67E40" w:rsidP="00B67E4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</w:t>
      </w:r>
    </w:p>
    <w:p w:rsidR="00B67E40" w:rsidRDefault="00B67E40" w:rsidP="00B67E4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67E40" w:rsidRDefault="00B67E40" w:rsidP="00B67E4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67E40" w:rsidRDefault="00B67E40" w:rsidP="00B67E40"/>
    <w:p w:rsidR="00B67E40" w:rsidRDefault="00B67E40" w:rsidP="00B67E40"/>
    <w:p w:rsidR="00B67E40" w:rsidRDefault="00B67E40" w:rsidP="00B67E40"/>
    <w:p w:rsidR="007F0AE2" w:rsidRDefault="007F0AE2"/>
    <w:sectPr w:rsidR="007F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40"/>
    <w:rsid w:val="001773FF"/>
    <w:rsid w:val="00421A42"/>
    <w:rsid w:val="00436186"/>
    <w:rsid w:val="007F0AE2"/>
    <w:rsid w:val="008B4114"/>
    <w:rsid w:val="008E0725"/>
    <w:rsid w:val="00B67E40"/>
    <w:rsid w:val="00C10ACF"/>
    <w:rsid w:val="00C87528"/>
    <w:rsid w:val="00D61166"/>
    <w:rsid w:val="00E42CAA"/>
    <w:rsid w:val="00F7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5E06C-8C4A-4DEC-AE7B-FDBFFF1E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E40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8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4</cp:revision>
  <dcterms:created xsi:type="dcterms:W3CDTF">2020-03-17T10:52:00Z</dcterms:created>
  <dcterms:modified xsi:type="dcterms:W3CDTF">2020-03-17T11:52:00Z</dcterms:modified>
</cp:coreProperties>
</file>