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0" w:rsidRDefault="008B0A20" w:rsidP="008B0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3446F9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>/20</w:t>
      </w:r>
    </w:p>
    <w:p w:rsidR="008B0A20" w:rsidRDefault="008B0A20" w:rsidP="008B0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8B0A20" w:rsidRDefault="008B0A20" w:rsidP="008B0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B0A20" w:rsidRDefault="008B0A20" w:rsidP="008B0A2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446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maja 2020 r.</w:t>
      </w:r>
    </w:p>
    <w:p w:rsidR="008B0A20" w:rsidRDefault="008B0A20" w:rsidP="008B0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0A20" w:rsidRDefault="008B0A20" w:rsidP="008B0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Nawra i Kończewice. 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8B0A20">
        <w:rPr>
          <w:rFonts w:ascii="Times New Roman" w:hAnsi="Times New Roman"/>
          <w:sz w:val="24"/>
          <w:szCs w:val="24"/>
        </w:rPr>
        <w:t>(Dz.U. z 20</w:t>
      </w:r>
      <w:r>
        <w:rPr>
          <w:rFonts w:ascii="Times New Roman" w:hAnsi="Times New Roman"/>
          <w:sz w:val="24"/>
          <w:szCs w:val="24"/>
        </w:rPr>
        <w:t>20</w:t>
      </w:r>
      <w:r w:rsidRPr="008B0A20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713</w:t>
      </w:r>
      <w:r w:rsidRPr="008B0A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8B0A20">
        <w:rPr>
          <w:rFonts w:ascii="Times New Roman" w:hAnsi="Times New Roman"/>
          <w:sz w:val="24"/>
          <w:szCs w:val="24"/>
        </w:rPr>
        <w:t xml:space="preserve">(Dz.U. z 2020 r. poz. 65 i 284)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8B0A20" w:rsidRDefault="008B0A20" w:rsidP="008B0A2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Nawra – część działki nr 48/38 o pow. 0,0540 ha;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Nawra – część działki nr 48/38 o pow. 0,0540 ha;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Nawra – część działki nr 4/6 o pow. 0,0317 ha;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Kończewice – część działki nr </w:t>
      </w:r>
      <w:r w:rsidR="00580763">
        <w:rPr>
          <w:rFonts w:ascii="Times New Roman" w:hAnsi="Times New Roman"/>
          <w:sz w:val="24"/>
          <w:szCs w:val="24"/>
        </w:rPr>
        <w:t>237/9 o pow</w:t>
      </w:r>
      <w:r w:rsidR="00F86D47">
        <w:rPr>
          <w:rFonts w:ascii="Times New Roman" w:hAnsi="Times New Roman"/>
          <w:sz w:val="24"/>
          <w:szCs w:val="24"/>
        </w:rPr>
        <w:t xml:space="preserve">. </w:t>
      </w:r>
      <w:r w:rsidR="00FB30D8">
        <w:rPr>
          <w:rFonts w:ascii="Times New Roman" w:hAnsi="Times New Roman"/>
          <w:sz w:val="24"/>
          <w:szCs w:val="24"/>
        </w:rPr>
        <w:t xml:space="preserve">0,0171 </w:t>
      </w:r>
      <w:r w:rsidR="00580763">
        <w:rPr>
          <w:rFonts w:ascii="Times New Roman" w:hAnsi="Times New Roman"/>
          <w:sz w:val="24"/>
          <w:szCs w:val="24"/>
        </w:rPr>
        <w:t>ha,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 ogródki przydomowe.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0A20" w:rsidRDefault="008B0A20" w:rsidP="008B0A20">
      <w:pPr>
        <w:pStyle w:val="Bezodstpw"/>
        <w:rPr>
          <w:rFonts w:ascii="Times New Roman" w:hAnsi="Times New Roman"/>
          <w:sz w:val="24"/>
          <w:szCs w:val="24"/>
        </w:rPr>
      </w:pPr>
    </w:p>
    <w:p w:rsidR="008B0A20" w:rsidRDefault="008B0A20" w:rsidP="008B0A20"/>
    <w:p w:rsidR="008B0A20" w:rsidRDefault="008B0A20" w:rsidP="008B0A20"/>
    <w:p w:rsidR="008B0A20" w:rsidRDefault="008B0A20" w:rsidP="008B0A20"/>
    <w:p w:rsidR="008B0A20" w:rsidRDefault="008B0A20" w:rsidP="008B0A20"/>
    <w:p w:rsidR="00C53A5B" w:rsidRDefault="00C53A5B"/>
    <w:sectPr w:rsidR="00C5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0"/>
    <w:rsid w:val="003446F9"/>
    <w:rsid w:val="004C79FF"/>
    <w:rsid w:val="00580763"/>
    <w:rsid w:val="007105FA"/>
    <w:rsid w:val="008B0A20"/>
    <w:rsid w:val="00C53A5B"/>
    <w:rsid w:val="00F86D47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0FDB9-62A7-4A6C-91D3-8CD5E59B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B0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2020-05-07T05:40:00Z</dcterms:created>
  <dcterms:modified xsi:type="dcterms:W3CDTF">2020-05-07T05:46:00Z</dcterms:modified>
</cp:coreProperties>
</file>