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E24EA9">
        <w:rPr>
          <w:rFonts w:ascii="Arial" w:hAnsi="Arial" w:cs="Arial"/>
          <w:sz w:val="20"/>
          <w:szCs w:val="20"/>
        </w:rPr>
        <w:t>1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B03611" w:rsidRPr="00106845">
        <w:rPr>
          <w:rFonts w:ascii="Arial" w:hAnsi="Arial" w:cs="Arial"/>
          <w:sz w:val="20"/>
          <w:szCs w:val="20"/>
        </w:rPr>
        <w:t>26</w:t>
      </w:r>
      <w:r w:rsidR="007205CF" w:rsidRPr="00106845">
        <w:rPr>
          <w:rFonts w:ascii="Arial" w:hAnsi="Arial" w:cs="Arial"/>
          <w:sz w:val="20"/>
          <w:szCs w:val="20"/>
        </w:rPr>
        <w:t>.0</w:t>
      </w:r>
      <w:r w:rsidR="00B40DDD" w:rsidRPr="00106845">
        <w:rPr>
          <w:rFonts w:ascii="Arial" w:hAnsi="Arial" w:cs="Arial"/>
          <w:sz w:val="20"/>
          <w:szCs w:val="20"/>
        </w:rPr>
        <w:t>6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:rsidR="00B03611" w:rsidRPr="00106845" w:rsidRDefault="00C824A5" w:rsidP="00B03611">
      <w:pPr>
        <w:jc w:val="center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106845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106845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B03611" w:rsidRPr="00106845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</w:t>
      </w:r>
      <w:r w:rsidR="00B03611" w:rsidRPr="00106845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Poprawa bezpieczeństwa i komfortu życia mieszkańców oraz wsparcie niskoemisyjnego transportu </w:t>
      </w:r>
      <w:r w:rsidR="00D14B53" w:rsidRPr="00106845">
        <w:rPr>
          <w:rFonts w:ascii="Arial" w:hAnsi="Arial" w:cs="Arial"/>
          <w:b/>
          <w:kern w:val="0"/>
          <w:sz w:val="20"/>
          <w:szCs w:val="20"/>
          <w:lang w:eastAsia="en-US"/>
        </w:rPr>
        <w:t>zbiorowego</w:t>
      </w:r>
      <w:r w:rsidR="00B03611" w:rsidRPr="00106845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poprzez wybudowanie drogi dla rowerów przy drodze powiatowej Grzywna - Kuczwały</w:t>
      </w:r>
    </w:p>
    <w:p w:rsidR="00653365" w:rsidRPr="00106845" w:rsidRDefault="00653365" w:rsidP="00653365">
      <w:pPr>
        <w:jc w:val="center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653365" w:rsidRPr="0010684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C824A5" w:rsidRPr="0010684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10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114BC3" w:rsidRPr="00106845">
        <w:rPr>
          <w:rFonts w:ascii="Arial" w:hAnsi="Arial" w:cs="Arial"/>
          <w:b/>
          <w:bCs/>
          <w:sz w:val="20"/>
          <w:szCs w:val="20"/>
        </w:rPr>
        <w:t>835</w:t>
      </w:r>
      <w:r w:rsidR="00143CC5" w:rsidRPr="00106845">
        <w:rPr>
          <w:rFonts w:ascii="Arial" w:hAnsi="Arial" w:cs="Arial"/>
          <w:b/>
          <w:bCs/>
          <w:sz w:val="20"/>
          <w:szCs w:val="20"/>
        </w:rPr>
        <w:t> 000</w:t>
      </w:r>
      <w:r w:rsidR="006F58D2" w:rsidRPr="00106845">
        <w:rPr>
          <w:rFonts w:ascii="Arial" w:hAnsi="Arial" w:cs="Arial"/>
          <w:b/>
          <w:bCs/>
          <w:sz w:val="20"/>
          <w:szCs w:val="20"/>
        </w:rPr>
        <w:t>,</w:t>
      </w:r>
      <w:r w:rsidR="00143CC5" w:rsidRPr="00106845">
        <w:rPr>
          <w:rFonts w:ascii="Arial" w:hAnsi="Arial" w:cs="Arial"/>
          <w:b/>
          <w:bCs/>
          <w:sz w:val="20"/>
          <w:szCs w:val="20"/>
        </w:rPr>
        <w:t>00</w:t>
      </w:r>
      <w:r w:rsidR="006F58D2" w:rsidRPr="00106845">
        <w:rPr>
          <w:rFonts w:ascii="Arial" w:hAnsi="Arial" w:cs="Arial"/>
          <w:b/>
          <w:bCs/>
          <w:sz w:val="20"/>
          <w:szCs w:val="20"/>
        </w:rPr>
        <w:t xml:space="preserve"> zł</w:t>
      </w:r>
    </w:p>
    <w:p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114BC3" w:rsidRPr="00106845">
        <w:rPr>
          <w:rFonts w:ascii="Arial" w:hAnsi="Arial" w:cs="Arial"/>
          <w:sz w:val="20"/>
          <w:szCs w:val="20"/>
        </w:rPr>
        <w:t>26</w:t>
      </w:r>
      <w:r w:rsidR="00C70574" w:rsidRPr="00106845">
        <w:rPr>
          <w:rFonts w:ascii="Arial" w:hAnsi="Arial" w:cs="Arial"/>
          <w:sz w:val="20"/>
          <w:szCs w:val="20"/>
        </w:rPr>
        <w:t>.0</w:t>
      </w:r>
      <w:r w:rsidR="00AC262A" w:rsidRPr="00106845">
        <w:rPr>
          <w:rFonts w:ascii="Arial" w:hAnsi="Arial" w:cs="Arial"/>
          <w:sz w:val="20"/>
          <w:szCs w:val="20"/>
        </w:rPr>
        <w:t>6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B67DEB" w:rsidRPr="00106845">
        <w:rPr>
          <w:rFonts w:ascii="Arial" w:hAnsi="Arial" w:cs="Arial"/>
          <w:sz w:val="20"/>
          <w:szCs w:val="20"/>
        </w:rPr>
        <w:t>0:3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C48CB" w:rsidRPr="00106845" w:rsidTr="008556D3">
        <w:tc>
          <w:tcPr>
            <w:tcW w:w="777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7F3D00" w:rsidRPr="00106845" w:rsidTr="008556D3">
        <w:tc>
          <w:tcPr>
            <w:tcW w:w="777" w:type="dxa"/>
            <w:vAlign w:val="center"/>
          </w:tcPr>
          <w:p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3D00" w:rsidRPr="00106845" w:rsidRDefault="00B67DEB" w:rsidP="00106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JPG KRUPIŃSKI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Paweł Krupiński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845">
              <w:rPr>
                <w:rFonts w:ascii="Arial" w:hAnsi="Arial" w:cs="Arial"/>
                <w:sz w:val="18"/>
                <w:szCs w:val="18"/>
              </w:rPr>
              <w:t xml:space="preserve">Ul. Miłoleśna 5N,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86-300 Grudziądz</w:t>
            </w:r>
          </w:p>
        </w:tc>
        <w:tc>
          <w:tcPr>
            <w:tcW w:w="1620" w:type="dxa"/>
            <w:vAlign w:val="center"/>
          </w:tcPr>
          <w:p w:rsidR="007F3D00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1 044 000,00</w:t>
            </w:r>
          </w:p>
        </w:tc>
        <w:tc>
          <w:tcPr>
            <w:tcW w:w="1316" w:type="dxa"/>
            <w:vAlign w:val="center"/>
          </w:tcPr>
          <w:p w:rsidR="007F3D00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7F3D00" w:rsidRPr="00106845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7F3D00" w:rsidRPr="00106845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:rsidR="00114BC3" w:rsidRPr="00106845" w:rsidRDefault="00114BC3" w:rsidP="00114BC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Zakład Usług Drogowo-Transportowych </w:t>
            </w:r>
          </w:p>
          <w:p w:rsidR="00114BC3" w:rsidRPr="00106845" w:rsidRDefault="00114BC3" w:rsidP="00114BC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Stanisław Adamczyk</w:t>
            </w:r>
          </w:p>
          <w:p w:rsidR="00114BC3" w:rsidRPr="00106845" w:rsidRDefault="00114BC3" w:rsidP="00114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Skąpe 16A  87-140 Chełmża</w:t>
            </w:r>
          </w:p>
        </w:tc>
        <w:tc>
          <w:tcPr>
            <w:tcW w:w="1620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845 273,22</w:t>
            </w:r>
          </w:p>
        </w:tc>
        <w:tc>
          <w:tcPr>
            <w:tcW w:w="1316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:rsidR="00114BC3" w:rsidRPr="00106845" w:rsidRDefault="00114BC3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BUD-WEST Sp. z o.o. Sp.K.</w:t>
            </w:r>
          </w:p>
          <w:p w:rsidR="00114BC3" w:rsidRPr="00106845" w:rsidRDefault="00114BC3" w:rsidP="00106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Ul.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Nieszawska 12 </w:t>
            </w:r>
            <w:r w:rsidRPr="00106845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734 310,00</w:t>
            </w:r>
          </w:p>
        </w:tc>
        <w:tc>
          <w:tcPr>
            <w:tcW w:w="1316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8556D3"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:rsidR="00D14B53" w:rsidRPr="00106845" w:rsidRDefault="00D14B53" w:rsidP="00D14B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Przedsiębiorstwo Budowy Dróg i Mostów Sp. z o.o. </w:t>
            </w:r>
          </w:p>
          <w:p w:rsidR="00114BC3" w:rsidRPr="00106845" w:rsidRDefault="00D14B53" w:rsidP="00D14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Ul. Laskowicka 3,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845">
              <w:rPr>
                <w:rFonts w:ascii="Arial" w:hAnsi="Arial" w:cs="Arial"/>
                <w:sz w:val="18"/>
                <w:szCs w:val="18"/>
              </w:rPr>
              <w:t>86-100 Świecie</w:t>
            </w:r>
          </w:p>
        </w:tc>
        <w:tc>
          <w:tcPr>
            <w:tcW w:w="1620" w:type="dxa"/>
            <w:vAlign w:val="center"/>
          </w:tcPr>
          <w:p w:rsidR="00114BC3" w:rsidRPr="00106845" w:rsidRDefault="00106845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995 035,98</w:t>
            </w:r>
          </w:p>
        </w:tc>
        <w:tc>
          <w:tcPr>
            <w:tcW w:w="1316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:rsidTr="00106845">
        <w:trPr>
          <w:trHeight w:val="583"/>
        </w:trPr>
        <w:tc>
          <w:tcPr>
            <w:tcW w:w="777" w:type="dxa"/>
            <w:vAlign w:val="center"/>
          </w:tcPr>
          <w:p w:rsidR="00114BC3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31" w:type="dxa"/>
            <w:vAlign w:val="center"/>
          </w:tcPr>
          <w:p w:rsidR="00D14B53" w:rsidRPr="00106845" w:rsidRDefault="00D14B53" w:rsidP="00D14B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BIOS Sp. z o.o. Sp.k.</w:t>
            </w:r>
          </w:p>
          <w:p w:rsidR="00D14B53" w:rsidRPr="00106845" w:rsidRDefault="00D14B53" w:rsidP="00D14B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Ul.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Dworcowa 32  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br/>
            </w:r>
            <w:r w:rsidRPr="00106845">
              <w:rPr>
                <w:rFonts w:ascii="Arial" w:hAnsi="Arial" w:cs="Arial"/>
                <w:sz w:val="18"/>
                <w:szCs w:val="18"/>
              </w:rPr>
              <w:t>87-140 Chełmża</w:t>
            </w:r>
          </w:p>
          <w:p w:rsidR="00114BC3" w:rsidRPr="00106845" w:rsidRDefault="00114BC3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14BC3" w:rsidRPr="00106845" w:rsidRDefault="00106845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719 964,93</w:t>
            </w:r>
          </w:p>
        </w:tc>
        <w:tc>
          <w:tcPr>
            <w:tcW w:w="1316" w:type="dxa"/>
            <w:vAlign w:val="center"/>
          </w:tcPr>
          <w:p w:rsidR="00114BC3" w:rsidRPr="00106845" w:rsidRDefault="00B67DE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106845" w:rsidTr="003C48CB">
        <w:trPr>
          <w:trHeight w:val="985"/>
        </w:trPr>
        <w:tc>
          <w:tcPr>
            <w:tcW w:w="777" w:type="dxa"/>
            <w:vAlign w:val="center"/>
          </w:tcPr>
          <w:p w:rsidR="008D7D7C" w:rsidRPr="00106845" w:rsidRDefault="007F3D0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1" w:type="dxa"/>
            <w:vAlign w:val="center"/>
          </w:tcPr>
          <w:p w:rsidR="007F3D00" w:rsidRPr="00106845" w:rsidRDefault="007F3D00" w:rsidP="0010684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br/>
            </w:r>
            <w:r w:rsidRPr="00106845">
              <w:rPr>
                <w:rFonts w:ascii="Arial" w:hAnsi="Arial" w:cs="Arial"/>
                <w:sz w:val="18"/>
                <w:szCs w:val="18"/>
              </w:rPr>
              <w:t>Sp. z o.o.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845">
              <w:rPr>
                <w:rFonts w:ascii="Arial" w:hAnsi="Arial" w:cs="Arial"/>
                <w:sz w:val="18"/>
                <w:szCs w:val="18"/>
              </w:rPr>
              <w:t xml:space="preserve">Pigża 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br/>
            </w:r>
            <w:r w:rsidRPr="00106845">
              <w:rPr>
                <w:rFonts w:ascii="Arial" w:hAnsi="Arial" w:cs="Arial"/>
                <w:sz w:val="18"/>
                <w:szCs w:val="18"/>
              </w:rPr>
              <w:t>ul. Wojewódzka 3A</w:t>
            </w:r>
          </w:p>
          <w:p w:rsidR="00817D46" w:rsidRPr="00106845" w:rsidRDefault="007F3D00" w:rsidP="007F3D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620" w:type="dxa"/>
            <w:vAlign w:val="center"/>
          </w:tcPr>
          <w:p w:rsidR="008D7D7C" w:rsidRPr="00106845" w:rsidRDefault="0010684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787 281,55</w:t>
            </w:r>
          </w:p>
        </w:tc>
        <w:tc>
          <w:tcPr>
            <w:tcW w:w="1316" w:type="dxa"/>
            <w:vAlign w:val="center"/>
          </w:tcPr>
          <w:p w:rsidR="008D7D7C" w:rsidRPr="00106845" w:rsidRDefault="00B67DEB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D7D7C" w:rsidRPr="0010684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D7D7C" w:rsidRPr="00106845" w:rsidRDefault="003D1B6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77625" w:rsidRPr="00106845" w:rsidTr="003C48CB">
        <w:trPr>
          <w:trHeight w:val="985"/>
        </w:trPr>
        <w:tc>
          <w:tcPr>
            <w:tcW w:w="777" w:type="dxa"/>
            <w:vAlign w:val="center"/>
          </w:tcPr>
          <w:p w:rsidR="00842C9D" w:rsidRPr="00106845" w:rsidRDefault="007F3D0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1" w:type="dxa"/>
            <w:vAlign w:val="center"/>
          </w:tcPr>
          <w:p w:rsidR="00A12810" w:rsidRPr="00106845" w:rsidRDefault="00A1281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Zakład Handlowo-Budowlany </w:t>
            </w:r>
          </w:p>
          <w:p w:rsidR="00A12810" w:rsidRPr="00106845" w:rsidRDefault="00A1281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AGA Mariusz Wilczyński</w:t>
            </w:r>
          </w:p>
          <w:p w:rsidR="00A12810" w:rsidRPr="00106845" w:rsidRDefault="00A1281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Ul. Zbożowa 15/41</w:t>
            </w:r>
          </w:p>
          <w:p w:rsidR="00817D46" w:rsidRPr="00106845" w:rsidRDefault="00A1281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842C9D" w:rsidRPr="00106845" w:rsidRDefault="0010684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716 074,43</w:t>
            </w:r>
          </w:p>
        </w:tc>
        <w:tc>
          <w:tcPr>
            <w:tcW w:w="1316" w:type="dxa"/>
            <w:vAlign w:val="center"/>
          </w:tcPr>
          <w:p w:rsidR="00842C9D" w:rsidRPr="00106845" w:rsidRDefault="00B67DEB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842C9D" w:rsidRPr="0010684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842C9D" w:rsidRPr="00106845" w:rsidRDefault="0062147A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14B53" w:rsidRPr="00106845" w:rsidTr="00D420A2">
        <w:trPr>
          <w:trHeight w:val="827"/>
        </w:trPr>
        <w:tc>
          <w:tcPr>
            <w:tcW w:w="777" w:type="dxa"/>
            <w:vAlign w:val="center"/>
          </w:tcPr>
          <w:p w:rsidR="00D14B53" w:rsidRPr="00106845" w:rsidRDefault="007F3D0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31" w:type="dxa"/>
            <w:vAlign w:val="center"/>
          </w:tcPr>
          <w:p w:rsidR="007F3D00" w:rsidRPr="00106845" w:rsidRDefault="007F3D00" w:rsidP="007F3D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7F3D00" w:rsidRPr="00106845" w:rsidRDefault="007F3D00" w:rsidP="007F3D0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A12810" w:rsidRPr="00106845" w:rsidRDefault="007F3D0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Ryszard Szreiber&amp;Krzysztof</w:t>
            </w:r>
          </w:p>
          <w:p w:rsidR="00A12810" w:rsidRPr="00106845" w:rsidRDefault="00A12810" w:rsidP="0010684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Szreiber</w:t>
            </w:r>
            <w:r w:rsidR="00106845" w:rsidRPr="001068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845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A12810" w:rsidRPr="00106845" w:rsidRDefault="00A12810" w:rsidP="00A12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620" w:type="dxa"/>
            <w:vAlign w:val="center"/>
          </w:tcPr>
          <w:p w:rsidR="00D14B53" w:rsidRPr="00106845" w:rsidRDefault="0010684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498 019,18</w:t>
            </w:r>
          </w:p>
        </w:tc>
        <w:tc>
          <w:tcPr>
            <w:tcW w:w="1316" w:type="dxa"/>
            <w:vAlign w:val="center"/>
          </w:tcPr>
          <w:p w:rsidR="00D14B53" w:rsidRPr="00106845" w:rsidRDefault="00B67DEB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D14B53" w:rsidRPr="00106845" w:rsidRDefault="00A1281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14B53" w:rsidRPr="00106845" w:rsidRDefault="00A1281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14B53" w:rsidRPr="00106845" w:rsidTr="00D420A2">
        <w:trPr>
          <w:trHeight w:val="827"/>
        </w:trPr>
        <w:tc>
          <w:tcPr>
            <w:tcW w:w="777" w:type="dxa"/>
            <w:vAlign w:val="center"/>
          </w:tcPr>
          <w:p w:rsidR="00D14B53" w:rsidRPr="00106845" w:rsidRDefault="007F3D0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1" w:type="dxa"/>
            <w:vAlign w:val="center"/>
          </w:tcPr>
          <w:p w:rsidR="00D14B53" w:rsidRPr="00106845" w:rsidRDefault="00D14B53" w:rsidP="00F6483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Profilowanie, Modernizacja Dróg, Roboty Ziemne DROZACH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 xml:space="preserve">J.K. Zacharewicz 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 xml:space="preserve">Mała Nieszawka  ul. Wałowa 18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87-103 Toruń 5</w:t>
            </w:r>
          </w:p>
        </w:tc>
        <w:tc>
          <w:tcPr>
            <w:tcW w:w="1620" w:type="dxa"/>
            <w:vAlign w:val="center"/>
          </w:tcPr>
          <w:p w:rsidR="00D14B53" w:rsidRPr="00106845" w:rsidRDefault="00106845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812 962,47</w:t>
            </w:r>
          </w:p>
        </w:tc>
        <w:tc>
          <w:tcPr>
            <w:tcW w:w="1316" w:type="dxa"/>
            <w:vAlign w:val="center"/>
          </w:tcPr>
          <w:p w:rsidR="00D14B53" w:rsidRPr="00106845" w:rsidRDefault="00B67DEB" w:rsidP="008556D3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D14B53" w:rsidRPr="00106845" w:rsidRDefault="00A1281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14B53" w:rsidRPr="00106845" w:rsidRDefault="00A12810" w:rsidP="008556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3C48CB" w:rsidRPr="00106845" w:rsidRDefault="003C48CB" w:rsidP="008D4B36">
      <w:pPr>
        <w:rPr>
          <w:rFonts w:ascii="Arial" w:hAnsi="Arial" w:cs="Arial"/>
          <w:sz w:val="18"/>
          <w:szCs w:val="18"/>
        </w:rPr>
      </w:pPr>
    </w:p>
    <w:p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:rsidR="003C48CB" w:rsidRPr="00106845" w:rsidRDefault="003C48CB" w:rsidP="003C48CB">
      <w:pPr>
        <w:ind w:left="5246" w:firstLine="418"/>
        <w:rPr>
          <w:rFonts w:ascii="Arial" w:hAnsi="Arial" w:cs="Arial"/>
          <w:sz w:val="18"/>
          <w:szCs w:val="18"/>
        </w:rPr>
      </w:pPr>
      <w:r w:rsidRPr="00106845">
        <w:rPr>
          <w:rFonts w:ascii="Arial" w:hAnsi="Arial" w:cs="Arial"/>
          <w:sz w:val="18"/>
          <w:szCs w:val="18"/>
        </w:rPr>
        <w:t xml:space="preserve">                    Wójt Gminy Chełmża</w:t>
      </w:r>
    </w:p>
    <w:p w:rsidR="003C48CB" w:rsidRPr="00106845" w:rsidRDefault="00106845" w:rsidP="003C48CB">
      <w:pPr>
        <w:ind w:left="524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C48CB" w:rsidRPr="00106845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 </w:t>
      </w:r>
      <w:bookmarkStart w:id="1" w:name="_GoBack"/>
      <w:bookmarkEnd w:id="1"/>
      <w:r w:rsidR="003C48CB" w:rsidRPr="00106845">
        <w:rPr>
          <w:rFonts w:ascii="Arial" w:hAnsi="Arial" w:cs="Arial"/>
          <w:sz w:val="18"/>
          <w:szCs w:val="18"/>
        </w:rPr>
        <w:t xml:space="preserve">  /-/</w:t>
      </w:r>
      <w:r w:rsidR="003C48CB" w:rsidRPr="00106845">
        <w:rPr>
          <w:rFonts w:ascii="Arial" w:hAnsi="Arial" w:cs="Arial"/>
          <w:sz w:val="18"/>
          <w:szCs w:val="18"/>
        </w:rPr>
        <w:br/>
      </w:r>
      <w:r w:rsidR="00896254" w:rsidRPr="00106845">
        <w:rPr>
          <w:rFonts w:ascii="Arial" w:hAnsi="Arial" w:cs="Arial"/>
          <w:sz w:val="18"/>
          <w:szCs w:val="18"/>
        </w:rPr>
        <w:t xml:space="preserve">                        </w:t>
      </w:r>
      <w:r w:rsidR="005339E0" w:rsidRPr="00106845">
        <w:rPr>
          <w:rFonts w:ascii="Arial" w:hAnsi="Arial" w:cs="Arial"/>
          <w:sz w:val="18"/>
          <w:szCs w:val="18"/>
        </w:rPr>
        <w:t xml:space="preserve">mgr </w:t>
      </w:r>
      <w:r w:rsidR="003C48CB" w:rsidRPr="00106845">
        <w:rPr>
          <w:rFonts w:ascii="Arial" w:hAnsi="Arial" w:cs="Arial"/>
          <w:sz w:val="18"/>
          <w:szCs w:val="18"/>
        </w:rPr>
        <w:t xml:space="preserve">inż. </w:t>
      </w:r>
      <w:r w:rsidR="005339E0" w:rsidRPr="00106845">
        <w:rPr>
          <w:rFonts w:ascii="Arial" w:hAnsi="Arial" w:cs="Arial"/>
          <w:sz w:val="18"/>
          <w:szCs w:val="18"/>
        </w:rPr>
        <w:t>Jacek Czarnecki</w:t>
      </w:r>
    </w:p>
    <w:p w:rsidR="0018527B" w:rsidRPr="00106845" w:rsidRDefault="0018527B" w:rsidP="003C48CB">
      <w:pPr>
        <w:rPr>
          <w:rFonts w:ascii="Arial" w:hAnsi="Arial" w:cs="Arial"/>
          <w:color w:val="FF0000"/>
          <w:sz w:val="18"/>
          <w:szCs w:val="18"/>
        </w:rPr>
      </w:pPr>
    </w:p>
    <w:sectPr w:rsidR="0018527B" w:rsidRPr="00106845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19" w:rsidRDefault="00817F19" w:rsidP="0034213F">
      <w:r>
        <w:separator/>
      </w:r>
    </w:p>
  </w:endnote>
  <w:endnote w:type="continuationSeparator" w:id="0">
    <w:p w:rsidR="00817F19" w:rsidRDefault="00817F19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19" w:rsidRDefault="00817F19" w:rsidP="0034213F">
      <w:r>
        <w:separator/>
      </w:r>
    </w:p>
  </w:footnote>
  <w:footnote w:type="continuationSeparator" w:id="0">
    <w:p w:rsidR="00817F19" w:rsidRDefault="00817F19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E1AF0"/>
    <w:rsid w:val="000E7484"/>
    <w:rsid w:val="000F1D09"/>
    <w:rsid w:val="00101CA7"/>
    <w:rsid w:val="00104859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6020"/>
    <w:rsid w:val="0017242F"/>
    <w:rsid w:val="00173E96"/>
    <w:rsid w:val="00175D76"/>
    <w:rsid w:val="0017735B"/>
    <w:rsid w:val="00180FFD"/>
    <w:rsid w:val="0018527B"/>
    <w:rsid w:val="00186E0A"/>
    <w:rsid w:val="00192272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5F57"/>
    <w:rsid w:val="00246670"/>
    <w:rsid w:val="0025048F"/>
    <w:rsid w:val="0025179E"/>
    <w:rsid w:val="002570CA"/>
    <w:rsid w:val="002741DA"/>
    <w:rsid w:val="00280029"/>
    <w:rsid w:val="00291BED"/>
    <w:rsid w:val="002952A0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56427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E68E9"/>
    <w:rsid w:val="005F0A25"/>
    <w:rsid w:val="005F2AEF"/>
    <w:rsid w:val="00600846"/>
    <w:rsid w:val="006009E6"/>
    <w:rsid w:val="0060323E"/>
    <w:rsid w:val="006059F0"/>
    <w:rsid w:val="006072DA"/>
    <w:rsid w:val="00611F44"/>
    <w:rsid w:val="00614457"/>
    <w:rsid w:val="0062147A"/>
    <w:rsid w:val="00623FAF"/>
    <w:rsid w:val="00626E81"/>
    <w:rsid w:val="00630ECA"/>
    <w:rsid w:val="00632D64"/>
    <w:rsid w:val="00641BC6"/>
    <w:rsid w:val="00641BE5"/>
    <w:rsid w:val="00645175"/>
    <w:rsid w:val="00650BE8"/>
    <w:rsid w:val="0065296B"/>
    <w:rsid w:val="0065322C"/>
    <w:rsid w:val="00653365"/>
    <w:rsid w:val="00654DC8"/>
    <w:rsid w:val="00655A51"/>
    <w:rsid w:val="00661D2E"/>
    <w:rsid w:val="0067125D"/>
    <w:rsid w:val="0067288F"/>
    <w:rsid w:val="00673BA9"/>
    <w:rsid w:val="0068623D"/>
    <w:rsid w:val="006A08BB"/>
    <w:rsid w:val="006A5004"/>
    <w:rsid w:val="006A77B3"/>
    <w:rsid w:val="006B3301"/>
    <w:rsid w:val="006D4BED"/>
    <w:rsid w:val="006E1128"/>
    <w:rsid w:val="006E36DD"/>
    <w:rsid w:val="006E6765"/>
    <w:rsid w:val="006E778F"/>
    <w:rsid w:val="006F58D2"/>
    <w:rsid w:val="006F7AEE"/>
    <w:rsid w:val="007039D7"/>
    <w:rsid w:val="007205CF"/>
    <w:rsid w:val="00732107"/>
    <w:rsid w:val="007406C4"/>
    <w:rsid w:val="0074135D"/>
    <w:rsid w:val="0074249E"/>
    <w:rsid w:val="00742A88"/>
    <w:rsid w:val="00757A36"/>
    <w:rsid w:val="00762EDB"/>
    <w:rsid w:val="00763DCD"/>
    <w:rsid w:val="0076490E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C4A8E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1F60"/>
    <w:rsid w:val="00A5568E"/>
    <w:rsid w:val="00A72B30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607B"/>
    <w:rsid w:val="00B121C0"/>
    <w:rsid w:val="00B12B87"/>
    <w:rsid w:val="00B13B37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E1639"/>
    <w:rsid w:val="00CE7DC4"/>
    <w:rsid w:val="00CF5515"/>
    <w:rsid w:val="00CF7369"/>
    <w:rsid w:val="00D01EF7"/>
    <w:rsid w:val="00D03DCF"/>
    <w:rsid w:val="00D074A9"/>
    <w:rsid w:val="00D07E26"/>
    <w:rsid w:val="00D133BD"/>
    <w:rsid w:val="00D13DD7"/>
    <w:rsid w:val="00D14B53"/>
    <w:rsid w:val="00D15766"/>
    <w:rsid w:val="00D17B41"/>
    <w:rsid w:val="00D17F57"/>
    <w:rsid w:val="00D22315"/>
    <w:rsid w:val="00D260C7"/>
    <w:rsid w:val="00D26F95"/>
    <w:rsid w:val="00D30305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A2B59"/>
    <w:rsid w:val="00DA31A8"/>
    <w:rsid w:val="00DA3D6A"/>
    <w:rsid w:val="00DA44AF"/>
    <w:rsid w:val="00DB5EBC"/>
    <w:rsid w:val="00DC3712"/>
    <w:rsid w:val="00DC5186"/>
    <w:rsid w:val="00DE010C"/>
    <w:rsid w:val="00DF2920"/>
    <w:rsid w:val="00DF4481"/>
    <w:rsid w:val="00E07E79"/>
    <w:rsid w:val="00E1440C"/>
    <w:rsid w:val="00E24699"/>
    <w:rsid w:val="00E24EA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15"/>
    <w:rsid w:val="00EE68E8"/>
    <w:rsid w:val="00EF742B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1E0E"/>
    <w:rsid w:val="00F86579"/>
    <w:rsid w:val="00F87D04"/>
    <w:rsid w:val="00F944C2"/>
    <w:rsid w:val="00F94FB9"/>
    <w:rsid w:val="00F97193"/>
    <w:rsid w:val="00FC17F3"/>
    <w:rsid w:val="00FC65B6"/>
    <w:rsid w:val="00FD4D8F"/>
    <w:rsid w:val="00FE7FCB"/>
    <w:rsid w:val="00FF10AB"/>
    <w:rsid w:val="00FF1356"/>
    <w:rsid w:val="00FF1C67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31F7F-6C57-437B-BEEB-465F225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29</cp:revision>
  <cp:lastPrinted>2020-06-26T08:15:00Z</cp:lastPrinted>
  <dcterms:created xsi:type="dcterms:W3CDTF">2020-04-26T10:46:00Z</dcterms:created>
  <dcterms:modified xsi:type="dcterms:W3CDTF">2020-06-26T09:19:00Z</dcterms:modified>
</cp:coreProperties>
</file>