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F4DA4" w14:textId="4B7D5046" w:rsidR="001310E0" w:rsidRPr="001310E0" w:rsidRDefault="001310E0" w:rsidP="001310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BC2801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52/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21</w:t>
      </w:r>
    </w:p>
    <w:p w14:paraId="5C22722E" w14:textId="77777777" w:rsidR="001310E0" w:rsidRPr="001310E0" w:rsidRDefault="001310E0" w:rsidP="001310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WÓJTA GMINY CHEŁMŻA</w:t>
      </w:r>
    </w:p>
    <w:p w14:paraId="3083343D" w14:textId="77777777" w:rsidR="001310E0" w:rsidRPr="001310E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77E6B8" w14:textId="217D72A9" w:rsidR="001310E0" w:rsidRPr="001310E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BC2801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15 </w:t>
      </w:r>
      <w:r w:rsidR="00EF695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czerwca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2021</w:t>
      </w: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14:paraId="76DB0385" w14:textId="77777777" w:rsidR="001310E0" w:rsidRPr="001310E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B230DFC" w14:textId="77777777" w:rsidR="005A40A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podania do publicznej wiadomości wykazu </w:t>
      </w:r>
      <w:r w:rsidR="005A40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nieruchomości</w:t>
      </w:r>
      <w:r w:rsidRPr="001310E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przeznaczon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e</w:t>
      </w:r>
      <w:r w:rsidR="005A40A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j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</w:p>
    <w:p w14:paraId="1ADC6261" w14:textId="2A94BE8E" w:rsidR="001310E0" w:rsidRPr="001310E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do sprzedaży </w:t>
      </w:r>
      <w:r w:rsidR="003220F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obejmującego lokal mieszkalny Nr 15 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</w:t>
      </w:r>
      <w:r w:rsidR="003220F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budynku w 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Głuchow</w:t>
      </w:r>
      <w:r w:rsidR="003220F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ie Nr 5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14:paraId="13B6D0F3" w14:textId="77777777" w:rsidR="001310E0" w:rsidRPr="001310E0" w:rsidRDefault="001310E0" w:rsidP="0013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14:paraId="677AA61C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Na podstawie art. 30 ust. 2 pkt 3 ustawy z dnia 8 marca 1990 r. o samorządzie gminnym </w:t>
      </w:r>
      <w:r w:rsidR="00DA751F" w:rsidRP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 r. poz. 713 i 1378)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art.11 ust.1, art.13 ust.1 i 35 ust.1 i 2 ustawy z dnia 21 sierpnia 1997 r. o gospodarce nieruchomościami </w:t>
      </w:r>
      <w:r w:rsidR="00DA751F" w:rsidRP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2020 r. poz. 1990 oraz z 2021 r. poz. 11 i 234)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uchwały Nr </w:t>
      </w:r>
      <w:r w:rsid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XLIII/285/09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Chełmża z dnia </w:t>
      </w:r>
      <w:r w:rsid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15 lipca 2009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sprzedaży lokal</w:t>
      </w:r>
      <w:r w:rsid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</w:t>
      </w:r>
      <w:r w:rsidR="00DA751F">
        <w:rPr>
          <w:rFonts w:ascii="Times New Roman" w:eastAsia="Times New Roman" w:hAnsi="Times New Roman" w:cs="Times New Roman"/>
          <w:sz w:val="24"/>
          <w:szCs w:val="24"/>
          <w:lang w:eastAsia="pl-PL"/>
        </w:rPr>
        <w:t>ego Nr 15 na rzecz najemcy w budynku mieszkalnym Nr 5 we wsi Głuchowo</w:t>
      </w: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>, uchwały Rady Gminy w Chełmży Nr XLVI/266/98 z dnia 3 lutego 1998 r. w sprawie przyznania pierwszeństwa w nabywaniu lokali mieszkalnych ich najemcom lub dzierżawcom zarządzam, co następuje:</w:t>
      </w:r>
    </w:p>
    <w:p w14:paraId="674363F9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</w:p>
    <w:p w14:paraId="1F5F4590" w14:textId="78D0E870" w:rsidR="004F15A0" w:rsidRDefault="001310E0" w:rsidP="001310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</w:t>
      </w:r>
      <w:r w:rsidRPr="0013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Podać do publicznej wiadomości wykaz </w:t>
      </w:r>
      <w:r w:rsidR="00E62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nieruchomości </w:t>
      </w:r>
      <w:r w:rsidR="00342F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stanowiącej zasób nieruchomości Gminy Chełmża </w:t>
      </w:r>
      <w:r w:rsidR="00E62E21">
        <w:rPr>
          <w:rFonts w:ascii="Times New Roman" w:eastAsia="Times New Roman" w:hAnsi="Times New Roman" w:cs="Times New Roman"/>
          <w:sz w:val="24"/>
          <w:szCs w:val="20"/>
          <w:lang w:eastAsia="pl-PL"/>
        </w:rPr>
        <w:t>przeznaczonej</w:t>
      </w:r>
      <w:r w:rsidR="00DA75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sprzedaży </w:t>
      </w:r>
      <w:r w:rsidR="00342F21"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>na rzecz najemc</w:t>
      </w:r>
      <w:r w:rsidR="00342F21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="00342F21"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>w drodze bezprzetargowej,</w:t>
      </w:r>
      <w:r w:rsidR="00E62E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którą stanowi</w:t>
      </w: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573551">
        <w:rPr>
          <w:rFonts w:ascii="Times New Roman" w:eastAsia="Times New Roman" w:hAnsi="Times New Roman" w:cs="Times New Roman"/>
          <w:sz w:val="24"/>
          <w:szCs w:val="20"/>
          <w:lang w:eastAsia="pl-PL"/>
        </w:rPr>
        <w:t>lokal mieszkaln</w:t>
      </w:r>
      <w:r w:rsidR="00E62E21">
        <w:rPr>
          <w:rFonts w:ascii="Times New Roman" w:eastAsia="Times New Roman" w:hAnsi="Times New Roman" w:cs="Times New Roman"/>
          <w:sz w:val="24"/>
          <w:szCs w:val="20"/>
          <w:lang w:eastAsia="pl-PL"/>
        </w:rPr>
        <w:t>y</w:t>
      </w: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15 o powierzchni </w:t>
      </w:r>
      <w:r w:rsidR="003220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użytkowej 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>47,10 m</w:t>
      </w:r>
      <w:r w:rsidR="004F15A0" w:rsidRPr="004F15A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budynku 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Głuchowie </w:t>
      </w:r>
      <w:r w:rsidR="00342F2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5 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>wraz z pomieszczeniem przynależnym o powierzchni 9,04 m</w:t>
      </w:r>
      <w:r w:rsidR="004F15A0" w:rsidRPr="004F15A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="004F15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8D03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</w:t>
      </w:r>
      <w:r w:rsidR="003939E9" w:rsidRPr="003939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udziałem </w:t>
      </w:r>
      <w:r w:rsidR="008D03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wynoszącym 5614/120463 cz. </w:t>
      </w:r>
      <w:r w:rsidR="003220F4">
        <w:rPr>
          <w:rFonts w:ascii="Times New Roman" w:eastAsia="Times New Roman" w:hAnsi="Times New Roman" w:cs="Times New Roman"/>
          <w:sz w:val="24"/>
          <w:szCs w:val="20"/>
          <w:lang w:eastAsia="pl-PL"/>
        </w:rPr>
        <w:t>we własności</w:t>
      </w:r>
      <w:r w:rsidR="00A1600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3939E9" w:rsidRPr="003939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części wspólnych budynku </w:t>
      </w:r>
      <w:r w:rsidR="003220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 jego urządzeń </w:t>
      </w:r>
      <w:r w:rsidR="003939E9" w:rsidRPr="003939E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gruntu oznaczonego w ewidencji gruntów i budynków </w:t>
      </w:r>
      <w:r w:rsidR="003939E9">
        <w:rPr>
          <w:rFonts w:ascii="Times New Roman" w:eastAsia="Times New Roman" w:hAnsi="Times New Roman" w:cs="Times New Roman"/>
          <w:sz w:val="24"/>
          <w:szCs w:val="20"/>
          <w:lang w:eastAsia="pl-PL"/>
        </w:rPr>
        <w:t>numerem działki 252/5 o powierzchni 0,2172 ha.</w:t>
      </w:r>
    </w:p>
    <w:p w14:paraId="24FC73B1" w14:textId="15D2726F" w:rsidR="001310E0" w:rsidRDefault="001310E0" w:rsidP="008D03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10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2. </w:t>
      </w:r>
      <w:r w:rsidR="008D0341" w:rsidRPr="008D0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lokalu urządzona jest księga wieczysta KW Nr TO1T/</w:t>
      </w:r>
      <w:r w:rsidR="008D0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00095516/2</w:t>
      </w:r>
      <w:r w:rsidR="008D0341" w:rsidRPr="008D0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dla budynku i gruntu KW Nr TO1T/</w:t>
      </w:r>
      <w:r w:rsidR="008D0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00034932/9</w:t>
      </w:r>
      <w:r w:rsidR="008D0341" w:rsidRPr="008D03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 przez Sąd Rejonowy w Toruniu Wydział VI Ksiąg Wieczystych.</w:t>
      </w:r>
    </w:p>
    <w:p w14:paraId="03EF00A1" w14:textId="77777777" w:rsidR="008D0341" w:rsidRPr="001310E0" w:rsidRDefault="008D0341" w:rsidP="008D03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2F7E43A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</w:t>
      </w: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2.</w:t>
      </w: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Wykaz nieruchomości s</w:t>
      </w:r>
      <w:r w:rsidR="0093480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tanowi załącznik do zarządzenia</w:t>
      </w: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.</w:t>
      </w:r>
    </w:p>
    <w:p w14:paraId="7AFB4056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13E01716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§ 3.</w:t>
      </w:r>
      <w:r w:rsidRPr="001310E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14:paraId="16E26A81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071CA398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14:paraId="70BCB1B1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F9CB57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36FA7BC8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</w:t>
      </w:r>
    </w:p>
    <w:p w14:paraId="426B83D1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14:paraId="31ACD2CD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1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1FCF33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55CB15E" w14:textId="77777777" w:rsidR="001310E0" w:rsidRPr="001310E0" w:rsidRDefault="001310E0" w:rsidP="0013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14:paraId="400D34D2" w14:textId="77777777" w:rsidR="001310E0" w:rsidRPr="001310E0" w:rsidRDefault="001310E0" w:rsidP="001310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10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</w:p>
    <w:p w14:paraId="55B035AD" w14:textId="77777777" w:rsidR="001310E0" w:rsidRPr="001310E0" w:rsidRDefault="001310E0" w:rsidP="001310E0">
      <w:pPr>
        <w:spacing w:line="256" w:lineRule="auto"/>
        <w:rPr>
          <w:rFonts w:ascii="Calibri" w:eastAsia="Calibri" w:hAnsi="Calibri" w:cs="Times New Roman"/>
        </w:rPr>
      </w:pPr>
    </w:p>
    <w:p w14:paraId="6408226F" w14:textId="77777777" w:rsidR="00AA05EE" w:rsidRDefault="00AA05EE"/>
    <w:sectPr w:rsidR="00AA0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B91"/>
    <w:multiLevelType w:val="hybridMultilevel"/>
    <w:tmpl w:val="2D7C68F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E0"/>
    <w:rsid w:val="001310E0"/>
    <w:rsid w:val="00264EAE"/>
    <w:rsid w:val="00287B68"/>
    <w:rsid w:val="00291135"/>
    <w:rsid w:val="003220F4"/>
    <w:rsid w:val="00342F21"/>
    <w:rsid w:val="003939E9"/>
    <w:rsid w:val="004F15A0"/>
    <w:rsid w:val="005170CF"/>
    <w:rsid w:val="00573551"/>
    <w:rsid w:val="005A40A0"/>
    <w:rsid w:val="00714488"/>
    <w:rsid w:val="008D0341"/>
    <w:rsid w:val="00906EA2"/>
    <w:rsid w:val="0093480B"/>
    <w:rsid w:val="009E7723"/>
    <w:rsid w:val="00A16005"/>
    <w:rsid w:val="00AA05EE"/>
    <w:rsid w:val="00AF0C42"/>
    <w:rsid w:val="00B062E6"/>
    <w:rsid w:val="00B16D70"/>
    <w:rsid w:val="00B55711"/>
    <w:rsid w:val="00BC2801"/>
    <w:rsid w:val="00DA751F"/>
    <w:rsid w:val="00E62E21"/>
    <w:rsid w:val="00EF695E"/>
    <w:rsid w:val="00F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BC1F"/>
  <w15:docId w15:val="{F7F87805-3EC0-48A8-B1BA-1E65A1FC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06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2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2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2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4</cp:revision>
  <dcterms:created xsi:type="dcterms:W3CDTF">2021-06-08T07:19:00Z</dcterms:created>
  <dcterms:modified xsi:type="dcterms:W3CDTF">2021-06-15T08:20:00Z</dcterms:modified>
</cp:coreProperties>
</file>