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727F" w14:textId="49FBB931" w:rsidR="003704A5" w:rsidRPr="003704A5" w:rsidRDefault="003704A5" w:rsidP="003704A5">
      <w:pPr>
        <w:jc w:val="center"/>
        <w:rPr>
          <w:b/>
          <w:bCs/>
          <w:sz w:val="28"/>
          <w:szCs w:val="28"/>
        </w:rPr>
      </w:pPr>
      <w:r w:rsidRPr="003704A5">
        <w:rPr>
          <w:b/>
          <w:bCs/>
          <w:sz w:val="28"/>
          <w:szCs w:val="28"/>
        </w:rPr>
        <w:t>WYKAZ DZIENNYCH OPIEKUNÓW</w:t>
      </w:r>
    </w:p>
    <w:p w14:paraId="55884404" w14:textId="77777777" w:rsidR="003704A5" w:rsidRDefault="003704A5" w:rsidP="005D310D">
      <w:pPr>
        <w:jc w:val="both"/>
      </w:pPr>
    </w:p>
    <w:p w14:paraId="112BC2D3" w14:textId="337D02A9" w:rsidR="00A9705A" w:rsidRDefault="00A9705A" w:rsidP="005D310D">
      <w:pPr>
        <w:jc w:val="both"/>
      </w:pPr>
      <w:r>
        <w:t xml:space="preserve">Dzienny </w:t>
      </w:r>
      <w:r w:rsidR="00E41808">
        <w:t>opiekun jest jedną z form instytucjonalnej opieki nad dziećmi, obok żłobka i klubu dziecięcego.</w:t>
      </w:r>
    </w:p>
    <w:p w14:paraId="5DDBD480" w14:textId="57A3EC97" w:rsidR="00AD4F0C" w:rsidRDefault="00AD4F0C" w:rsidP="005D310D">
      <w:pPr>
        <w:jc w:val="both"/>
      </w:pPr>
      <w:r>
        <w:t>Opieka jest sprawowana w warunkach domowych, a czas sprawowania opieki przez dziennego opiekuna efektywniej dopasowany jest do czasu pracy rodziców.</w:t>
      </w:r>
    </w:p>
    <w:p w14:paraId="46B85052" w14:textId="77777777" w:rsidR="00AD4F0C" w:rsidRDefault="00AD4F0C" w:rsidP="005D310D">
      <w:pPr>
        <w:jc w:val="both"/>
      </w:pPr>
    </w:p>
    <w:p w14:paraId="16085AC2" w14:textId="5A589844" w:rsidR="00E41808" w:rsidRPr="00557ED2" w:rsidRDefault="00E41808" w:rsidP="005D310D">
      <w:pPr>
        <w:jc w:val="both"/>
        <w:rPr>
          <w:b/>
          <w:bCs/>
          <w:u w:val="single"/>
        </w:rPr>
      </w:pPr>
      <w:r w:rsidRPr="00557ED2">
        <w:rPr>
          <w:b/>
          <w:bCs/>
          <w:u w:val="single"/>
        </w:rPr>
        <w:t>Do zadań dziennego opiekuna należy w szczególności:</w:t>
      </w:r>
    </w:p>
    <w:p w14:paraId="13D640BF" w14:textId="1B5AA5D2" w:rsidR="00E41808" w:rsidRDefault="00E41808" w:rsidP="005D310D">
      <w:pPr>
        <w:pStyle w:val="Akapitzlist"/>
        <w:numPr>
          <w:ilvl w:val="0"/>
          <w:numId w:val="1"/>
        </w:numPr>
        <w:jc w:val="both"/>
      </w:pPr>
      <w:r>
        <w:t>zapewnienie dziecku opieki w warunkach bytowych zbliżonych do warunków domowych;</w:t>
      </w:r>
    </w:p>
    <w:p w14:paraId="7F981DBC" w14:textId="68625E8E" w:rsidR="00E41808" w:rsidRDefault="00E41808" w:rsidP="005D310D">
      <w:pPr>
        <w:pStyle w:val="Akapitzlist"/>
        <w:numPr>
          <w:ilvl w:val="0"/>
          <w:numId w:val="1"/>
        </w:numPr>
        <w:jc w:val="both"/>
      </w:pPr>
      <w:r>
        <w:t>zagwarantowanie dziecku właściwej opieki pielęgnacyjnej oraz edukacyjnej, z uwzględnieniem indywidualnych potrzeb dziecka;</w:t>
      </w:r>
    </w:p>
    <w:p w14:paraId="0ACE895D" w14:textId="484C2EB7" w:rsidR="00E41808" w:rsidRDefault="00E41808" w:rsidP="005D310D">
      <w:pPr>
        <w:pStyle w:val="Akapitzlist"/>
        <w:numPr>
          <w:ilvl w:val="0"/>
          <w:numId w:val="1"/>
        </w:numPr>
        <w:jc w:val="both"/>
      </w:pPr>
      <w:r>
        <w:t>prowadzenie zajęć opiekuńczo-wychowawczych i edukacyjnych, uwzględniających rozwój psychomotoryczny dziecka, właściwych do wieku dziecka.</w:t>
      </w:r>
    </w:p>
    <w:p w14:paraId="7B0DE597" w14:textId="77777777" w:rsidR="00792594" w:rsidRDefault="00792594" w:rsidP="005D310D">
      <w:pPr>
        <w:jc w:val="both"/>
        <w:rPr>
          <w:b/>
          <w:bCs/>
          <w:u w:val="single"/>
        </w:rPr>
      </w:pPr>
    </w:p>
    <w:p w14:paraId="2DA909A8" w14:textId="4916642D" w:rsidR="00E41808" w:rsidRPr="00557ED2" w:rsidRDefault="00E41808" w:rsidP="005D310D">
      <w:pPr>
        <w:jc w:val="both"/>
        <w:rPr>
          <w:b/>
          <w:bCs/>
          <w:u w:val="single"/>
        </w:rPr>
      </w:pPr>
      <w:r w:rsidRPr="00557ED2">
        <w:rPr>
          <w:b/>
          <w:bCs/>
          <w:u w:val="single"/>
        </w:rPr>
        <w:t>Dziennym opiekunem może być osoba, która:</w:t>
      </w:r>
    </w:p>
    <w:p w14:paraId="58C391B3" w14:textId="7D737A0C" w:rsidR="00E41808" w:rsidRDefault="00E41808" w:rsidP="005D310D">
      <w:pPr>
        <w:pStyle w:val="Akapitzlist"/>
        <w:numPr>
          <w:ilvl w:val="0"/>
          <w:numId w:val="2"/>
        </w:numPr>
        <w:jc w:val="both"/>
      </w:pPr>
      <w:r>
        <w:t>daję rękojmię należytego</w:t>
      </w:r>
      <w:r w:rsidR="00AA05EF">
        <w:t xml:space="preserve"> sprawowania opieki nad dziećmi;</w:t>
      </w:r>
    </w:p>
    <w:p w14:paraId="30796EE6" w14:textId="27EE301C" w:rsidR="00AA05EF" w:rsidRDefault="00AA05EF" w:rsidP="005D310D">
      <w:pPr>
        <w:pStyle w:val="Akapitzlist"/>
        <w:numPr>
          <w:ilvl w:val="0"/>
          <w:numId w:val="2"/>
        </w:numPr>
        <w:jc w:val="both"/>
      </w:pPr>
      <w:r>
        <w:t>nie jest i nie była pozbawiona władzy rodzicielskiej oraz władza rodzicielska nie została jej zawieszona ani ograniczona;</w:t>
      </w:r>
    </w:p>
    <w:p w14:paraId="77B85F3C" w14:textId="7CD2B585" w:rsidR="00AD4F0C" w:rsidRDefault="00AD4F0C" w:rsidP="005D310D">
      <w:pPr>
        <w:pStyle w:val="Akapitzlist"/>
        <w:numPr>
          <w:ilvl w:val="0"/>
          <w:numId w:val="2"/>
        </w:numPr>
        <w:jc w:val="both"/>
      </w:pPr>
      <w:r>
        <w:t>wypełnia obowiązek alimentacyjny w przypadku, gdy taki obowiązek został nałożony na podstawie tytułu wykonawczego pochodzącego lub zatwierdzonego przez sąd;</w:t>
      </w:r>
    </w:p>
    <w:p w14:paraId="0818DB64" w14:textId="77777777" w:rsidR="00AA05EF" w:rsidRDefault="00AA05EF" w:rsidP="005D310D">
      <w:pPr>
        <w:pStyle w:val="Akapitzlist"/>
        <w:numPr>
          <w:ilvl w:val="0"/>
          <w:numId w:val="2"/>
        </w:numPr>
        <w:jc w:val="both"/>
      </w:pPr>
      <w:r>
        <w:t>nie figuruje w bazie danych Rejestru Sprawców Przestępstw na Tle Seksualnym z dostępem ograniczonym lub nie została skazana prawomocnym wyrokiem za inne przestępstwa umyślne;</w:t>
      </w:r>
    </w:p>
    <w:p w14:paraId="32137FF9" w14:textId="77777777" w:rsidR="00AA05EF" w:rsidRDefault="00AA05EF" w:rsidP="005D310D">
      <w:pPr>
        <w:pStyle w:val="Akapitzlist"/>
        <w:numPr>
          <w:ilvl w:val="0"/>
          <w:numId w:val="2"/>
        </w:numPr>
        <w:jc w:val="both"/>
      </w:pPr>
      <w:r>
        <w:t>posiada warunki lokalowe zapewniające bezpieczną opiekę nad dzieckiem;</w:t>
      </w:r>
    </w:p>
    <w:p w14:paraId="360F6F4A" w14:textId="77777777" w:rsidR="00C46A19" w:rsidRDefault="00AA05EF" w:rsidP="005D310D">
      <w:pPr>
        <w:pStyle w:val="Akapitzlist"/>
        <w:numPr>
          <w:ilvl w:val="0"/>
          <w:numId w:val="2"/>
        </w:numPr>
        <w:jc w:val="both"/>
      </w:pPr>
      <w:r>
        <w:t>odbyła 160 godz. szkolenie albo 40 godz. szkolenie uzupełniające w tym z zakresu udzielania dziecku pierwszej pomocy jeśli posiada kwalifikacje pielęgniar</w:t>
      </w:r>
      <w:r w:rsidR="00C00875">
        <w:t>ki, położnej, opiekunki dziecięcej, nauczyciela wychowania przedszkolnego, nauczyciela edukacji wczesnoszkolnej lub pedagoga wczesnej edukacji, terapeuty pedagogicznego albo ukończyła studia lub studia podyplomowe na kierunku lub specjalności wczesne wspomaganie rozwoju, wspomaganie rozwoju dzieci w ramach pomocy psychologiczno</w:t>
      </w:r>
      <w:r w:rsidR="00C46A19">
        <w:t>pedagogicznej w żłobkach i przedszkolach, edukacja prorozwojowa, pedagogika małego dziecka, psychologia dziecięca, psychologia wspierania rozwoju i kształcenia lub psychologia wychowawcza (albo pracowała z dziećmi w wieku do lat 3 przez okres co najmniej 12 miesięcy bezpośrednio przed podjęciem zatrudnienia jako dzienny opiekun);</w:t>
      </w:r>
    </w:p>
    <w:p w14:paraId="4015BF08" w14:textId="77777777" w:rsidR="00C46A19" w:rsidRDefault="00C46A19" w:rsidP="005D310D">
      <w:pPr>
        <w:pStyle w:val="Akapitzlist"/>
        <w:numPr>
          <w:ilvl w:val="0"/>
          <w:numId w:val="2"/>
        </w:numPr>
        <w:jc w:val="both"/>
      </w:pPr>
      <w:r>
        <w:t>odbyła nie później niż 2 lata przed rozpoczęciem pełnienia funkcji dziennego opiekuna szkolenie z udzielania dziecku pierwszej pomocy.</w:t>
      </w:r>
    </w:p>
    <w:p w14:paraId="7ABE0854" w14:textId="77777777" w:rsidR="00792594" w:rsidRDefault="00792594" w:rsidP="005D310D">
      <w:pPr>
        <w:ind w:left="360"/>
        <w:jc w:val="both"/>
      </w:pPr>
    </w:p>
    <w:p w14:paraId="0ADDE3A9" w14:textId="5F2DCA7D" w:rsidR="00AA05EF" w:rsidRDefault="00C46A19" w:rsidP="005D310D">
      <w:pPr>
        <w:ind w:left="360"/>
        <w:jc w:val="both"/>
      </w:pPr>
      <w:r>
        <w:t xml:space="preserve">Dziennym opiekunem może być osoba prowadząca działalność na własny rachunek albo zatrudniana przez podmioty, o których mowa w art. 8 ust. 1 ustawy o opiece nad dziećmi w wieku do lat 3 (jednostki samorządu terytorialnego – gminy, powiaty, województwa, instytucje publiczne, osoby fizyczne, osoby prawne, jednostki nieposiadające osobowości prawnej), na podstawie umowy o pracę albo umowy o świadczenie usług, do której zgodnie z przepisami Kodeksu cywilnego stosuje się przepisy dotyczące zlecenia. </w:t>
      </w:r>
      <w:r w:rsidR="00AA05EF">
        <w:t xml:space="preserve"> </w:t>
      </w:r>
    </w:p>
    <w:p w14:paraId="1A623F3B" w14:textId="1424AD25" w:rsidR="00D0593F" w:rsidRDefault="00D0593F" w:rsidP="005D310D">
      <w:pPr>
        <w:ind w:left="360"/>
        <w:jc w:val="both"/>
      </w:pPr>
      <w:r>
        <w:lastRenderedPageBreak/>
        <w:t>Dzienny opiekun podlega obowiązkowi ubezpieczenia od odpowiedzialności cywilnej za szkody wyrządzone przy sprawowaniu opieki.</w:t>
      </w:r>
      <w:r w:rsidR="00D3372C">
        <w:t xml:space="preserve"> Podmiot zatrudniający dziennego opiekuna jest zobowiązany do zawarcia umowy ubezpieczenia dziennego opiekuna od odpowiedzialności cywilnej oraz opłacania i finansowania składki na to ubezpieczenie. </w:t>
      </w:r>
    </w:p>
    <w:p w14:paraId="63FC3D58" w14:textId="77777777" w:rsidR="00792594" w:rsidRDefault="00792594" w:rsidP="005D310D">
      <w:pPr>
        <w:ind w:left="360"/>
        <w:jc w:val="both"/>
        <w:rPr>
          <w:b/>
          <w:bCs/>
          <w:u w:val="single"/>
        </w:rPr>
      </w:pPr>
    </w:p>
    <w:p w14:paraId="5E13172B" w14:textId="6752866F" w:rsidR="00D3372C" w:rsidRPr="00557ED2" w:rsidRDefault="00D3372C" w:rsidP="005D310D">
      <w:pPr>
        <w:ind w:left="360"/>
        <w:jc w:val="both"/>
        <w:rPr>
          <w:b/>
          <w:bCs/>
          <w:u w:val="single"/>
        </w:rPr>
      </w:pPr>
      <w:r w:rsidRPr="00557ED2">
        <w:rPr>
          <w:b/>
          <w:bCs/>
          <w:u w:val="single"/>
        </w:rPr>
        <w:t>Wymogi lokalowe dla dziennego opiekuna</w:t>
      </w:r>
    </w:p>
    <w:p w14:paraId="4383BC10" w14:textId="6431B432" w:rsidR="00D3372C" w:rsidRDefault="00D3372C" w:rsidP="005D310D">
      <w:pPr>
        <w:ind w:left="360"/>
        <w:jc w:val="both"/>
      </w:pPr>
      <w:r>
        <w:t>Dzienny opiekun</w:t>
      </w:r>
      <w:r w:rsidR="001F111C">
        <w:t xml:space="preserve"> sprawuje opiekę nad dziećmi w lokalu, do którego posiada tytuł prawny. Podmiot zatrudniający dziennego opiekuna może udostępnić lub wyposażyć lokal w celu sprawowania opieki przez dziennego opiekuna.</w:t>
      </w:r>
      <w:r w:rsidR="005D310D">
        <w:t xml:space="preserve"> W jednym lokalu może być sprawowana opieka przez więcej niż jednego dziennego opiekuna, z tym, że w jednym pomieszczeniu przeznaczonym na zbiorowy pobyt dzieci może być sprawowana opieka tylko przez jednego dziennego opiekuna – oznacza to, że każdy dzienny opiekun musi dysponować swoim pomieszczeniem przeznaczonym na pobyt dzieci. Nie oznacza to natomiast, że w lokalu nie może być pomieszczeń wspólnych.</w:t>
      </w:r>
    </w:p>
    <w:p w14:paraId="0FB28DDD" w14:textId="77777777" w:rsidR="00792594" w:rsidRDefault="00792594" w:rsidP="005D310D">
      <w:pPr>
        <w:ind w:left="360"/>
        <w:jc w:val="both"/>
        <w:rPr>
          <w:b/>
          <w:bCs/>
        </w:rPr>
      </w:pPr>
    </w:p>
    <w:p w14:paraId="2DE1C61B" w14:textId="5ECA3DD2" w:rsidR="00FD6426" w:rsidRPr="00557ED2" w:rsidRDefault="00FD6426" w:rsidP="005D310D">
      <w:pPr>
        <w:ind w:left="360"/>
        <w:jc w:val="both"/>
        <w:rPr>
          <w:b/>
          <w:bCs/>
        </w:rPr>
      </w:pPr>
      <w:r w:rsidRPr="00557ED2">
        <w:rPr>
          <w:b/>
          <w:bCs/>
        </w:rPr>
        <w:t xml:space="preserve">Warunki bytowe u dziennego opiekuna mają być przede wszystkim bezpieczne oraz zbliżone do warunków domowych. </w:t>
      </w:r>
    </w:p>
    <w:p w14:paraId="2140FF74" w14:textId="77777777" w:rsidR="00792594" w:rsidRDefault="00792594" w:rsidP="005D310D">
      <w:pPr>
        <w:ind w:left="360"/>
        <w:jc w:val="both"/>
        <w:rPr>
          <w:b/>
          <w:bCs/>
          <w:u w:val="single"/>
        </w:rPr>
      </w:pPr>
    </w:p>
    <w:p w14:paraId="64CF2F5C" w14:textId="4FF91254" w:rsidR="00FD6426" w:rsidRPr="00557ED2" w:rsidRDefault="00FD6426" w:rsidP="005D310D">
      <w:pPr>
        <w:ind w:left="360"/>
        <w:jc w:val="both"/>
        <w:rPr>
          <w:b/>
          <w:bCs/>
          <w:u w:val="single"/>
        </w:rPr>
      </w:pPr>
      <w:r w:rsidRPr="00557ED2">
        <w:rPr>
          <w:b/>
          <w:bCs/>
          <w:u w:val="single"/>
        </w:rPr>
        <w:t>Zgłoszenie dziennego opiekuna do wykazu dziennych opiekunów oraz podmiotów ich zatrudniających</w:t>
      </w:r>
    </w:p>
    <w:p w14:paraId="27574784" w14:textId="77777777" w:rsidR="00FA5C82" w:rsidRDefault="00FD6426" w:rsidP="005D310D">
      <w:pPr>
        <w:ind w:left="360"/>
        <w:jc w:val="both"/>
      </w:pPr>
      <w:r>
        <w:t>Pełnienie</w:t>
      </w:r>
      <w:r w:rsidR="00FA5C82">
        <w:t xml:space="preserve"> funkcji dziennego opiekuna wymaga zgłoszenia do prowadzonego przez wójta, burmistrza lub prezydenta miasta wykazu dziennych opiekunów oraz podmiotów ich zatrudniających, zwanego dalej „wykazem”.</w:t>
      </w:r>
    </w:p>
    <w:p w14:paraId="2F72A9B7" w14:textId="5CE595F7" w:rsidR="00303274" w:rsidRDefault="00FA5C82" w:rsidP="00303274">
      <w:pPr>
        <w:ind w:left="360"/>
        <w:jc w:val="both"/>
      </w:pPr>
      <w:r>
        <w:t>Podmiot zatrudniający dziennego opiekuna zobowiązany jest do zgłaszania dziennych opiekunów do wykazu w terminie 14 dni od dnia zatrudnienia dziennego opiekuna. Dzienny opiekun może objąć dziecko opieką najwcześniej w dniu wpisu tego dziennego opiekuna do wykazu.</w:t>
      </w:r>
    </w:p>
    <w:p w14:paraId="4A99FF94" w14:textId="77777777" w:rsidR="00303274" w:rsidRDefault="00303274" w:rsidP="005D310D">
      <w:pPr>
        <w:ind w:left="360"/>
        <w:jc w:val="both"/>
      </w:pPr>
    </w:p>
    <w:p w14:paraId="1D9C5F51" w14:textId="22C7EF5E" w:rsidR="002141F2" w:rsidRDefault="00C72549" w:rsidP="002141F2">
      <w:pPr>
        <w:ind w:left="360"/>
        <w:jc w:val="both"/>
      </w:pPr>
      <w:r w:rsidRPr="00C72549">
        <w:rPr>
          <w:u w:val="single"/>
        </w:rPr>
        <w:t>Wykaz dziennych opiekunów</w:t>
      </w:r>
      <w:r w:rsidR="007E5DD7">
        <w:t xml:space="preserve"> publikowany jest na Portalu Informacyjno-Usługowym </w:t>
      </w:r>
      <w:proofErr w:type="spellStart"/>
      <w:r w:rsidR="007E5DD7">
        <w:t>E</w:t>
      </w:r>
      <w:r w:rsidR="007E5DD7">
        <w:t>m</w:t>
      </w:r>
      <w:r w:rsidR="007E5DD7">
        <w:t>p</w:t>
      </w:r>
      <w:r w:rsidR="007E5DD7">
        <w:rPr>
          <w:rFonts w:cstheme="minorHAnsi"/>
        </w:rPr>
        <w:t>@</w:t>
      </w:r>
      <w:r w:rsidR="007E5DD7">
        <w:t>tia</w:t>
      </w:r>
      <w:proofErr w:type="spellEnd"/>
      <w:r w:rsidR="007E5DD7">
        <w:t xml:space="preserve"> pod adresem </w:t>
      </w:r>
      <w:hyperlink r:id="rId6" w:history="1">
        <w:r w:rsidR="002141F2" w:rsidRPr="00554060">
          <w:rPr>
            <w:rStyle w:val="Hipercze"/>
            <w:b/>
            <w:bCs/>
          </w:rPr>
          <w:t>https:</w:t>
        </w:r>
        <w:r w:rsidR="002141F2" w:rsidRPr="00554060">
          <w:rPr>
            <w:rStyle w:val="Hipercze"/>
            <w:b/>
            <w:bCs/>
          </w:rPr>
          <w:t>//empatia.mpips.gov.pl/dla-swiadczeniobiorcow/rodzina/d3/wykaz-dziennych-opiekunow</w:t>
        </w:r>
      </w:hyperlink>
      <w:r w:rsidR="002141F2">
        <w:t>.</w:t>
      </w:r>
    </w:p>
    <w:p w14:paraId="0C81EFDD" w14:textId="77777777" w:rsidR="002141F2" w:rsidRPr="002141F2" w:rsidRDefault="002141F2" w:rsidP="002141F2">
      <w:pPr>
        <w:ind w:left="360"/>
        <w:jc w:val="both"/>
      </w:pPr>
    </w:p>
    <w:sectPr w:rsidR="002141F2" w:rsidRPr="00214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5E8C"/>
    <w:multiLevelType w:val="hybridMultilevel"/>
    <w:tmpl w:val="A432B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954D9"/>
    <w:multiLevelType w:val="hybridMultilevel"/>
    <w:tmpl w:val="0D164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5A"/>
    <w:rsid w:val="001F111C"/>
    <w:rsid w:val="002141F2"/>
    <w:rsid w:val="00303274"/>
    <w:rsid w:val="0030787F"/>
    <w:rsid w:val="003704A5"/>
    <w:rsid w:val="004F2EB4"/>
    <w:rsid w:val="00557ED2"/>
    <w:rsid w:val="005D310D"/>
    <w:rsid w:val="00792594"/>
    <w:rsid w:val="007E5DD7"/>
    <w:rsid w:val="009D1B9B"/>
    <w:rsid w:val="00A9705A"/>
    <w:rsid w:val="00AA05EF"/>
    <w:rsid w:val="00AD4F0C"/>
    <w:rsid w:val="00AD7A84"/>
    <w:rsid w:val="00C00875"/>
    <w:rsid w:val="00C46A19"/>
    <w:rsid w:val="00C72549"/>
    <w:rsid w:val="00D0593F"/>
    <w:rsid w:val="00D3372C"/>
    <w:rsid w:val="00E41808"/>
    <w:rsid w:val="00FA5C82"/>
    <w:rsid w:val="00FD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F249"/>
  <w15:chartTrackingRefBased/>
  <w15:docId w15:val="{DED854F1-6DE0-4C11-8F55-CA8A6CC4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8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1F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4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mpatia.mpips.gov.pl/dla-swiadczeniobiorcow/rodzina/d3/wykaz-dziennych-opiekun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8D54F-2612-464E-943F-33CB2DD3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Podlaszewski</dc:creator>
  <cp:keywords/>
  <dc:description/>
  <cp:lastModifiedBy>Julian Podlaszewski</cp:lastModifiedBy>
  <cp:revision>26</cp:revision>
  <dcterms:created xsi:type="dcterms:W3CDTF">2021-08-10T10:50:00Z</dcterms:created>
  <dcterms:modified xsi:type="dcterms:W3CDTF">2021-08-11T11:29:00Z</dcterms:modified>
</cp:coreProperties>
</file>