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4FE" w:rsidRDefault="00DC54FE" w:rsidP="00DC54FE">
      <w:pPr>
        <w:widowControl w:val="0"/>
        <w:tabs>
          <w:tab w:val="left" w:pos="7380"/>
          <w:tab w:val="left" w:pos="7740"/>
          <w:tab w:val="right" w:pos="9072"/>
        </w:tabs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załącznik </w:t>
      </w:r>
    </w:p>
    <w:p w:rsidR="00DC54FE" w:rsidRDefault="00DC54FE" w:rsidP="00DC54FE">
      <w:pPr>
        <w:widowControl w:val="0"/>
        <w:tabs>
          <w:tab w:val="left" w:pos="7380"/>
        </w:tabs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do zarządzenia  Nr </w:t>
      </w:r>
      <w:r w:rsidR="00415D34">
        <w:rPr>
          <w:rFonts w:ascii="Times New Roman" w:eastAsia="Times New Roman" w:hAnsi="Times New Roman"/>
          <w:sz w:val="16"/>
          <w:szCs w:val="16"/>
          <w:lang w:eastAsia="pl-PL"/>
        </w:rPr>
        <w:t>46</w:t>
      </w:r>
      <w:r w:rsidR="00415D34">
        <w:rPr>
          <w:rFonts w:ascii="Times New Roman" w:eastAsia="Times New Roman" w:hAnsi="Times New Roman"/>
          <w:sz w:val="16"/>
          <w:szCs w:val="16"/>
          <w:lang w:eastAsia="pl-PL"/>
        </w:rPr>
        <w:t>/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22</w:t>
      </w:r>
    </w:p>
    <w:p w:rsidR="00DC54FE" w:rsidRDefault="00DC54FE" w:rsidP="00DC54FE">
      <w:pPr>
        <w:widowControl w:val="0"/>
        <w:tabs>
          <w:tab w:val="left" w:pos="7380"/>
          <w:tab w:val="left" w:pos="7560"/>
        </w:tabs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Wójta Gminy Chełmża</w:t>
      </w:r>
    </w:p>
    <w:p w:rsidR="00DC54FE" w:rsidRDefault="00DC54FE" w:rsidP="00DC54FE">
      <w:pPr>
        <w:widowControl w:val="0"/>
        <w:tabs>
          <w:tab w:val="left" w:pos="7200"/>
          <w:tab w:val="left" w:pos="7380"/>
        </w:tabs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z dnia </w:t>
      </w:r>
      <w:r w:rsidR="00415D34">
        <w:rPr>
          <w:rFonts w:ascii="Times New Roman" w:eastAsia="Times New Roman" w:hAnsi="Times New Roman"/>
          <w:sz w:val="16"/>
          <w:szCs w:val="16"/>
          <w:lang w:eastAsia="pl-PL"/>
        </w:rPr>
        <w:t>5</w:t>
      </w:r>
      <w:r w:rsidR="00415D34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maja 2022 r.</w:t>
      </w:r>
    </w:p>
    <w:p w:rsidR="00DC54FE" w:rsidRDefault="00DC54FE" w:rsidP="00DC5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C54FE" w:rsidRDefault="00DC54FE" w:rsidP="00DC5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Wykaz nieruchomości przeznaczonej do oddania w najem</w:t>
      </w:r>
    </w:p>
    <w:p w:rsidR="00DC54FE" w:rsidRDefault="00DC54FE" w:rsidP="00DC54F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DC54FE" w:rsidRDefault="00DC54FE" w:rsidP="00DC54F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Na podstawie art. 30 ust. 2 pkt 3 ustawy z dnia 8 marca 1990 r. o samorządzie gminnym (Dz.U. z 2022 r. poz. 559), art. 35 ust. 1 i 2 ustawy z dnia 21 sierpnia 1997 r. o gospodarce nieruchomościami </w:t>
      </w:r>
      <w:r w:rsidRPr="00DC54FE">
        <w:rPr>
          <w:rFonts w:ascii="Times New Roman" w:eastAsia="Times New Roman" w:hAnsi="Times New Roman"/>
          <w:lang w:eastAsia="pl-PL"/>
        </w:rPr>
        <w:t>(Dz.U. z 2021 r. poz. 1899)</w:t>
      </w:r>
      <w:r>
        <w:rPr>
          <w:rFonts w:ascii="Times New Roman" w:eastAsia="Times New Roman" w:hAnsi="Times New Roman"/>
          <w:lang w:eastAsia="pl-PL"/>
        </w:rPr>
        <w:t xml:space="preserve">, </w:t>
      </w:r>
      <w:r w:rsidRPr="00DC54FE">
        <w:rPr>
          <w:rFonts w:ascii="Times New Roman" w:eastAsia="Times New Roman" w:hAnsi="Times New Roman"/>
          <w:lang w:eastAsia="pl-PL"/>
        </w:rPr>
        <w:t xml:space="preserve">uchwały Rady Gminy Chełmża Nr </w:t>
      </w:r>
      <w:r>
        <w:rPr>
          <w:rFonts w:ascii="Times New Roman" w:eastAsia="Times New Roman" w:hAnsi="Times New Roman"/>
          <w:lang w:eastAsia="pl-PL"/>
        </w:rPr>
        <w:t>LX/369/22</w:t>
      </w:r>
      <w:r w:rsidRPr="00DC54FE">
        <w:rPr>
          <w:rFonts w:ascii="Times New Roman" w:eastAsia="Times New Roman" w:hAnsi="Times New Roman"/>
          <w:lang w:eastAsia="pl-PL"/>
        </w:rPr>
        <w:t xml:space="preserve"> z dnia </w:t>
      </w:r>
      <w:r>
        <w:rPr>
          <w:rFonts w:ascii="Times New Roman" w:eastAsia="Times New Roman" w:hAnsi="Times New Roman"/>
          <w:lang w:eastAsia="pl-PL"/>
        </w:rPr>
        <w:t>29 kwietnia 2022</w:t>
      </w:r>
      <w:r w:rsidRPr="00DC54FE">
        <w:rPr>
          <w:rFonts w:ascii="Times New Roman" w:eastAsia="Times New Roman" w:hAnsi="Times New Roman"/>
          <w:lang w:eastAsia="pl-PL"/>
        </w:rPr>
        <w:t xml:space="preserve"> r. w sprawie wyrażenia zgody na zawarcie z dotychczasowym najemcą kolejnej umowy najmu nieruchomości stanowiącej zasób nieruchomości Gminy Chełmża na okres do 3 lat z przeznaczeniem na prowadzenie warsztatu kowalskiego,</w:t>
      </w:r>
    </w:p>
    <w:p w:rsidR="00DC54FE" w:rsidRDefault="00DC54FE" w:rsidP="00DC54F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tbl>
      <w:tblPr>
        <w:tblpPr w:leftFromText="141" w:rightFromText="141" w:vertAnchor="text" w:horzAnchor="margin" w:tblpY="102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"/>
        <w:gridCol w:w="1808"/>
        <w:gridCol w:w="1800"/>
        <w:gridCol w:w="1003"/>
        <w:gridCol w:w="720"/>
        <w:gridCol w:w="1080"/>
        <w:gridCol w:w="1335"/>
        <w:gridCol w:w="1717"/>
      </w:tblGrid>
      <w:tr w:rsidR="00F50481" w:rsidTr="00F50481">
        <w:trPr>
          <w:trHeight w:val="9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81" w:rsidRDefault="00F50481" w:rsidP="00F50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F50481" w:rsidRDefault="00F50481" w:rsidP="00F50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81" w:rsidRDefault="00F50481" w:rsidP="00F50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Oznaczenie nieruchomości, opis</w:t>
            </w:r>
          </w:p>
          <w:p w:rsidR="00F50481" w:rsidRDefault="00F50481" w:rsidP="00F50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nieruchomości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81" w:rsidRDefault="00F50481" w:rsidP="00F50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F50481" w:rsidRDefault="00F50481" w:rsidP="00F50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Nr KW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81" w:rsidRDefault="00F50481" w:rsidP="00F50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Pow.  gruntu do wynajęcia</w:t>
            </w:r>
          </w:p>
          <w:p w:rsidR="00F50481" w:rsidRDefault="00F50481" w:rsidP="00F50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[ha]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81" w:rsidRDefault="00F50481" w:rsidP="00F50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Rodzaj</w:t>
            </w:r>
          </w:p>
          <w:p w:rsidR="00F50481" w:rsidRDefault="00F50481" w:rsidP="00F50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użytku</w:t>
            </w:r>
          </w:p>
          <w:p w:rsidR="00F50481" w:rsidRDefault="00F50481" w:rsidP="00F50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klasa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81" w:rsidRDefault="00F50481" w:rsidP="00F50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Okres najmu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81" w:rsidRDefault="00F50481" w:rsidP="00F50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Miesięczny czynsz za  najem brutto </w:t>
            </w:r>
          </w:p>
          <w:p w:rsidR="00F50481" w:rsidRDefault="00F50481" w:rsidP="00F50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 zł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81" w:rsidRDefault="00F50481" w:rsidP="00F50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Sposób zagospodarowania</w:t>
            </w:r>
          </w:p>
        </w:tc>
      </w:tr>
      <w:tr w:rsidR="00F50481" w:rsidTr="00F50481">
        <w:trPr>
          <w:trHeight w:val="16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81" w:rsidRDefault="00F50481" w:rsidP="00F50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81" w:rsidRDefault="00F50481" w:rsidP="00F50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81" w:rsidRDefault="00F50481" w:rsidP="00F50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81" w:rsidRDefault="00F50481" w:rsidP="00F50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81" w:rsidRDefault="00F50481" w:rsidP="00F50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81" w:rsidRDefault="00F50481" w:rsidP="00F50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81" w:rsidRDefault="00F50481" w:rsidP="00F50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81" w:rsidRDefault="00F50481" w:rsidP="00F50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8.</w:t>
            </w:r>
          </w:p>
        </w:tc>
      </w:tr>
      <w:tr w:rsidR="00F50481" w:rsidTr="00F50481">
        <w:trPr>
          <w:trHeight w:val="74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481" w:rsidRDefault="00F50481" w:rsidP="00F504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81" w:rsidRDefault="00F50481" w:rsidP="00F504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Kończewice</w:t>
            </w:r>
          </w:p>
          <w:p w:rsidR="00F50481" w:rsidRDefault="00F50481" w:rsidP="00F504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cz. działki nr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241/8</w:t>
            </w:r>
          </w:p>
          <w:p w:rsidR="00F50481" w:rsidRDefault="00F50481" w:rsidP="00F504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zabudowan</w:t>
            </w:r>
            <w:r w:rsidR="00A840F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ej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budynkiem warsztatowym o pow. użytkowej </w:t>
            </w:r>
          </w:p>
          <w:p w:rsidR="00F50481" w:rsidRDefault="00F50481" w:rsidP="00F504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 m</w:t>
            </w:r>
            <w:r w:rsidRPr="00B0032B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481" w:rsidRDefault="00F50481" w:rsidP="00F50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TO1T/00030783/1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481" w:rsidRDefault="00F50481" w:rsidP="00F50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481" w:rsidRDefault="00F50481" w:rsidP="00F50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481" w:rsidRDefault="00F50481" w:rsidP="00F50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481" w:rsidRDefault="00F50481" w:rsidP="00F50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048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360,50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481" w:rsidRDefault="00F50481" w:rsidP="00F50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warsztat kowalski</w:t>
            </w:r>
          </w:p>
        </w:tc>
      </w:tr>
    </w:tbl>
    <w:p w:rsidR="00DC54FE" w:rsidRDefault="00F50481" w:rsidP="00DC54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 </w:t>
      </w:r>
      <w:r w:rsidR="00DC54FE">
        <w:rPr>
          <w:rFonts w:ascii="Times New Roman" w:eastAsia="Times New Roman" w:hAnsi="Times New Roman"/>
          <w:b/>
          <w:lang w:eastAsia="pl-PL"/>
        </w:rPr>
        <w:t xml:space="preserve">Wójt Gminy Chełmża podaje do publicznej wiadomości wykaz </w:t>
      </w:r>
      <w:r w:rsidR="00A840F3">
        <w:rPr>
          <w:rFonts w:ascii="Times New Roman" w:eastAsia="Times New Roman" w:hAnsi="Times New Roman"/>
          <w:b/>
          <w:lang w:eastAsia="pl-PL"/>
        </w:rPr>
        <w:t xml:space="preserve">zabudowanej </w:t>
      </w:r>
      <w:r w:rsidR="00DC54FE">
        <w:rPr>
          <w:rFonts w:ascii="Times New Roman" w:eastAsia="Times New Roman" w:hAnsi="Times New Roman"/>
          <w:b/>
          <w:lang w:eastAsia="pl-PL"/>
        </w:rPr>
        <w:t>nieruchomości przeznaczonej do oddania w najem stanowiącej zasób nieruchomości Gminy Chełmża na prowadzenie warsztatu kowalskiego.</w:t>
      </w:r>
    </w:p>
    <w:p w:rsidR="00DC54FE" w:rsidRDefault="00DC54FE" w:rsidP="00DC54FE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DC54FE" w:rsidRDefault="00DC54FE" w:rsidP="00DC5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DC54FE" w:rsidRDefault="00DC54FE" w:rsidP="00DC54F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Oddanie w najem nieruchomości nastąpi bezprzetargow</w:t>
      </w:r>
      <w:r w:rsidR="00A840F3">
        <w:rPr>
          <w:rFonts w:ascii="Times New Roman" w:eastAsia="Times New Roman" w:hAnsi="Times New Roman"/>
          <w:lang w:eastAsia="pl-PL"/>
        </w:rPr>
        <w:t>o</w:t>
      </w:r>
      <w:r>
        <w:rPr>
          <w:rFonts w:ascii="Times New Roman" w:eastAsia="Times New Roman" w:hAnsi="Times New Roman"/>
          <w:lang w:eastAsia="pl-PL"/>
        </w:rPr>
        <w:t>.</w:t>
      </w:r>
    </w:p>
    <w:p w:rsidR="00DC54FE" w:rsidRDefault="00DC54FE" w:rsidP="00DC54F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Czynsz za najem podlegać będzie corocznej aktualizacji i nie może być niższy od określonego zarządzeniem Wójta Gminy obowiązującego w danym roku.  </w:t>
      </w:r>
    </w:p>
    <w:p w:rsidR="00DC54FE" w:rsidRPr="00AC5D8C" w:rsidRDefault="00DC54FE" w:rsidP="00DC54F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C5D8C">
        <w:rPr>
          <w:rFonts w:ascii="Times New Roman" w:eastAsia="Times New Roman" w:hAnsi="Times New Roman"/>
          <w:lang w:eastAsia="pl-PL"/>
        </w:rPr>
        <w:t>Warunki najmu określ</w:t>
      </w:r>
      <w:r w:rsidR="00A840F3">
        <w:rPr>
          <w:rFonts w:ascii="Times New Roman" w:eastAsia="Times New Roman" w:hAnsi="Times New Roman"/>
          <w:lang w:eastAsia="pl-PL"/>
        </w:rPr>
        <w:t>i</w:t>
      </w:r>
      <w:r w:rsidRPr="00AC5D8C">
        <w:rPr>
          <w:rFonts w:ascii="Times New Roman" w:eastAsia="Times New Roman" w:hAnsi="Times New Roman"/>
          <w:lang w:eastAsia="pl-PL"/>
        </w:rPr>
        <w:t xml:space="preserve"> umowa, której projekt jest do wglądu po uprzednim kontakcie na podany niżej numer telefonu. </w:t>
      </w:r>
    </w:p>
    <w:p w:rsidR="00DC54FE" w:rsidRDefault="00DC54FE" w:rsidP="00DC54F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Czynsz płatny miesięcznie z góry do dnia 10 każdego miesiąca na podstawie wystawionej faktury. </w:t>
      </w:r>
    </w:p>
    <w:p w:rsidR="00DC54FE" w:rsidRDefault="00DC54FE" w:rsidP="00DC54F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Szczegółowe informacje o oddaniu w najem w/w nieruchomości można uzyskać w Urzędzie Gminy Chełmża, ul. Wodna 2, tel. 56  675- 60 -76 lub 77 wew. 37 lub na stronie internetowej Gminy www.bip.gminachelmza.pl zakładka ”oferty inwestycyjne/nieruchomości”.</w:t>
      </w:r>
    </w:p>
    <w:p w:rsidR="00DC54FE" w:rsidRDefault="00DC54FE" w:rsidP="00DC5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DC54FE" w:rsidRDefault="00DC54FE" w:rsidP="00DC54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Chełmża, dnia </w:t>
      </w:r>
      <w:r w:rsidR="00415D34">
        <w:rPr>
          <w:rFonts w:ascii="Times New Roman" w:eastAsia="Times New Roman" w:hAnsi="Times New Roman"/>
          <w:lang w:eastAsia="pl-PL"/>
        </w:rPr>
        <w:t>5</w:t>
      </w:r>
      <w:bookmarkStart w:id="0" w:name="_GoBack"/>
      <w:bookmarkEnd w:id="0"/>
      <w:r w:rsidR="00415D34">
        <w:rPr>
          <w:rFonts w:ascii="Times New Roman" w:eastAsia="Times New Roman" w:hAnsi="Times New Roman"/>
          <w:lang w:eastAsia="pl-PL"/>
        </w:rPr>
        <w:t xml:space="preserve"> </w:t>
      </w:r>
      <w:r w:rsidR="00AC5D8C">
        <w:rPr>
          <w:rFonts w:ascii="Times New Roman" w:eastAsia="Times New Roman" w:hAnsi="Times New Roman"/>
          <w:lang w:eastAsia="pl-PL"/>
        </w:rPr>
        <w:t>maja 2022</w:t>
      </w:r>
      <w:r>
        <w:rPr>
          <w:rFonts w:ascii="Times New Roman" w:eastAsia="Times New Roman" w:hAnsi="Times New Roman"/>
          <w:lang w:eastAsia="pl-PL"/>
        </w:rPr>
        <w:t xml:space="preserve"> r.</w:t>
      </w:r>
    </w:p>
    <w:p w:rsidR="00DC54FE" w:rsidRDefault="00DC54FE" w:rsidP="00DC54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DC54FE" w:rsidRDefault="00DC54FE" w:rsidP="00DC5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DC54FE" w:rsidRDefault="00DC54FE" w:rsidP="00DC54FE"/>
    <w:p w:rsidR="00DC54FE" w:rsidRDefault="00DC54FE" w:rsidP="00DC54FE"/>
    <w:p w:rsidR="007A2FD3" w:rsidRDefault="007A2FD3"/>
    <w:sectPr w:rsidR="007A2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4FE"/>
    <w:rsid w:val="00415D34"/>
    <w:rsid w:val="00751BBD"/>
    <w:rsid w:val="007A2FD3"/>
    <w:rsid w:val="00A840F3"/>
    <w:rsid w:val="00AC5D8C"/>
    <w:rsid w:val="00DC54FE"/>
    <w:rsid w:val="00F5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C27D38-137D-4EA5-80EE-E684A625C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54FE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3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3</cp:revision>
  <dcterms:created xsi:type="dcterms:W3CDTF">2022-05-06T05:52:00Z</dcterms:created>
  <dcterms:modified xsi:type="dcterms:W3CDTF">2022-05-06T06:09:00Z</dcterms:modified>
</cp:coreProperties>
</file>