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BA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EF6ABA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STANOWISKO  PRACOWNIKA  SOCJALNEGO</w:t>
      </w:r>
    </w:p>
    <w:p w:rsidR="00EF6ABA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F2D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  <w:r w:rsidR="00A64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Gminnego Ośrodka Pomocy Społecznej w Chełmży</w:t>
      </w:r>
    </w:p>
    <w:p w:rsidR="00EF6ABA" w:rsidRDefault="00EF6ABA" w:rsidP="00C7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F158A2" w:rsidRDefault="00A64F2D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wolne stanowisko – pracownik socjalny</w:t>
      </w:r>
    </w:p>
    <w:p w:rsidR="00EF6ABA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6ABA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pracę – w wymiarze pełnego etatu</w:t>
      </w:r>
    </w:p>
    <w:p w:rsidR="00EF6ABA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6ABA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Przewidywany termin zatrudnienia – </w:t>
      </w:r>
      <w:r w:rsidR="00F25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wrzesień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F6ABA" w:rsidRDefault="00EF6ABA" w:rsidP="00EF6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8A2" w:rsidRDefault="00AA7EEF" w:rsidP="006F00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58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158A2">
        <w:rPr>
          <w:rFonts w:ascii="Times New Roman" w:hAnsi="Times New Roman" w:cs="Times New Roman"/>
          <w:sz w:val="24"/>
          <w:szCs w:val="24"/>
        </w:rPr>
        <w:t xml:space="preserve"> 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C72FF6" w:rsidRPr="006F006B" w:rsidRDefault="00C72FF6" w:rsidP="006F00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A2" w:rsidRDefault="006F006B" w:rsidP="006F0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uprawniające do wykonywania zawodu pracownik</w:t>
      </w:r>
      <w:r w:rsidR="00426299">
        <w:rPr>
          <w:rFonts w:ascii="Times New Roman" w:eastAsia="Times New Roman" w:hAnsi="Times New Roman" w:cs="Times New Roman"/>
          <w:sz w:val="24"/>
          <w:szCs w:val="24"/>
          <w:lang w:eastAsia="pl-PL"/>
        </w:rPr>
        <w:t>a socjalnego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     z art. 116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156 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2004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społecznej.</w:t>
      </w:r>
    </w:p>
    <w:p w:rsidR="006F006B" w:rsidRDefault="006F006B" w:rsidP="006F0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F158A2" w:rsidRDefault="006F006B" w:rsidP="00A62F7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 czynności prawnych oraz korzyst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w pełni z praw publicznych.</w:t>
      </w:r>
    </w:p>
    <w:p w:rsidR="00F158A2" w:rsidRPr="00BB2015" w:rsidRDefault="006F006B" w:rsidP="00BB2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 pozwalający na zatru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 na wskazanym stanowisku.</w:t>
      </w:r>
    </w:p>
    <w:p w:rsidR="00F158A2" w:rsidRPr="006F006B" w:rsidRDefault="006F006B" w:rsidP="00EF6A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0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Znajomość regulacji prawnych z zakresu: pomocy społecznej, wsparcia rodziny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F00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systemu pieczy zastępczej, przeciwdziałania przemocy w rodzinie, przeciwdziałania alkoholizmowi, przeciwdziałania narkomanii, kodeksu rodzinnego i opiekuńczego, kodeksu postępowania administracyjnego.</w:t>
      </w:r>
    </w:p>
    <w:p w:rsidR="00BB2015" w:rsidRPr="00EF6ABA" w:rsidRDefault="006F006B" w:rsidP="00EF6A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prawa jazdy kat. B </w:t>
      </w:r>
      <w:r w:rsidRPr="006F00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oraz samochód osobowy do wyjazdów w teren.</w:t>
      </w:r>
    </w:p>
    <w:p w:rsidR="00F158A2" w:rsidRDefault="00AA7EEF" w:rsidP="007A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  Wymagania dodatkowe:</w:t>
      </w:r>
    </w:p>
    <w:p w:rsidR="00F158A2" w:rsidRPr="006F006B" w:rsidRDefault="00A62F78" w:rsidP="006F0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6F006B" w:rsidRPr="006F00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nicjatywa i umiejętność samodz</w:t>
      </w:r>
      <w:r w:rsidR="006F00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ielnego rozwiązywania problemów;</w:t>
      </w:r>
    </w:p>
    <w:p w:rsidR="00F158A2" w:rsidRDefault="00A62F78" w:rsidP="00EF6AB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miejętność pracy w zespole, odporność na sytuacje stresowe, samodzielność 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i sumienność;</w:t>
      </w:r>
    </w:p>
    <w:p w:rsidR="00F158A2" w:rsidRDefault="00A62F78" w:rsidP="00F158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zetelność, dokładność i odpowiedzialność;</w:t>
      </w:r>
    </w:p>
    <w:p w:rsidR="00F158A2" w:rsidRDefault="00A62F78" w:rsidP="00F158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miejętność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nawiązywania kontaktów interpersonalnych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A7EEF" w:rsidRDefault="00A62F78" w:rsidP="00F158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korzystania z przepisów prawa i ich interpretacji;</w:t>
      </w:r>
    </w:p>
    <w:p w:rsidR="00F158A2" w:rsidRDefault="00A62F78" w:rsidP="00EF6AB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pakietu MS Office (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t>rd, Excel,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Power Point,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programów informatycznych w zakresie pomocy społecznej);</w:t>
      </w:r>
    </w:p>
    <w:p w:rsidR="00AA7EEF" w:rsidRDefault="00A62F78" w:rsidP="00EF6AB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miejętność sporządzania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analiz, danych statystycznych, tworzenia prognoz, zestawień, planów</w:t>
      </w:r>
      <w:r w:rsidR="00BB2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materiały źródłowe.</w:t>
      </w:r>
    </w:p>
    <w:p w:rsidR="00F158A2" w:rsidRDefault="00AA7EEF" w:rsidP="007A5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 Zakres wykonywanych zadań na stanowisku:</w:t>
      </w:r>
    </w:p>
    <w:p w:rsidR="006F006B" w:rsidRDefault="006F006B" w:rsidP="007A5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3EC" w:rsidRPr="00FD33EC" w:rsidRDefault="00A62F78" w:rsidP="00FD33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ozpoznawanie oraz analiza potrzeb mieszkańców rejonu;</w:t>
      </w:r>
    </w:p>
    <w:p w:rsidR="00F158A2" w:rsidRDefault="00A62F78" w:rsidP="007A56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 i środowiskowej pracy socjalnej;</w:t>
      </w:r>
    </w:p>
    <w:p w:rsidR="00FD33EC" w:rsidRDefault="00A62F78" w:rsidP="00FD3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rzeprowadzanie rodzinnych wywiadów środowiskowyc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pl-PL"/>
        </w:rPr>
        <w:t>h na potrzeby prowadzonych postę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powań;</w:t>
      </w:r>
    </w:p>
    <w:p w:rsidR="00FD33EC" w:rsidRPr="00FD33EC" w:rsidRDefault="00A62F78" w:rsidP="00FD3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dokumentacji do wydawania decyzji administracyjnych;</w:t>
      </w:r>
    </w:p>
    <w:p w:rsidR="00F158A2" w:rsidRDefault="00A62F78" w:rsidP="00F158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nalizowanie i ocenianie skuteczności stosowanych form i metod pracy socjalnej;</w:t>
      </w:r>
    </w:p>
    <w:p w:rsidR="00F158A2" w:rsidRDefault="00A62F78" w:rsidP="00FD33E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informacji, wskazówek i pomocy w zakresie rozwiazywania spraw życiowych osobom, które dzięki tej pomocy będą zdolne samodzielnie rozwiązywać problemy będące przyczyną trudnej sytuacji życiowej; skuteczne posługiwanie się przepisami prawa w realizacji tych zadań;</w:t>
      </w:r>
    </w:p>
    <w:p w:rsidR="00F158A2" w:rsidRDefault="00A62F78" w:rsidP="006F00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F158A2" w:rsidRPr="006F006B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pomocy zgodnie z zasadami etyki zawodowej;</w:t>
      </w:r>
    </w:p>
    <w:p w:rsidR="00864081" w:rsidRDefault="00A62F78" w:rsidP="00864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864081" w:rsidRPr="008640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dzielanie informacji o prawach i uprawnieniach osób uprawnionych do korzystania</w:t>
      </w:r>
      <w:r w:rsidR="008640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świadczeń lub usług Ośrodka;</w:t>
      </w:r>
    </w:p>
    <w:p w:rsidR="00864081" w:rsidRPr="00864081" w:rsidRDefault="00A62F78" w:rsidP="00864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864081" w:rsidRPr="00864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rowadzenie dokumentacji środowisk objętych pomocą i realizowanych zadań</w:t>
      </w:r>
      <w:r w:rsidR="00C72F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158A2" w:rsidRPr="00FD33EC" w:rsidRDefault="00A62F78" w:rsidP="006F00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58A2" w:rsidRP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i współdziałanie z innymi specjalistami na rzecz prawidłowego funkcjonowania osób i rodzin, z uwzględnieniem występujących problemów;</w:t>
      </w:r>
    </w:p>
    <w:p w:rsidR="00F158A2" w:rsidRDefault="00A62F78" w:rsidP="006F00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bsługa systemu informatycznego POMOST </w:t>
      </w:r>
      <w:proofErr w:type="spellStart"/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Std</w:t>
      </w:r>
      <w:proofErr w:type="spellEnd"/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F158A2" w:rsidRDefault="00A62F78" w:rsidP="006F00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awieranie kontraktów socjalnych;</w:t>
      </w:r>
    </w:p>
    <w:p w:rsidR="00F158A2" w:rsidRDefault="00A62F78" w:rsidP="006F00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projektów socjalnych, unijnych;</w:t>
      </w:r>
    </w:p>
    <w:p w:rsidR="00FD33EC" w:rsidRPr="00864081" w:rsidRDefault="00A62F78" w:rsidP="006F00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D33EC" w:rsidRP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odnoszenie kwalifi</w:t>
      </w:r>
      <w:r w:rsidR="00864081" w:rsidRP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>kacji zawodowych i umiejętności;</w:t>
      </w:r>
    </w:p>
    <w:p w:rsidR="00864081" w:rsidRPr="00864081" w:rsidRDefault="00A62F78" w:rsidP="00864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864081" w:rsidRPr="008640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ealizacj</w:t>
      </w:r>
      <w:r w:rsidR="00C72F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procedury „Niebieskiej Karty”;</w:t>
      </w:r>
    </w:p>
    <w:p w:rsidR="00864081" w:rsidRPr="00864081" w:rsidRDefault="00A62F78" w:rsidP="006F00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W</w:t>
      </w:r>
      <w:r w:rsidR="00864081" w:rsidRPr="00864081">
        <w:rPr>
          <w:rFonts w:ascii="Times New Roman" w:hAnsi="Times New Roman" w:cs="Times New Roman"/>
          <w:color w:val="333333"/>
          <w:shd w:val="clear" w:color="auto" w:fill="FFFFFF"/>
        </w:rPr>
        <w:t>spółpraca z Zespołem Interdyscyplinarnym ds. Przeciwdziałania Przemocy w Rodzinie zgodnie z wewnętrznymi procedurami działania</w:t>
      </w:r>
      <w:r w:rsidR="00864081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864081" w:rsidRPr="00864081" w:rsidRDefault="00A62F78" w:rsidP="00A62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="00864081" w:rsidRPr="008640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 w tworzeniu i realizacji programów i projektów w zakresie przec</w:t>
      </w:r>
      <w:r w:rsidR="008640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iwdziałania przemocy w rodzinie;</w:t>
      </w:r>
    </w:p>
    <w:p w:rsidR="00864081" w:rsidRPr="00864081" w:rsidRDefault="00A62F78" w:rsidP="00864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 zadania zlecone przez K</w:t>
      </w:r>
      <w:r w:rsidR="00864081" w:rsidRPr="008640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ierownika Ośrodka.</w:t>
      </w:r>
    </w:p>
    <w:p w:rsidR="00F158A2" w:rsidRDefault="00AA7EEF" w:rsidP="007A5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pracy na stanowisku:</w:t>
      </w:r>
    </w:p>
    <w:p w:rsidR="00864081" w:rsidRDefault="00864081" w:rsidP="007A5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58A2" w:rsidRDefault="00F158A2" w:rsidP="007A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budynku Gminnego Ośrodka Pomocy Społecznej w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 przy ul. Paderewskiego 11, I piętro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Praca biurowa w pełnym wymiarze czasu pracy. Stanowisko pracy jest związane z 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przy komputerze oraz pracą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isku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kontakt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klientami pomocy społecznej.</w:t>
      </w:r>
    </w:p>
    <w:p w:rsidR="00F158A2" w:rsidRP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Wskaźnik zatrudnienia osób niepełnosprawnych w jednostce, w rozumieniu przepisów           o rehabilitacji zawodowej i społecznej oraz zatrudnieniu osób niepełnosprawnych, wynosi po</w:t>
      </w:r>
      <w:r w:rsidR="007A56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6%.</w:t>
      </w:r>
    </w:p>
    <w:p w:rsidR="00F158A2" w:rsidRDefault="00AA7EEF" w:rsidP="007A5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 Wymagane dokumenty:</w:t>
      </w:r>
    </w:p>
    <w:p w:rsidR="00864081" w:rsidRDefault="00864081" w:rsidP="007A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8A2" w:rsidRDefault="00143B63" w:rsidP="007A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  list motywacyjny;</w:t>
      </w:r>
    </w:p>
    <w:p w:rsidR="00143B63" w:rsidRDefault="00143B63" w:rsidP="00CE77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kwestionariusz osobowy</w:t>
      </w:r>
      <w:r w:rsidR="00A6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według wzoru dostępnego na stronie Internetowej Urzędu Gminy Chełmża;</w:t>
      </w:r>
    </w:p>
    <w:p w:rsidR="00F158A2" w:rsidRDefault="00143B63" w:rsidP="007A564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3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informacjami o wykształceniu i opisem dotychczasowego przebiegu pracy zawodowej;</w:t>
      </w:r>
    </w:p>
    <w:p w:rsidR="00F158A2" w:rsidRDefault="004B67DF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4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. kserokopie dokumentów potwierdza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wymagane wykształcenie;</w:t>
      </w:r>
    </w:p>
    <w:p w:rsidR="00F158A2" w:rsidRDefault="004B67DF" w:rsidP="00AA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5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kserokopie świadectw pracy lub innych dokumentów potwierdzających doświadczenie   </w:t>
      </w:r>
    </w:p>
    <w:p w:rsidR="00F158A2" w:rsidRDefault="00C72FF6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awodowe;</w:t>
      </w:r>
    </w:p>
    <w:p w:rsidR="007A564B" w:rsidRPr="004B67DF" w:rsidRDefault="007A564B" w:rsidP="004B67DF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B67DF">
        <w:rPr>
          <w:rFonts w:ascii="Times New Roman" w:hAnsi="Times New Roman" w:cs="Times New Roman"/>
          <w:sz w:val="24"/>
          <w:szCs w:val="24"/>
        </w:rPr>
        <w:t>oświadczenia o:</w:t>
      </w:r>
    </w:p>
    <w:p w:rsidR="007A564B" w:rsidRDefault="007A564B" w:rsidP="007A564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7A564B" w:rsidRDefault="007A564B" w:rsidP="007A564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7A564B" w:rsidRDefault="00864081" w:rsidP="007A564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przeciwskazań zdrowotnych do podjęcia zatrudnienia;</w:t>
      </w:r>
    </w:p>
    <w:p w:rsidR="00864081" w:rsidRDefault="007A564B" w:rsidP="0086408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</w:t>
      </w:r>
      <w:r w:rsidR="00A62F78">
        <w:rPr>
          <w:rFonts w:ascii="Times New Roman" w:hAnsi="Times New Roman" w:cs="Times New Roman"/>
          <w:sz w:val="24"/>
          <w:szCs w:val="24"/>
        </w:rPr>
        <w:t>awą o ochronie danych osobowych;</w:t>
      </w:r>
    </w:p>
    <w:p w:rsidR="00F158A2" w:rsidRPr="00864081" w:rsidRDefault="00C72FF6" w:rsidP="0086408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klauzuli</w:t>
      </w:r>
      <w:bookmarkStart w:id="0" w:name="_GoBack"/>
      <w:bookmarkEnd w:id="0"/>
      <w:r w:rsidR="00F158A2" w:rsidRP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(druk w zał. naboru),</w:t>
      </w:r>
    </w:p>
    <w:p w:rsidR="00F158A2" w:rsidRDefault="004B67DF" w:rsidP="00CE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kopia dokumentu potwierdzającego orzeczony stopień niepełnosprawności, w przypadku</w:t>
      </w:r>
    </w:p>
    <w:p w:rsidR="00F158A2" w:rsidRDefault="00F158A2" w:rsidP="00FD33E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aplika</w:t>
      </w:r>
      <w:r w:rsidR="00A62F78">
        <w:rPr>
          <w:rFonts w:ascii="Times New Roman" w:eastAsia="Times New Roman" w:hAnsi="Times New Roman" w:cs="Times New Roman"/>
          <w:sz w:val="24"/>
          <w:szCs w:val="24"/>
          <w:lang w:eastAsia="pl-PL"/>
        </w:rPr>
        <w:t>cji przez osobę niepełnosprawną.</w:t>
      </w:r>
    </w:p>
    <w:p w:rsid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Wymagane dokumenty aplikacyjne należy składać w siedzibie GOPS w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zamkniętych kopertach lub przesłać pocztą na adres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 w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Chełmży,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Paderewskiego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87-140 Chełmża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pracownika socjalnego ” w</w:t>
      </w:r>
      <w:r w:rsidR="00FD3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 do dnia </w:t>
      </w:r>
      <w:r w:rsidR="008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F25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F25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="00AA7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godz. 15:00.</w:t>
      </w:r>
    </w:p>
    <w:p w:rsidR="00F158A2" w:rsidRDefault="00F158A2" w:rsidP="00F1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złożeni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a oferty uważa się datę i godz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>inę</w:t>
      </w:r>
      <w:r w:rsidR="00426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do GOPS. </w:t>
      </w:r>
    </w:p>
    <w:p w:rsid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Ośrodka w inny sposób niż określony w ogłoszeniu  nie będą rozpatrywane.</w:t>
      </w:r>
    </w:p>
    <w:p w:rsidR="00F158A2" w:rsidRDefault="00F158A2" w:rsidP="00AA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spełnieniu wymogów formalnych i zakwalifikowaniu się do dalszego etapu postępowania kandydaci będą informowani telefonicznie.</w:t>
      </w:r>
    </w:p>
    <w:p w:rsid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Urzędu Gminy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informacyjnej w siedzibie GOPS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 wolne stanowisko może być unieważniony bez podania przyczyn unieważnienia.            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8A2" w:rsidRDefault="00AA7EEF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  </w:t>
      </w:r>
      <w:r w:rsid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A6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6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9A" w:rsidRP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 Bykowska</w:t>
      </w:r>
    </w:p>
    <w:sectPr w:rsidR="006A339A" w:rsidRPr="00F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CF8"/>
    <w:multiLevelType w:val="multilevel"/>
    <w:tmpl w:val="3BB4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90431"/>
    <w:multiLevelType w:val="multilevel"/>
    <w:tmpl w:val="1744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4BA5"/>
    <w:multiLevelType w:val="multilevel"/>
    <w:tmpl w:val="91D4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E1746"/>
    <w:multiLevelType w:val="hybridMultilevel"/>
    <w:tmpl w:val="332ECD74"/>
    <w:lvl w:ilvl="0" w:tplc="5A4C7908">
      <w:start w:val="2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A654A2"/>
    <w:multiLevelType w:val="hybridMultilevel"/>
    <w:tmpl w:val="C72EED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3272"/>
    <w:multiLevelType w:val="multilevel"/>
    <w:tmpl w:val="7416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31D06"/>
    <w:multiLevelType w:val="multilevel"/>
    <w:tmpl w:val="65C8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9519A"/>
    <w:multiLevelType w:val="multilevel"/>
    <w:tmpl w:val="75C8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01E39"/>
    <w:multiLevelType w:val="hybridMultilevel"/>
    <w:tmpl w:val="8C08ADF2"/>
    <w:lvl w:ilvl="0" w:tplc="244600F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2E793F"/>
    <w:multiLevelType w:val="multilevel"/>
    <w:tmpl w:val="621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D32E3"/>
    <w:multiLevelType w:val="multilevel"/>
    <w:tmpl w:val="E334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8819C7"/>
    <w:multiLevelType w:val="multilevel"/>
    <w:tmpl w:val="60AE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2"/>
    <w:rsid w:val="00143B63"/>
    <w:rsid w:val="00426299"/>
    <w:rsid w:val="004B67DF"/>
    <w:rsid w:val="006A339A"/>
    <w:rsid w:val="006F006B"/>
    <w:rsid w:val="007A564B"/>
    <w:rsid w:val="008010FF"/>
    <w:rsid w:val="00864081"/>
    <w:rsid w:val="00A62F78"/>
    <w:rsid w:val="00A64F2D"/>
    <w:rsid w:val="00AA7EEF"/>
    <w:rsid w:val="00BB2015"/>
    <w:rsid w:val="00BD4892"/>
    <w:rsid w:val="00C72FF6"/>
    <w:rsid w:val="00C81DE5"/>
    <w:rsid w:val="00CD1BDA"/>
    <w:rsid w:val="00CE77DC"/>
    <w:rsid w:val="00D046BD"/>
    <w:rsid w:val="00E12F8A"/>
    <w:rsid w:val="00EF5CF2"/>
    <w:rsid w:val="00EF6ABA"/>
    <w:rsid w:val="00F06149"/>
    <w:rsid w:val="00F158A2"/>
    <w:rsid w:val="00F2570C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D397-B818-4162-A641-2D57B6D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A.B. Bykowska</cp:lastModifiedBy>
  <cp:revision>17</cp:revision>
  <cp:lastPrinted>2021-01-05T07:13:00Z</cp:lastPrinted>
  <dcterms:created xsi:type="dcterms:W3CDTF">2020-11-19T13:37:00Z</dcterms:created>
  <dcterms:modified xsi:type="dcterms:W3CDTF">2022-09-01T05:25:00Z</dcterms:modified>
</cp:coreProperties>
</file>