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15" w:rsidRDefault="00117A15" w:rsidP="00117A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F224E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86</w:t>
      </w:r>
      <w:r w:rsidR="00F224E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22</w:t>
      </w:r>
    </w:p>
    <w:p w:rsidR="00117A15" w:rsidRDefault="00117A15" w:rsidP="00117A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117A15" w:rsidRDefault="00117A15" w:rsidP="00117A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F224E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14</w:t>
      </w:r>
      <w:r w:rsidR="00F224E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września 2022 r.</w:t>
      </w:r>
    </w:p>
    <w:p w:rsidR="00117A15" w:rsidRDefault="00117A15" w:rsidP="00117A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podania do publicznej wiadomości wykazu nieruchomości przeznaczonej do sprzedaży we wsi Grzywna.</w:t>
      </w:r>
    </w:p>
    <w:p w:rsidR="00117A15" w:rsidRDefault="00117A15" w:rsidP="00117A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</w:t>
      </w:r>
      <w:r w:rsidR="00035546" w:rsidRPr="00035546">
        <w:rPr>
          <w:rFonts w:ascii="Times New Roman" w:eastAsia="Times New Roman" w:hAnsi="Times New Roman"/>
          <w:sz w:val="24"/>
          <w:szCs w:val="24"/>
          <w:lang w:eastAsia="pl-PL"/>
        </w:rPr>
        <w:t>(Dz.U. z 2022 r. poz. 559, 1005 i 1079)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="006E29D1" w:rsidRPr="006E29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2021 r. poz. 1899)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6E29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LXII/375/22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6E29D1">
        <w:rPr>
          <w:rFonts w:ascii="Times New Roman" w:eastAsia="Times New Roman" w:hAnsi="Times New Roman"/>
          <w:sz w:val="24"/>
          <w:szCs w:val="24"/>
          <w:lang w:eastAsia="pl-PL"/>
        </w:rPr>
        <w:t>31 maja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6E29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Grzywna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Podać do publicznej wiadomości, poprzez wywieszenie w Urzędzie Gminy Chełmża, ogłoszenie w prasie lokalnej</w:t>
      </w:r>
      <w:r w:rsidR="00E952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miejscowości </w:t>
      </w:r>
      <w:r w:rsidR="00725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Grzywna</w:t>
      </w:r>
      <w:r w:rsidR="00E952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stronie internetowej www.bip.gminachelmza.pl zakładka ”oferty inwestycyjne/nieruchomości”, wykaz </w:t>
      </w:r>
      <w:r w:rsidR="00E952F3"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przeznaczonej </w:t>
      </w:r>
      <w:r w:rsidR="00E952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sprzedaży w drodze przetargu ustnego nieograniczonego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niezabudowanej nieruchomości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stanowiącej zasób nieruchomości Gminy Chełmża, położonej we wsi </w:t>
      </w:r>
      <w:r w:rsidR="00725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Grzywna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oznaczonej w ewidencji gruntów i budynków numerem działki </w:t>
      </w:r>
      <w:r w:rsidR="00725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230/57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powierzchni </w:t>
      </w:r>
      <w:r w:rsidR="00725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0,1302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ha.</w:t>
      </w: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TO1T/</w:t>
      </w:r>
      <w:r w:rsidR="00725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00106229/4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prowadzonej przez Sąd Rejonowy w Toruniu Wydział VI Ksiąg Wieczystych. </w:t>
      </w: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  <w:bookmarkStart w:id="0" w:name="_GoBack"/>
      <w:bookmarkEnd w:id="0"/>
    </w:p>
    <w:p w:rsidR="00117A15" w:rsidRDefault="00117A15" w:rsidP="00117A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17A15" w:rsidRDefault="00117A15" w:rsidP="00117A15"/>
    <w:p w:rsidR="00117A15" w:rsidRDefault="00117A15" w:rsidP="00117A15"/>
    <w:p w:rsidR="00117A15" w:rsidRDefault="00117A15" w:rsidP="00117A15"/>
    <w:p w:rsidR="00940ECE" w:rsidRDefault="00940ECE"/>
    <w:sectPr w:rsidR="0094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15"/>
    <w:rsid w:val="00035546"/>
    <w:rsid w:val="00117A15"/>
    <w:rsid w:val="003A792E"/>
    <w:rsid w:val="00683090"/>
    <w:rsid w:val="006E29D1"/>
    <w:rsid w:val="00725964"/>
    <w:rsid w:val="009272F3"/>
    <w:rsid w:val="00940ECE"/>
    <w:rsid w:val="00E952F3"/>
    <w:rsid w:val="00F224ED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B41A-9B49-46D5-B565-9BD13B7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1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2022-09-14T07:06:00Z</dcterms:created>
  <dcterms:modified xsi:type="dcterms:W3CDTF">2022-09-14T07:34:00Z</dcterms:modified>
</cp:coreProperties>
</file>