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1A0A" w14:textId="2C5D630D" w:rsidR="003F7EA6" w:rsidRPr="003D5152" w:rsidRDefault="003F7EA6" w:rsidP="003F7E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3D515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</w:p>
    <w:p w14:paraId="4BB7FDD1" w14:textId="39A20E72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E5516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10</w:t>
      </w:r>
      <w:r w:rsidR="004748B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14:paraId="663C1008" w14:textId="77777777"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3D2C6F" w14:textId="3A6B5E29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5516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8</w:t>
      </w:r>
      <w:r w:rsidR="00DD4CC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007E1151" w:rsidR="001B6101" w:rsidRPr="00E55166" w:rsidRDefault="001B6101" w:rsidP="00E55166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55166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E55166">
        <w:rPr>
          <w:rFonts w:ascii="Times New Roman" w:hAnsi="Times New Roman" w:cs="Times New Roman"/>
        </w:rPr>
        <w:t>1</w:t>
      </w:r>
      <w:r w:rsidRPr="00E55166">
        <w:rPr>
          <w:rFonts w:ascii="Times New Roman" w:hAnsi="Times New Roman" w:cs="Times New Roman"/>
        </w:rPr>
        <w:t xml:space="preserve"> r. poz. </w:t>
      </w:r>
      <w:r w:rsidR="007C5007" w:rsidRPr="00E55166">
        <w:rPr>
          <w:rFonts w:ascii="Times New Roman" w:hAnsi="Times New Roman" w:cs="Times New Roman"/>
        </w:rPr>
        <w:t>741</w:t>
      </w:r>
      <w:r w:rsidRPr="00E55166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E55166">
        <w:rPr>
          <w:rFonts w:ascii="Times New Roman" w:hAnsi="Times New Roman" w:cs="Times New Roman"/>
        </w:rPr>
        <w:t>1</w:t>
      </w:r>
      <w:r w:rsidRPr="00E55166">
        <w:rPr>
          <w:rFonts w:ascii="Times New Roman" w:hAnsi="Times New Roman" w:cs="Times New Roman"/>
        </w:rPr>
        <w:t xml:space="preserve"> r. poz. </w:t>
      </w:r>
      <w:r w:rsidR="007C5007" w:rsidRPr="00E55166">
        <w:rPr>
          <w:rFonts w:ascii="Times New Roman" w:hAnsi="Times New Roman" w:cs="Times New Roman"/>
        </w:rPr>
        <w:t>735</w:t>
      </w:r>
      <w:r w:rsidRPr="00E55166">
        <w:rPr>
          <w:rFonts w:ascii="Times New Roman" w:hAnsi="Times New Roman" w:cs="Times New Roman"/>
        </w:rPr>
        <w:t xml:space="preserve"> z późn. zm.) informuję, że w postępowaniu wszczętym </w:t>
      </w:r>
      <w:r w:rsidR="00DD4CCC" w:rsidRPr="00E55166">
        <w:rPr>
          <w:rFonts w:ascii="Times New Roman" w:hAnsi="Times New Roman" w:cs="Times New Roman"/>
        </w:rPr>
        <w:t xml:space="preserve">w dniu </w:t>
      </w:r>
      <w:r w:rsidR="00F27030" w:rsidRPr="00E55166">
        <w:rPr>
          <w:rFonts w:ascii="Times New Roman" w:hAnsi="Times New Roman" w:cs="Times New Roman"/>
        </w:rPr>
        <w:t>14</w:t>
      </w:r>
      <w:r w:rsidR="00A22373" w:rsidRPr="00E55166">
        <w:rPr>
          <w:rFonts w:ascii="Times New Roman" w:hAnsi="Times New Roman" w:cs="Times New Roman"/>
        </w:rPr>
        <w:t xml:space="preserve"> lipca  </w:t>
      </w:r>
      <w:r w:rsidR="00DD4CCC" w:rsidRPr="00E55166">
        <w:rPr>
          <w:rFonts w:ascii="Times New Roman" w:hAnsi="Times New Roman" w:cs="Times New Roman"/>
        </w:rPr>
        <w:t xml:space="preserve">2022 r. </w:t>
      </w:r>
      <w:r w:rsidRPr="00E55166">
        <w:rPr>
          <w:rFonts w:ascii="Times New Roman" w:hAnsi="Times New Roman" w:cs="Times New Roman"/>
        </w:rPr>
        <w:t xml:space="preserve">z </w:t>
      </w:r>
      <w:r w:rsidR="00370BD5" w:rsidRPr="00E55166">
        <w:rPr>
          <w:rFonts w:ascii="Times New Roman" w:hAnsi="Times New Roman" w:cs="Times New Roman"/>
        </w:rPr>
        <w:t>urzędu</w:t>
      </w:r>
      <w:r w:rsidR="00EC5A7F" w:rsidRPr="00E55166">
        <w:rPr>
          <w:rFonts w:ascii="Times New Roman" w:hAnsi="Times New Roman" w:cs="Times New Roman"/>
        </w:rPr>
        <w:t>,</w:t>
      </w:r>
      <w:r w:rsidR="009D5DB1" w:rsidRPr="00E55166">
        <w:rPr>
          <w:rFonts w:ascii="Times New Roman" w:hAnsi="Times New Roman" w:cs="Times New Roman"/>
        </w:rPr>
        <w:t xml:space="preserve"> </w:t>
      </w:r>
      <w:r w:rsidRPr="00E55166">
        <w:rPr>
          <w:rFonts w:ascii="Times New Roman" w:hAnsi="Times New Roman" w:cs="Times New Roman"/>
        </w:rPr>
        <w:t xml:space="preserve">w sprawie wydania decyzji </w:t>
      </w:r>
      <w:r w:rsidR="00DD4CCC" w:rsidRPr="00E55166">
        <w:rPr>
          <w:rFonts w:ascii="Times New Roman" w:hAnsi="Times New Roman" w:cs="Times New Roman"/>
          <w:b/>
          <w:bCs/>
          <w:color w:val="000000" w:themeColor="text1"/>
        </w:rPr>
        <w:t xml:space="preserve">o ustaleniu lokalizacji inwestycji celu publicznego dla zamierzenia polegającego </w:t>
      </w:r>
      <w:r w:rsidR="00F27030" w:rsidRPr="00E55166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E55166" w:rsidRPr="00E55166">
        <w:rPr>
          <w:rFonts w:ascii="Times New Roman" w:hAnsi="Times New Roman" w:cs="Times New Roman"/>
          <w:b/>
          <w:bCs/>
          <w:color w:val="000000" w:themeColor="text1"/>
        </w:rPr>
        <w:t>budowie trybun przy istniejącym boisku do piłki siatkowej, chodników, elementów małej architektury,  wiaty rekreacyjnej, 8 lamp oświetleniowych z monitoringiem i placu zabaw dla dzieci,  na działce nr 14/24, obręb Dźwierzno, gmina Chełmża</w:t>
      </w:r>
      <w:r w:rsidRPr="00E55166">
        <w:rPr>
          <w:rFonts w:ascii="Times New Roman" w:hAnsi="Times New Roman" w:cs="Times New Roman"/>
        </w:rPr>
        <w:t>, został</w:t>
      </w:r>
      <w:r w:rsidR="004748BC" w:rsidRPr="00E55166">
        <w:rPr>
          <w:rFonts w:ascii="Times New Roman" w:hAnsi="Times New Roman" w:cs="Times New Roman"/>
        </w:rPr>
        <w:t>y</w:t>
      </w:r>
      <w:r w:rsidRPr="00E55166">
        <w:rPr>
          <w:rFonts w:ascii="Times New Roman" w:hAnsi="Times New Roman" w:cs="Times New Roman"/>
        </w:rPr>
        <w:t xml:space="preserve"> wydane </w:t>
      </w:r>
      <w:r w:rsidR="004748BC" w:rsidRPr="00E55166">
        <w:rPr>
          <w:rFonts w:ascii="Times New Roman" w:hAnsi="Times New Roman" w:cs="Times New Roman"/>
        </w:rPr>
        <w:t xml:space="preserve">następujące </w:t>
      </w:r>
      <w:r w:rsidRPr="00E55166">
        <w:rPr>
          <w:rFonts w:ascii="Times New Roman" w:hAnsi="Times New Roman" w:cs="Times New Roman"/>
        </w:rPr>
        <w:t xml:space="preserve"> </w:t>
      </w:r>
      <w:r w:rsidR="004748BC" w:rsidRPr="00E55166">
        <w:rPr>
          <w:rFonts w:ascii="Times New Roman" w:hAnsi="Times New Roman" w:cs="Times New Roman"/>
        </w:rPr>
        <w:t xml:space="preserve">dokumenty uzgadniające </w:t>
      </w:r>
      <w:r w:rsidR="007614F5" w:rsidRPr="00E55166">
        <w:rPr>
          <w:rFonts w:ascii="Times New Roman" w:hAnsi="Times New Roman" w:cs="Times New Roman"/>
        </w:rPr>
        <w:t xml:space="preserve">pozytywnie </w:t>
      </w:r>
      <w:r w:rsidR="004748BC" w:rsidRPr="00E55166">
        <w:rPr>
          <w:rFonts w:ascii="Times New Roman" w:hAnsi="Times New Roman" w:cs="Times New Roman"/>
        </w:rPr>
        <w:t>projekt decyzji:</w:t>
      </w:r>
    </w:p>
    <w:p w14:paraId="62E3A218" w14:textId="4EB509A3" w:rsidR="00206672" w:rsidRDefault="00FE65AB" w:rsidP="00E55166">
      <w:pPr>
        <w:spacing w:line="240" w:lineRule="auto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- </w:t>
      </w:r>
      <w:r w:rsidR="00DD4CCC" w:rsidRPr="00F27030">
        <w:rPr>
          <w:rFonts w:ascii="Times New Roman" w:hAnsi="Times New Roman" w:cs="Times New Roman"/>
        </w:rPr>
        <w:t xml:space="preserve">postanowienie </w:t>
      </w:r>
      <w:r w:rsidR="00F27030" w:rsidRPr="00F27030">
        <w:rPr>
          <w:rFonts w:ascii="Times New Roman" w:hAnsi="Times New Roman" w:cs="Times New Roman"/>
        </w:rPr>
        <w:t xml:space="preserve">Starosty Toruńskiego </w:t>
      </w:r>
      <w:r w:rsidR="00DD4CCC" w:rsidRPr="00F27030">
        <w:rPr>
          <w:rFonts w:ascii="Times New Roman" w:hAnsi="Times New Roman" w:cs="Times New Roman"/>
        </w:rPr>
        <w:t xml:space="preserve">znak </w:t>
      </w:r>
      <w:r w:rsidR="00206672" w:rsidRPr="00206672">
        <w:rPr>
          <w:rFonts w:ascii="Times New Roman" w:hAnsi="Times New Roman" w:cs="Times New Roman"/>
        </w:rPr>
        <w:t xml:space="preserve">OS.673.2.71.2022.MS  </w:t>
      </w:r>
      <w:r w:rsidR="00DD4CCC" w:rsidRPr="00F27030">
        <w:rPr>
          <w:rFonts w:ascii="Times New Roman" w:hAnsi="Times New Roman" w:cs="Times New Roman"/>
        </w:rPr>
        <w:t>z dnia 0</w:t>
      </w:r>
      <w:r w:rsidR="00206672">
        <w:rPr>
          <w:rFonts w:ascii="Times New Roman" w:hAnsi="Times New Roman" w:cs="Times New Roman"/>
        </w:rPr>
        <w:t>4</w:t>
      </w:r>
      <w:r w:rsidR="00DE6F8D">
        <w:rPr>
          <w:rFonts w:ascii="Times New Roman" w:hAnsi="Times New Roman" w:cs="Times New Roman"/>
        </w:rPr>
        <w:t>.10.</w:t>
      </w:r>
      <w:r w:rsidR="00DD4CCC" w:rsidRPr="00F27030">
        <w:rPr>
          <w:rFonts w:ascii="Times New Roman" w:hAnsi="Times New Roman" w:cs="Times New Roman"/>
        </w:rPr>
        <w:t>2022 r</w:t>
      </w:r>
      <w:r w:rsidR="00206672">
        <w:rPr>
          <w:rFonts w:ascii="Times New Roman" w:hAnsi="Times New Roman" w:cs="Times New Roman"/>
        </w:rPr>
        <w:t>.</w:t>
      </w:r>
      <w:r w:rsidR="00E55166">
        <w:rPr>
          <w:rFonts w:ascii="Times New Roman" w:hAnsi="Times New Roman" w:cs="Times New Roman"/>
        </w:rPr>
        <w:t>,</w:t>
      </w:r>
    </w:p>
    <w:p w14:paraId="123F8ED4" w14:textId="5845032D" w:rsidR="00E55166" w:rsidRPr="00206672" w:rsidRDefault="00E55166" w:rsidP="00E551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pismo Krajowego Ośrodka Wsparcia Rolnictwa znak BYD.WKUZ.GZ.423.181.2022.PS.2 z dnia 04.10.2022 r. </w:t>
      </w:r>
    </w:p>
    <w:p w14:paraId="066D7342" w14:textId="77777777" w:rsidR="001B6101" w:rsidRPr="00F27030" w:rsidRDefault="001B6101" w:rsidP="00E551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F27030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F27030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F27030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F27030">
        <w:rPr>
          <w:rFonts w:ascii="Times New Roman" w:hAnsi="Times New Roman" w:cs="Times New Roman"/>
        </w:rPr>
        <w:t>Chełmża, ul. Wodna 2</w:t>
      </w:r>
      <w:bookmarkEnd w:id="0"/>
      <w:r w:rsidRPr="00F27030">
        <w:rPr>
          <w:rFonts w:ascii="Times New Roman" w:hAnsi="Times New Roman" w:cs="Times New Roman"/>
        </w:rPr>
        <w:t xml:space="preserve">, w </w:t>
      </w:r>
      <w:r w:rsidR="007C5007" w:rsidRPr="00F27030">
        <w:rPr>
          <w:rFonts w:ascii="Times New Roman" w:hAnsi="Times New Roman" w:cs="Times New Roman"/>
        </w:rPr>
        <w:t>Biurze Obsługi Interesanta</w:t>
      </w:r>
      <w:r w:rsidRPr="00F27030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890C4D7" w14:textId="372AE2D9" w:rsidR="001B6101" w:rsidRDefault="001B6101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34D5F93" w14:textId="77777777" w:rsidR="003F7EA6" w:rsidRDefault="003F7EA6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C5ABF74" w14:textId="4A583B7B" w:rsidR="003F7EA6" w:rsidRDefault="003F7EA6" w:rsidP="003F7EA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650761A1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551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47028A3B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551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1B560BCD" w14:textId="6F45FE0D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70B2D643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E551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Januszewo-Dźwierzno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3391B305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0C4B41E2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584AAE3F" w:rsidR="001B6101" w:rsidRPr="003B0B6F" w:rsidRDefault="00AC50EF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Beata Mikulska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4D87B4E6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C50EF">
        <w:rPr>
          <w:rFonts w:ascii="Times New Roman" w:hAnsi="Times New Roman" w:cs="Times New Roman"/>
          <w:sz w:val="16"/>
          <w:szCs w:val="16"/>
          <w:lang w:val="en-US"/>
        </w:rPr>
        <w:t>bmikulska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8744">
    <w:abstractNumId w:val="4"/>
  </w:num>
  <w:num w:numId="2" w16cid:durableId="93074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86576">
    <w:abstractNumId w:val="5"/>
  </w:num>
  <w:num w:numId="4" w16cid:durableId="1999455303">
    <w:abstractNumId w:val="3"/>
  </w:num>
  <w:num w:numId="5" w16cid:durableId="1898272677">
    <w:abstractNumId w:val="2"/>
  </w:num>
  <w:num w:numId="6" w16cid:durableId="1878424317">
    <w:abstractNumId w:val="0"/>
  </w:num>
  <w:num w:numId="7" w16cid:durableId="332883391">
    <w:abstractNumId w:val="6"/>
  </w:num>
  <w:num w:numId="8" w16cid:durableId="16855159">
    <w:abstractNumId w:val="10"/>
  </w:num>
  <w:num w:numId="9" w16cid:durableId="1100105997">
    <w:abstractNumId w:val="9"/>
  </w:num>
  <w:num w:numId="10" w16cid:durableId="181286186">
    <w:abstractNumId w:val="11"/>
  </w:num>
  <w:num w:numId="11" w16cid:durableId="1273511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87554">
    <w:abstractNumId w:val="1"/>
  </w:num>
  <w:num w:numId="13" w16cid:durableId="1916428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06672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70BD5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E7137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22373"/>
    <w:rsid w:val="00A34DBC"/>
    <w:rsid w:val="00A371D3"/>
    <w:rsid w:val="00A612FC"/>
    <w:rsid w:val="00A742DB"/>
    <w:rsid w:val="00A75453"/>
    <w:rsid w:val="00A83AEE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6F8D"/>
    <w:rsid w:val="00DE78FF"/>
    <w:rsid w:val="00E11CB9"/>
    <w:rsid w:val="00E24983"/>
    <w:rsid w:val="00E55166"/>
    <w:rsid w:val="00E57699"/>
    <w:rsid w:val="00E7222A"/>
    <w:rsid w:val="00E92DD4"/>
    <w:rsid w:val="00EC0784"/>
    <w:rsid w:val="00EC5A7F"/>
    <w:rsid w:val="00EC653B"/>
    <w:rsid w:val="00EE0658"/>
    <w:rsid w:val="00F1087D"/>
    <w:rsid w:val="00F27030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2022-10-10T07:27:00Z</dcterms:created>
  <dcterms:modified xsi:type="dcterms:W3CDTF">2022-10-10T07:27:00Z</dcterms:modified>
</cp:coreProperties>
</file>