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EAE" w:rsidRDefault="00D71EAE" w:rsidP="00D71EAE">
      <w:pPr>
        <w:widowControl w:val="0"/>
        <w:tabs>
          <w:tab w:val="left" w:pos="7380"/>
          <w:tab w:val="left" w:pos="7740"/>
          <w:tab w:val="right" w:pos="9072"/>
        </w:tabs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załącznik </w:t>
      </w:r>
    </w:p>
    <w:p w:rsidR="00D71EAE" w:rsidRDefault="00D71EAE" w:rsidP="00D71EAE">
      <w:pPr>
        <w:widowControl w:val="0"/>
        <w:tabs>
          <w:tab w:val="left" w:pos="7380"/>
        </w:tabs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do zarządzenia  Nr </w:t>
      </w:r>
      <w:r w:rsidR="000B5943">
        <w:rPr>
          <w:rFonts w:ascii="Times New Roman" w:eastAsia="Times New Roman" w:hAnsi="Times New Roman"/>
          <w:sz w:val="16"/>
          <w:szCs w:val="16"/>
          <w:lang w:eastAsia="pl-PL"/>
        </w:rPr>
        <w:t>94</w:t>
      </w:r>
      <w:r w:rsidR="000B5943">
        <w:rPr>
          <w:rFonts w:ascii="Times New Roman" w:eastAsia="Times New Roman" w:hAnsi="Times New Roman"/>
          <w:sz w:val="16"/>
          <w:szCs w:val="16"/>
          <w:lang w:eastAsia="pl-PL"/>
        </w:rPr>
        <w:t>/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22</w:t>
      </w:r>
    </w:p>
    <w:p w:rsidR="00D71EAE" w:rsidRDefault="00D71EAE" w:rsidP="00D71EAE">
      <w:pPr>
        <w:widowControl w:val="0"/>
        <w:tabs>
          <w:tab w:val="left" w:pos="7380"/>
          <w:tab w:val="left" w:pos="7560"/>
        </w:tabs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>Wójta Gminy Chełmża</w:t>
      </w:r>
    </w:p>
    <w:p w:rsidR="00D71EAE" w:rsidRDefault="00D71EAE" w:rsidP="00D71EAE">
      <w:pPr>
        <w:widowControl w:val="0"/>
        <w:tabs>
          <w:tab w:val="left" w:pos="7200"/>
          <w:tab w:val="left" w:pos="7380"/>
        </w:tabs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z dnia </w:t>
      </w:r>
      <w:r w:rsidR="000B5943">
        <w:rPr>
          <w:rFonts w:ascii="Times New Roman" w:eastAsia="Times New Roman" w:hAnsi="Times New Roman"/>
          <w:sz w:val="16"/>
          <w:szCs w:val="16"/>
          <w:lang w:eastAsia="pl-PL"/>
        </w:rPr>
        <w:t>10</w:t>
      </w:r>
      <w:r w:rsidR="000B5943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października 2022 r.</w:t>
      </w:r>
    </w:p>
    <w:p w:rsidR="00D71EAE" w:rsidRDefault="00D71EAE" w:rsidP="00D71E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Wykaz nieruchomości przeznaczonej do oddania w dzierżawę</w:t>
      </w:r>
    </w:p>
    <w:p w:rsidR="00D71EAE" w:rsidRDefault="00D71EAE" w:rsidP="00D71EAE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Na podstawie art. 30 ust. 2 pkt 3 ustawy z dnia 8 marca 1990 r. o samorządzie gminnym (Dz.U. z 2022 r. poz. 559 z późn.zm.), art. 35 ust. 1 i 2 ustawy z dnia 21 sierpnia 1997 r. o gospodarce nieruchomościami (Dz.U. z 2021 r. poz. 1899 z późn.zm.), uchwały Rady Gminy Chełmża Nr LXVII/407/22 z dnia 27 września 2022 r. w sprawie wyrażenia zgody na zawarcie z dotychczasowym dzierżawcą kolejnej umowy dzierżawy nieruchomości stanowiącej zasób nieruchomości Gminy Chełmża na okres do 3 lat z przeznaczeniem na działalność statutową koła łowieckiego, </w:t>
      </w:r>
    </w:p>
    <w:p w:rsidR="00D71EAE" w:rsidRDefault="00D71EAE" w:rsidP="00D71EAE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D71EAE" w:rsidRDefault="00D71EAE" w:rsidP="00D71EA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Wójt Gminy Chełmża</w:t>
      </w:r>
    </w:p>
    <w:p w:rsidR="00D71EAE" w:rsidRDefault="00D71EAE" w:rsidP="00D71EA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 xml:space="preserve">podaje do publicznej wiadomości wykaz nieruchomości przeznaczonej do oddania w dzierżawę stanowiącej zasób nieruchomości Gminy Chełmża </w:t>
      </w:r>
    </w:p>
    <w:tbl>
      <w:tblPr>
        <w:tblW w:w="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1777"/>
        <w:gridCol w:w="993"/>
        <w:gridCol w:w="1483"/>
        <w:gridCol w:w="993"/>
        <w:gridCol w:w="993"/>
        <w:gridCol w:w="1344"/>
      </w:tblGrid>
      <w:tr w:rsidR="00D71EAE" w:rsidTr="00D71EA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AE" w:rsidRDefault="00D71E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D71EAE" w:rsidRDefault="00D71E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AE" w:rsidRDefault="00D71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Oznaczenie  nieruchomości, opis</w:t>
            </w:r>
          </w:p>
          <w:p w:rsidR="00D71EAE" w:rsidRDefault="00D71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nieruchomości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AE" w:rsidRDefault="00D71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D71EAE" w:rsidRDefault="00D71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Nr KW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AE" w:rsidRDefault="00D71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Powierz-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chnia</w:t>
            </w:r>
            <w:proofErr w:type="spellEnd"/>
          </w:p>
          <w:p w:rsidR="00D71EAE" w:rsidRDefault="00D71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nierucho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-mości</w:t>
            </w:r>
          </w:p>
          <w:p w:rsidR="00D71EAE" w:rsidRDefault="00D71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 ha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AE" w:rsidRDefault="00D71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Rodzaj</w:t>
            </w:r>
          </w:p>
          <w:p w:rsidR="00D71EAE" w:rsidRDefault="00D71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użytku</w:t>
            </w:r>
          </w:p>
          <w:p w:rsidR="00D71EAE" w:rsidRDefault="00D71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klasa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AE" w:rsidRDefault="00D71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Oddanie</w:t>
            </w:r>
          </w:p>
          <w:p w:rsidR="00D71EAE" w:rsidRDefault="00D71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</w:t>
            </w:r>
          </w:p>
          <w:p w:rsidR="00D71EAE" w:rsidRDefault="00D71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dzierżawę</w:t>
            </w:r>
          </w:p>
          <w:p w:rsidR="00D71EAE" w:rsidRDefault="00D71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na okres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AE" w:rsidRDefault="00D71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Roczny  czynsz za  dzierżawę         w zł</w:t>
            </w:r>
            <w:r w:rsidR="00834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brutto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AE" w:rsidRDefault="00D71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Przeznaczenie nieruchomości</w:t>
            </w:r>
          </w:p>
        </w:tc>
      </w:tr>
      <w:tr w:rsidR="00D71EAE" w:rsidTr="00D71EA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AE" w:rsidRDefault="00D71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AE" w:rsidRDefault="00D71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AE" w:rsidRDefault="00D71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AE" w:rsidRDefault="00D71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AE" w:rsidRDefault="00D71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AE" w:rsidRDefault="00D71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AE" w:rsidRDefault="00D71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AE" w:rsidRDefault="00D71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8.</w:t>
            </w:r>
          </w:p>
        </w:tc>
      </w:tr>
      <w:tr w:rsidR="00D71EAE" w:rsidTr="00D71EAE">
        <w:trPr>
          <w:trHeight w:val="64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AE" w:rsidRDefault="00D71E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D71EAE" w:rsidRDefault="00D71E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AE" w:rsidRDefault="00D71EA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Zelgno</w:t>
            </w:r>
          </w:p>
          <w:p w:rsidR="00D71EAE" w:rsidRDefault="00D71EA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działka nr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39 </w:t>
            </w:r>
          </w:p>
          <w:p w:rsidR="00D71EAE" w:rsidRDefault="00D71E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 pow. 6,0300 ha,</w:t>
            </w:r>
          </w:p>
          <w:p w:rsidR="00D71EAE" w:rsidRDefault="00D71EA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działka nr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48</w:t>
            </w:r>
          </w:p>
          <w:p w:rsidR="00D71EAE" w:rsidRDefault="00D71E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 pow. 4,5900 ha,</w:t>
            </w:r>
          </w:p>
          <w:p w:rsidR="00D71EAE" w:rsidRDefault="00D71EA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działka nr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55</w:t>
            </w:r>
          </w:p>
          <w:p w:rsidR="00D71EAE" w:rsidRDefault="00D71E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 pow. 16,6800 ha,</w:t>
            </w:r>
          </w:p>
          <w:p w:rsidR="00D71EAE" w:rsidRDefault="00D71E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niezabudowana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AE" w:rsidRDefault="00D71E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D71EAE" w:rsidRDefault="00D71E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TO1T/00031792/4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AE" w:rsidRDefault="00D71E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D71EAE" w:rsidRDefault="00D71E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27,3000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AE" w:rsidRDefault="00D71E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D71EAE" w:rsidRDefault="00D71E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E-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LsVI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5,6600</w:t>
            </w:r>
          </w:p>
          <w:p w:rsidR="00D71EAE" w:rsidRDefault="00D71E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E-ŁV    8,1800</w:t>
            </w:r>
          </w:p>
          <w:p w:rsidR="00D71EAE" w:rsidRDefault="00D71E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E-ŁVI 13,4600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AE" w:rsidRDefault="00D71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D71EAE" w:rsidRDefault="00D71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 3 lat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AE" w:rsidRDefault="00D71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D71EAE" w:rsidRDefault="00834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1 343,16</w:t>
            </w:r>
          </w:p>
          <w:p w:rsidR="00D71EAE" w:rsidRDefault="00D71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AE" w:rsidRDefault="00D71E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D71EAE" w:rsidRDefault="00D71E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działalność statutowa Koła Łowieckiego „Darz Bór” w Toruniu*</w:t>
            </w:r>
          </w:p>
          <w:p w:rsidR="00D71EAE" w:rsidRDefault="00D71E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D71EAE" w:rsidRDefault="00D71EAE" w:rsidP="00D71EA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D71EAE" w:rsidRDefault="00D71EAE" w:rsidP="00D71EAE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* Nieruchomość przeznaczona do wydzierżawienia  stanowi  użytek ekologiczny ustanowiony uchwałą Nr XXII/210/04 Rady Gminy Chełmża z dnia 26 kwietnia 2004 r. w sprawie uznania za użytek ekologiczny (</w:t>
      </w:r>
      <w:proofErr w:type="spellStart"/>
      <w:r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Dz.Urz</w:t>
      </w:r>
      <w:proofErr w:type="spellEnd"/>
      <w:r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 xml:space="preserve"> Woj. Kuj. – Pom. Nr 66, poz.1173) na obszarze którego 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zabrania </w:t>
      </w:r>
      <w:r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się:</w:t>
      </w:r>
    </w:p>
    <w:p w:rsidR="00D71EAE" w:rsidRDefault="00D71EAE" w:rsidP="00D71EA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niszczenia, uszkadzania lub przekształcania obiektu;</w:t>
      </w:r>
    </w:p>
    <w:p w:rsidR="00D71EAE" w:rsidRDefault="00D71EAE" w:rsidP="00D71EA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wykonywania prac ziemnych trwale zniekształcających rzeźbę terenu, z wyjątkiem obiektów związanych z zabezpieczeniem przeciwsztormowym lub przeciwpowodziowym;</w:t>
      </w:r>
    </w:p>
    <w:p w:rsidR="00D71EAE" w:rsidRDefault="00D71EAE" w:rsidP="00D71EA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uszkadzania i zanieczyszczania gleby;</w:t>
      </w:r>
    </w:p>
    <w:p w:rsidR="00D71EAE" w:rsidRDefault="00D71EAE" w:rsidP="00D71EA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wysypywania, zakopywania i wylewania odpadów lub innych nieczystości;</w:t>
      </w:r>
    </w:p>
    <w:p w:rsidR="00D71EAE" w:rsidRDefault="00D71EAE" w:rsidP="00D71EA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zaśmiecania obiektu i terenu wokół niego;</w:t>
      </w:r>
    </w:p>
    <w:p w:rsidR="00D71EAE" w:rsidRDefault="00D71EAE" w:rsidP="00D71EA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dokonywania zmian stosunków wodnych, jeżeli służą innym celom niż ochrona przyrody i zrównoważone wykorzystanie użytków rolnych i leśnych oraz gospodarki rybackiej;</w:t>
      </w:r>
    </w:p>
    <w:p w:rsidR="00D71EAE" w:rsidRDefault="00D71EAE" w:rsidP="00D71EA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likwidowania małych zbiorników wodnych, staro-rzeczy oraz zbiorników wodno-błotnych;</w:t>
      </w:r>
    </w:p>
    <w:p w:rsidR="00D71EAE" w:rsidRDefault="00D71EAE" w:rsidP="00D71EA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wylewania gnojowicy z wyjątkiem nawożenia własnych gruntów rolnych;</w:t>
      </w:r>
    </w:p>
    <w:p w:rsidR="00D71EAE" w:rsidRDefault="00D71EAE" w:rsidP="00D71EA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lokalizacji budownictwa letniskowego poza miejscami wyznaczonymi w miejscowym planie zagospodarowania przestrzennego;</w:t>
      </w:r>
    </w:p>
    <w:p w:rsidR="00D71EAE" w:rsidRDefault="00D71EAE" w:rsidP="00D71EA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budowy budynków, budowli, obiektów małej architektury i tymczasowych obiektów budowlanych mogących mieć negatywny wpływ na obiekt chroniony lub spowodować degradację krajobrazu.</w:t>
      </w:r>
    </w:p>
    <w:p w:rsidR="00D71EAE" w:rsidRDefault="00D71EAE" w:rsidP="00D71EAE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Oddanie w dzierżawę nieruchomości nastąpi w drodze bezprzetargowej.</w:t>
      </w:r>
    </w:p>
    <w:p w:rsidR="00D71EAE" w:rsidRDefault="00D71EAE" w:rsidP="00D71EAE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Czynsz za dzierżawę podlegać będzie corocznej aktualizacji i nie może być niższy od określonego zarządzeniem Wójta Gminy.    </w:t>
      </w:r>
    </w:p>
    <w:p w:rsidR="00D71EAE" w:rsidRDefault="00D71EAE" w:rsidP="00D71EAE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Czynsz za dzierżawę płatny jednorazowo do 15 marca każdego roku dzierżawy.</w:t>
      </w:r>
    </w:p>
    <w:p w:rsidR="00D71EAE" w:rsidRDefault="00D71EAE" w:rsidP="00D71EAE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Za okres niepełnego roku dzierżawy czynsz wnoszony jest w wysokości proporcjonalnej do czasu trwania umowy. Zapłata czynszu w roku zawarcia umowy zgodnie z umową.</w:t>
      </w:r>
    </w:p>
    <w:p w:rsidR="00D71EAE" w:rsidRDefault="00D71EAE" w:rsidP="00D71EAE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Szczegółowe informacje o oddaniu w dzierżawę w/w nieruchomości można uzyskać w Urzędzie Gminy Chełmża, ul. Wodna 2, tel. 56  675- 60 -76 lub 77 wew. 37 lub na stronie internetowej Gminy www.bip.gminachelmza.pl zakładka ”oferty inwestycyjne/nieruchomości”.</w:t>
      </w:r>
    </w:p>
    <w:p w:rsidR="00D71EAE" w:rsidRDefault="00D71EAE" w:rsidP="00D71EAE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D71EAE" w:rsidRDefault="00D71EAE" w:rsidP="00D71EAE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Chełmża, </w:t>
      </w:r>
      <w:r w:rsidR="000B5943">
        <w:rPr>
          <w:rFonts w:ascii="Times New Roman" w:eastAsia="Times New Roman" w:hAnsi="Times New Roman"/>
          <w:lang w:eastAsia="pl-PL"/>
        </w:rPr>
        <w:t>10.</w:t>
      </w:r>
      <w:r w:rsidR="008342DF">
        <w:rPr>
          <w:rFonts w:ascii="Times New Roman" w:eastAsia="Times New Roman" w:hAnsi="Times New Roman"/>
          <w:lang w:eastAsia="pl-PL"/>
        </w:rPr>
        <w:t>10.2022</w:t>
      </w:r>
      <w:r>
        <w:rPr>
          <w:rFonts w:ascii="Times New Roman" w:eastAsia="Times New Roman" w:hAnsi="Times New Roman"/>
          <w:lang w:eastAsia="pl-PL"/>
        </w:rPr>
        <w:t xml:space="preserve"> r.</w:t>
      </w:r>
      <w:bookmarkStart w:id="0" w:name="_GoBack"/>
      <w:bookmarkEnd w:id="0"/>
    </w:p>
    <w:p w:rsidR="00740C40" w:rsidRDefault="00740C40"/>
    <w:sectPr w:rsidR="00740C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3A1322"/>
    <w:multiLevelType w:val="hybridMultilevel"/>
    <w:tmpl w:val="573892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EAE"/>
    <w:rsid w:val="000B5943"/>
    <w:rsid w:val="002670C2"/>
    <w:rsid w:val="00625E0C"/>
    <w:rsid w:val="00740C40"/>
    <w:rsid w:val="008342DF"/>
    <w:rsid w:val="00D7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B8B5EF-2D19-47B9-BEAC-6553FB7B5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1EAE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1E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476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Salamończyk</dc:creator>
  <cp:lastModifiedBy>Hanna Salamończyk</cp:lastModifiedBy>
  <cp:revision>3</cp:revision>
  <dcterms:created xsi:type="dcterms:W3CDTF">2022-10-10T07:14:00Z</dcterms:created>
  <dcterms:modified xsi:type="dcterms:W3CDTF">2022-10-10T07:26:00Z</dcterms:modified>
</cp:coreProperties>
</file>