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A6" w:rsidRPr="003D5152" w:rsidRDefault="003F7EA6" w:rsidP="003F7E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</w:pPr>
      <w:r w:rsidRPr="003D5152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WÓJT GMINY CHEŁMŻA</w:t>
      </w:r>
    </w:p>
    <w:p w:rsidR="00CC2A26" w:rsidRDefault="00CC2A26" w:rsidP="00CC2A2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3314AB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11</w:t>
      </w:r>
      <w:r w:rsidR="004748B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października</w:t>
      </w:r>
      <w:r w:rsidR="00DD4CC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2022 r.</w:t>
      </w:r>
    </w:p>
    <w:p w:rsidR="00A01C5D" w:rsidRDefault="00A01C5D" w:rsidP="00A11628">
      <w:pPr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:rsidR="00A01C5D" w:rsidRDefault="00F457D8" w:rsidP="00F457D8">
      <w:pP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3314AB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12</w:t>
      </w:r>
      <w:r w:rsidR="00DD4CCC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.2022</w:t>
      </w:r>
    </w:p>
    <w:p w:rsidR="003314AB" w:rsidRDefault="003314AB" w:rsidP="003314AB">
      <w:pPr>
        <w:rPr>
          <w:rFonts w:ascii="Times New Roman" w:eastAsia="Lucida Sans Unicode" w:hAnsi="Times New Roman" w:cs="Times New Roman"/>
          <w:b/>
          <w:color w:val="000000" w:themeColor="text1"/>
          <w:kern w:val="2"/>
          <w:sz w:val="24"/>
          <w:szCs w:val="24"/>
        </w:rPr>
      </w:pPr>
    </w:p>
    <w:p w:rsidR="003314AB" w:rsidRDefault="003314AB" w:rsidP="003314AB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OBWIESZCZENIE </w:t>
      </w:r>
      <w:r>
        <w:rPr>
          <w:rFonts w:ascii="Times New Roman" w:hAnsi="Times New Roman" w:cs="Times New Roman"/>
          <w:b/>
        </w:rPr>
        <w:br/>
        <w:t>o wydanych postanowieniach</w:t>
      </w:r>
    </w:p>
    <w:p w:rsidR="003314AB" w:rsidRDefault="003314AB" w:rsidP="003314AB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 podstawie art. 53 ust. 1 ustawy z dnia 27 marca 2003 r. o planowaniu i zagospodarowaniu przestrzennym (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 xml:space="preserve">. z 2021 r. poz. 741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zm.), art. 9, art. 10 i art. 81 ustawy z dnia 14 czerwca 1960 r. Kodeks postępowania administracyjnego (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 xml:space="preserve">. z 2021 r. poz. 735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informuję, że w postępowaniu wszczętym w dniu 16 września 2022 r. z wniosku Gminy Papowo Biskupie w sprawie wydania decyzji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 ustaleniu lokalizacji inwestycji celu publicznego dla zamierzenia polegającego na przebudowie drogi wewnętrznej – dz. nr 211/3 dojazdowej do posesji położonych w miejscowości Dubielno,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obejmującą działki nr 211/3, 211/7, 211/8, 211/1 i 213/2, obręb Skąpe, Gmina Chełmża i działki nr 55/2 i 56/4, obręb Dubielno, Gmina Papowo Biskupie</w:t>
      </w:r>
      <w:r>
        <w:rPr>
          <w:rFonts w:ascii="Times New Roman" w:hAnsi="Times New Roman" w:cs="Times New Roman"/>
        </w:rPr>
        <w:t>, zostały wydane następujące dokumenty uzgadniające pozytywnie projekt decyzji:</w:t>
      </w:r>
    </w:p>
    <w:p w:rsidR="003314AB" w:rsidRDefault="003314AB" w:rsidP="003314A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3314AB" w:rsidRDefault="003314AB" w:rsidP="003314A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Postanowienie z dnia 4.10.2022 r. znak GD.ZZI.5.522.966.2022 Dyrektora Zarządu Zlewni w Toruniu Państwowego Gospodarstwa Wodnego Wody Polskie,</w:t>
      </w:r>
    </w:p>
    <w:p w:rsidR="003314AB" w:rsidRDefault="003314AB" w:rsidP="003314A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Postanowienie z dnia 29 września 2022 r. znak GKN.C.6123.324.2022.PC Starosty Chełmińskiego,</w:t>
      </w:r>
    </w:p>
    <w:p w:rsidR="003314AB" w:rsidRDefault="003314AB" w:rsidP="003314A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Opinia z dnia 29 września 2022 r. znak ZDT.7211.137.2022 Wójta Gminy Chełmża.  </w:t>
      </w:r>
    </w:p>
    <w:p w:rsidR="003314AB" w:rsidRDefault="003314AB" w:rsidP="003314A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3314AB" w:rsidRDefault="003314AB" w:rsidP="003314AB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myśl art. 53 ust. 5 ustawy o planowaniu i zagospodarowaniu przestrzennym w przypadku, gdy organy nie zajęły stanowiska w terminie 2 tygodni od dnia doręczenia wystąpienia, to uzgodnienie uważa się za dokonane.  </w:t>
      </w:r>
    </w:p>
    <w:p w:rsidR="003314AB" w:rsidRDefault="003314AB" w:rsidP="003314AB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</w:t>
      </w:r>
    </w:p>
    <w:p w:rsidR="003314AB" w:rsidRDefault="003314AB" w:rsidP="003314AB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zakończeniem postępowania administracyjnego celem zapewnienia stronom czynnego udziału w postępowaniu przed wydaniem decyzji informuję, że w terminie 7 dni od dnia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:rsidR="003314AB" w:rsidRDefault="003314AB" w:rsidP="003314AB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zawiadamiam wszystkich zainteresowanych o możliwości zapoznania się z aktami sprawy, uzyskania wyjaśnień w sprawie oraz wypowiedzenia się w sprawie zebranych dowodów i materiałów oraz zgłoszonych żądań w Urzędzie Gminy </w:t>
      </w:r>
      <w:bookmarkStart w:id="0" w:name="_Hlk14787861"/>
      <w:r>
        <w:rPr>
          <w:rFonts w:ascii="Times New Roman" w:hAnsi="Times New Roman" w:cs="Times New Roman"/>
        </w:rPr>
        <w:t>Chełmża, ul. Wodna 2</w:t>
      </w:r>
      <w:bookmarkEnd w:id="0"/>
      <w:r>
        <w:rPr>
          <w:rFonts w:ascii="Times New Roman" w:hAnsi="Times New Roman" w:cs="Times New Roman"/>
        </w:rPr>
        <w:t>, w Biurze Obsługi Interesanta w godzinach 7.00 – 15.00, w dniach pracy Urzędu Gminy, po uprzednim telefonicznym uzgodnieniu terminu i godziny pod nr tel. 56 675 60 76 lub 77 wew. 47,w terminie 7 dni od dnia upływu 14 dni od dnia publicznego ogłoszenia niniejszego obwieszczenia.</w:t>
      </w:r>
    </w:p>
    <w:p w:rsidR="001B6101" w:rsidRDefault="001B6101" w:rsidP="003F7EA6">
      <w:pPr>
        <w:widowControl w:val="0"/>
        <w:suppressAutoHyphens/>
        <w:spacing w:after="0" w:line="240" w:lineRule="auto"/>
        <w:ind w:right="141"/>
        <w:jc w:val="both"/>
        <w:rPr>
          <w:rFonts w:ascii="Times New Roman" w:hAnsi="Times New Roman" w:cs="Times New Roman"/>
          <w:i/>
        </w:rPr>
      </w:pPr>
    </w:p>
    <w:p w:rsidR="003314AB" w:rsidRDefault="003314AB" w:rsidP="003F7EA6">
      <w:pPr>
        <w:widowControl w:val="0"/>
        <w:suppressAutoHyphens/>
        <w:spacing w:after="0" w:line="240" w:lineRule="auto"/>
        <w:ind w:right="141"/>
        <w:jc w:val="both"/>
        <w:rPr>
          <w:rFonts w:ascii="Times New Roman" w:hAnsi="Times New Roman" w:cs="Times New Roman"/>
          <w:i/>
        </w:rPr>
      </w:pPr>
    </w:p>
    <w:p w:rsidR="003F7EA6" w:rsidRDefault="003F7EA6" w:rsidP="003F7EA6">
      <w:pPr>
        <w:widowControl w:val="0"/>
        <w:suppressAutoHyphens/>
        <w:spacing w:after="0" w:line="240" w:lineRule="auto"/>
        <w:ind w:right="141"/>
        <w:jc w:val="both"/>
        <w:rPr>
          <w:rFonts w:ascii="Times New Roman" w:hAnsi="Times New Roman" w:cs="Times New Roman"/>
          <w:i/>
        </w:rPr>
      </w:pPr>
    </w:p>
    <w:p w:rsidR="003F7EA6" w:rsidRDefault="003F7EA6" w:rsidP="003314AB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 xml:space="preserve">dr inż. Kazimierz Bober </w:t>
      </w:r>
      <w:r>
        <w:rPr>
          <w:rFonts w:ascii="Times New Roman" w:hAnsi="Times New Roman" w:cs="Times New Roman"/>
          <w:i/>
        </w:rPr>
        <w:br/>
        <w:t>Zastępca Wójta</w:t>
      </w:r>
    </w:p>
    <w:p w:rsidR="00A01C5D" w:rsidRDefault="00A01C5D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:rsidR="003314AB" w:rsidRDefault="003314AB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u w:val="single"/>
        </w:rPr>
      </w:pPr>
    </w:p>
    <w:p w:rsidR="003314AB" w:rsidRDefault="003314AB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u w:val="single"/>
        </w:rPr>
      </w:pPr>
    </w:p>
    <w:p w:rsidR="003314AB" w:rsidRDefault="003314AB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u w:val="single"/>
        </w:rPr>
      </w:pPr>
    </w:p>
    <w:p w:rsidR="003314AB" w:rsidRDefault="003314AB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u w:val="single"/>
        </w:rPr>
      </w:pPr>
    </w:p>
    <w:p w:rsidR="003314AB" w:rsidRPr="005B2863" w:rsidRDefault="003314AB" w:rsidP="003314AB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</w:pPr>
      <w:r w:rsidRPr="005B2863"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u w:val="single"/>
        </w:rPr>
        <w:lastRenderedPageBreak/>
        <w:t>Miejsca publikacji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  <w:t>:</w:t>
      </w:r>
    </w:p>
    <w:p w:rsidR="003314AB" w:rsidRPr="0077129D" w:rsidRDefault="003314AB" w:rsidP="003314AB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11 października 2022 r. </w:t>
      </w:r>
    </w:p>
    <w:p w:rsidR="003314AB" w:rsidRPr="0077129D" w:rsidRDefault="003314AB" w:rsidP="003314AB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 tablicy ogłoszeń Urzędu Gminy Chełmża, ul. Wodna 2, 87-140 Chełmża:</w:t>
      </w:r>
    </w:p>
    <w:p w:rsidR="003314AB" w:rsidRPr="0077129D" w:rsidRDefault="003314AB" w:rsidP="003314AB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11 października 2022 r.</w:t>
      </w:r>
    </w:p>
    <w:p w:rsidR="003314AB" w:rsidRPr="000B5988" w:rsidRDefault="003314AB" w:rsidP="003314AB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3314AB" w:rsidRPr="0077129D" w:rsidRDefault="003314AB" w:rsidP="003314AB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na tablicy ogłoszeń Urzędu Gminy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Papowo Biskupie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</w:t>
      </w:r>
    </w:p>
    <w:p w:rsidR="003314AB" w:rsidRPr="0077129D" w:rsidRDefault="003314AB" w:rsidP="003314AB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 2022 r.</w:t>
      </w:r>
    </w:p>
    <w:p w:rsidR="003314AB" w:rsidRPr="000B5988" w:rsidRDefault="003314AB" w:rsidP="003314AB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3314AB" w:rsidRPr="0077129D" w:rsidRDefault="003314AB" w:rsidP="003314AB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 tablicy ogłoszeń 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a Skąpe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:rsidR="003314AB" w:rsidRPr="0077129D" w:rsidRDefault="003314AB" w:rsidP="003314AB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3314AB" w:rsidRPr="00985F94" w:rsidRDefault="003314AB" w:rsidP="003314AB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zdjęto w dniu  ………………………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3314AB" w:rsidRPr="00896F2E" w:rsidRDefault="003314AB" w:rsidP="003314AB">
      <w:pPr>
        <w:widowControl w:val="0"/>
        <w:suppressAutoHyphens/>
        <w:spacing w:after="0" w:line="276" w:lineRule="auto"/>
        <w:ind w:left="720"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</w:p>
    <w:p w:rsidR="003314AB" w:rsidRPr="003B0B6F" w:rsidRDefault="003314AB" w:rsidP="003314A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Sprawę prowadzi:</w:t>
      </w:r>
    </w:p>
    <w:p w:rsidR="003314AB" w:rsidRPr="003B0B6F" w:rsidRDefault="003314AB" w:rsidP="003314A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Natalia Bogusz-Buczkowska</w:t>
      </w:r>
      <w:r w:rsidRPr="003B0B6F">
        <w:rPr>
          <w:rFonts w:ascii="Times New Roman" w:hAnsi="Times New Roman"/>
          <w:sz w:val="16"/>
          <w:szCs w:val="16"/>
        </w:rPr>
        <w:t xml:space="preserve">, Urząd Gminy Chełmża, </w:t>
      </w:r>
    </w:p>
    <w:p w:rsidR="003314AB" w:rsidRPr="003B0B6F" w:rsidRDefault="003314AB" w:rsidP="003314A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Referat  Planowania, Inwestycji i Rozwoju</w:t>
      </w:r>
    </w:p>
    <w:p w:rsidR="003314AB" w:rsidRPr="003B0B6F" w:rsidRDefault="003314AB" w:rsidP="003314A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 xml:space="preserve">tel. 56 675 60 76 w. 47 </w:t>
      </w:r>
    </w:p>
    <w:p w:rsidR="003314AB" w:rsidRPr="001B6101" w:rsidRDefault="003314AB" w:rsidP="003314AB">
      <w:pPr>
        <w:tabs>
          <w:tab w:val="center" w:pos="4535"/>
        </w:tabs>
        <w:jc w:val="both"/>
        <w:rPr>
          <w:lang w:val="en-US"/>
        </w:rPr>
      </w:pPr>
      <w:r w:rsidRPr="003B0B6F">
        <w:rPr>
          <w:rFonts w:ascii="Times New Roman" w:hAnsi="Times New Roman" w:cs="Times New Roman"/>
          <w:sz w:val="16"/>
          <w:szCs w:val="16"/>
          <w:lang w:val="en-US"/>
        </w:rPr>
        <w:t>e-mail:</w:t>
      </w:r>
      <w:r>
        <w:rPr>
          <w:rFonts w:ascii="Times New Roman" w:hAnsi="Times New Roman" w:cs="Times New Roman"/>
          <w:sz w:val="16"/>
          <w:szCs w:val="16"/>
          <w:lang w:val="en-US"/>
        </w:rPr>
        <w:t>nbuczkowska</w:t>
      </w:r>
      <w:r w:rsidRPr="000023D5">
        <w:rPr>
          <w:rFonts w:ascii="Times New Roman" w:hAnsi="Times New Roman" w:cs="Times New Roman"/>
          <w:sz w:val="16"/>
          <w:szCs w:val="16"/>
          <w:lang w:val="en-US"/>
        </w:rPr>
        <w:t>@gminachelmza.pl</w:t>
      </w:r>
    </w:p>
    <w:p w:rsidR="00D35DB4" w:rsidRPr="001B6101" w:rsidRDefault="003314AB" w:rsidP="003314AB">
      <w:pPr>
        <w:widowControl w:val="0"/>
        <w:suppressAutoHyphens/>
        <w:spacing w:after="0" w:line="276" w:lineRule="auto"/>
        <w:ind w:right="141"/>
        <w:jc w:val="both"/>
        <w:rPr>
          <w:lang w:val="en-US"/>
        </w:rPr>
      </w:pPr>
      <w:r>
        <w:rPr>
          <w:lang w:val="en-US"/>
        </w:rPr>
        <w:t xml:space="preserve"> </w:t>
      </w:r>
    </w:p>
    <w:sectPr w:rsidR="00D35DB4" w:rsidRPr="001B6101" w:rsidSect="005B286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808" w:rsidRDefault="008B1808" w:rsidP="004C1879">
      <w:pPr>
        <w:spacing w:after="0" w:line="240" w:lineRule="auto"/>
      </w:pPr>
      <w:r>
        <w:separator/>
      </w:r>
    </w:p>
  </w:endnote>
  <w:endnote w:type="continuationSeparator" w:id="0">
    <w:p w:rsidR="008B1808" w:rsidRDefault="008B1808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808" w:rsidRDefault="008B1808" w:rsidP="004C1879">
      <w:pPr>
        <w:spacing w:after="0" w:line="240" w:lineRule="auto"/>
      </w:pPr>
      <w:r>
        <w:separator/>
      </w:r>
    </w:p>
  </w:footnote>
  <w:footnote w:type="continuationSeparator" w:id="0">
    <w:p w:rsidR="008B1808" w:rsidRDefault="008B1808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BC4BF9"/>
    <w:multiLevelType w:val="hybridMultilevel"/>
    <w:tmpl w:val="75000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628"/>
    <w:rsid w:val="000023D5"/>
    <w:rsid w:val="000148A1"/>
    <w:rsid w:val="00035ADC"/>
    <w:rsid w:val="00042417"/>
    <w:rsid w:val="000737A5"/>
    <w:rsid w:val="000925E5"/>
    <w:rsid w:val="000C28C2"/>
    <w:rsid w:val="000C72BA"/>
    <w:rsid w:val="000D13AF"/>
    <w:rsid w:val="000F3723"/>
    <w:rsid w:val="001111F8"/>
    <w:rsid w:val="00130C6E"/>
    <w:rsid w:val="001416CE"/>
    <w:rsid w:val="00155C25"/>
    <w:rsid w:val="0016415C"/>
    <w:rsid w:val="001A022E"/>
    <w:rsid w:val="001A2AF9"/>
    <w:rsid w:val="001B55C5"/>
    <w:rsid w:val="001B6101"/>
    <w:rsid w:val="001D2D62"/>
    <w:rsid w:val="001D772E"/>
    <w:rsid w:val="001D7A80"/>
    <w:rsid w:val="001F5560"/>
    <w:rsid w:val="00202EAE"/>
    <w:rsid w:val="002150A7"/>
    <w:rsid w:val="0023392E"/>
    <w:rsid w:val="00236517"/>
    <w:rsid w:val="00240E81"/>
    <w:rsid w:val="00290302"/>
    <w:rsid w:val="002B4FC9"/>
    <w:rsid w:val="002C7B5C"/>
    <w:rsid w:val="002D00B8"/>
    <w:rsid w:val="002E1110"/>
    <w:rsid w:val="002E1A49"/>
    <w:rsid w:val="003314AB"/>
    <w:rsid w:val="003A07D5"/>
    <w:rsid w:val="003A1C71"/>
    <w:rsid w:val="003A20C1"/>
    <w:rsid w:val="003B0B6F"/>
    <w:rsid w:val="003D5152"/>
    <w:rsid w:val="003F6306"/>
    <w:rsid w:val="003F78C9"/>
    <w:rsid w:val="003F7EA6"/>
    <w:rsid w:val="004407CE"/>
    <w:rsid w:val="004525D4"/>
    <w:rsid w:val="0046554D"/>
    <w:rsid w:val="00471156"/>
    <w:rsid w:val="004748BC"/>
    <w:rsid w:val="00485CBA"/>
    <w:rsid w:val="00491971"/>
    <w:rsid w:val="004A4587"/>
    <w:rsid w:val="004C1879"/>
    <w:rsid w:val="004E044E"/>
    <w:rsid w:val="004E6D5D"/>
    <w:rsid w:val="00503FE6"/>
    <w:rsid w:val="00507A11"/>
    <w:rsid w:val="005106D0"/>
    <w:rsid w:val="00547AE4"/>
    <w:rsid w:val="0057315A"/>
    <w:rsid w:val="00577C4F"/>
    <w:rsid w:val="00592096"/>
    <w:rsid w:val="00596F15"/>
    <w:rsid w:val="005A14CB"/>
    <w:rsid w:val="005B2863"/>
    <w:rsid w:val="005B49F3"/>
    <w:rsid w:val="005C2F7E"/>
    <w:rsid w:val="005E1FE5"/>
    <w:rsid w:val="005E4212"/>
    <w:rsid w:val="005F1253"/>
    <w:rsid w:val="005F2C3F"/>
    <w:rsid w:val="006105D7"/>
    <w:rsid w:val="00635489"/>
    <w:rsid w:val="00652A7C"/>
    <w:rsid w:val="00685842"/>
    <w:rsid w:val="00686814"/>
    <w:rsid w:val="006B16DC"/>
    <w:rsid w:val="006B3A79"/>
    <w:rsid w:val="006C4E5F"/>
    <w:rsid w:val="006E30E1"/>
    <w:rsid w:val="00705418"/>
    <w:rsid w:val="00736793"/>
    <w:rsid w:val="0074276C"/>
    <w:rsid w:val="007614F5"/>
    <w:rsid w:val="007A0533"/>
    <w:rsid w:val="007B2067"/>
    <w:rsid w:val="007C1707"/>
    <w:rsid w:val="007C5007"/>
    <w:rsid w:val="008051F6"/>
    <w:rsid w:val="00832503"/>
    <w:rsid w:val="0083540F"/>
    <w:rsid w:val="00840361"/>
    <w:rsid w:val="0084191F"/>
    <w:rsid w:val="00873DB1"/>
    <w:rsid w:val="00896F2E"/>
    <w:rsid w:val="008B01E8"/>
    <w:rsid w:val="008B1808"/>
    <w:rsid w:val="008C4919"/>
    <w:rsid w:val="008D6C69"/>
    <w:rsid w:val="008E6913"/>
    <w:rsid w:val="008F1718"/>
    <w:rsid w:val="00914D1E"/>
    <w:rsid w:val="0091618C"/>
    <w:rsid w:val="00935152"/>
    <w:rsid w:val="00964B21"/>
    <w:rsid w:val="00990228"/>
    <w:rsid w:val="009A6F50"/>
    <w:rsid w:val="009C6F63"/>
    <w:rsid w:val="009D5DB1"/>
    <w:rsid w:val="009E3DA0"/>
    <w:rsid w:val="009F5928"/>
    <w:rsid w:val="00A01C5D"/>
    <w:rsid w:val="00A05A4F"/>
    <w:rsid w:val="00A11628"/>
    <w:rsid w:val="00A22373"/>
    <w:rsid w:val="00A34DBC"/>
    <w:rsid w:val="00A371D3"/>
    <w:rsid w:val="00A612FC"/>
    <w:rsid w:val="00A742DB"/>
    <w:rsid w:val="00A75453"/>
    <w:rsid w:val="00A83AEE"/>
    <w:rsid w:val="00A92ED4"/>
    <w:rsid w:val="00AC50EF"/>
    <w:rsid w:val="00AF3974"/>
    <w:rsid w:val="00B40A05"/>
    <w:rsid w:val="00B86739"/>
    <w:rsid w:val="00B93897"/>
    <w:rsid w:val="00BB7C79"/>
    <w:rsid w:val="00BC53E6"/>
    <w:rsid w:val="00BD2981"/>
    <w:rsid w:val="00C056CF"/>
    <w:rsid w:val="00C30053"/>
    <w:rsid w:val="00C83348"/>
    <w:rsid w:val="00CB2020"/>
    <w:rsid w:val="00CC2A26"/>
    <w:rsid w:val="00CD3307"/>
    <w:rsid w:val="00CE54E8"/>
    <w:rsid w:val="00D22EB8"/>
    <w:rsid w:val="00D35DB4"/>
    <w:rsid w:val="00D455C2"/>
    <w:rsid w:val="00D52EFF"/>
    <w:rsid w:val="00D61865"/>
    <w:rsid w:val="00D9784E"/>
    <w:rsid w:val="00DD4CCC"/>
    <w:rsid w:val="00DE78FF"/>
    <w:rsid w:val="00E11CB9"/>
    <w:rsid w:val="00E24983"/>
    <w:rsid w:val="00E57699"/>
    <w:rsid w:val="00E7222A"/>
    <w:rsid w:val="00E92DD4"/>
    <w:rsid w:val="00EC0784"/>
    <w:rsid w:val="00EC5A7F"/>
    <w:rsid w:val="00EC653B"/>
    <w:rsid w:val="00EE0658"/>
    <w:rsid w:val="00F1087D"/>
    <w:rsid w:val="00F42084"/>
    <w:rsid w:val="00F457D8"/>
    <w:rsid w:val="00F770DD"/>
    <w:rsid w:val="00F87BE0"/>
    <w:rsid w:val="00FA1C49"/>
    <w:rsid w:val="00FA52D8"/>
    <w:rsid w:val="00FA6B35"/>
    <w:rsid w:val="00FC48F4"/>
    <w:rsid w:val="00FD6605"/>
    <w:rsid w:val="00FE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56328-AEEE-420D-97C6-96652BD3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Buczkowska</cp:lastModifiedBy>
  <cp:revision>5</cp:revision>
  <cp:lastPrinted>2020-02-05T12:04:00Z</cp:lastPrinted>
  <dcterms:created xsi:type="dcterms:W3CDTF">2022-10-03T08:40:00Z</dcterms:created>
  <dcterms:modified xsi:type="dcterms:W3CDTF">2022-10-11T07:19:00Z</dcterms:modified>
</cp:coreProperties>
</file>