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CBC" w14:textId="77777777" w:rsidR="005C6AB7" w:rsidRDefault="005C6AB7" w:rsidP="00665D47">
      <w:pPr>
        <w:spacing w:line="240" w:lineRule="auto"/>
        <w:jc w:val="right"/>
        <w:rPr>
          <w:rFonts w:ascii="Times New Roman" w:hAnsi="Times New Roman" w:cs="Times New Roman"/>
        </w:rPr>
      </w:pPr>
    </w:p>
    <w:p w14:paraId="6E599CBB" w14:textId="77777777" w:rsidR="00A15493" w:rsidRPr="005641C5" w:rsidRDefault="00A15493" w:rsidP="00A15493">
      <w:pPr>
        <w:spacing w:line="240" w:lineRule="auto"/>
        <w:rPr>
          <w:rFonts w:ascii="Times New Roman" w:hAnsi="Times New Roman" w:cs="Times New Roman"/>
        </w:rPr>
      </w:pPr>
      <w:r w:rsidRPr="00310336">
        <w:rPr>
          <w:rFonts w:ascii="Times New Roman" w:hAnsi="Times New Roman" w:cs="Times New Roman"/>
          <w:b/>
          <w:bCs/>
        </w:rPr>
        <w:t>WÓJT GMINY CHEŁMŻA</w:t>
      </w:r>
    </w:p>
    <w:p w14:paraId="26AAFFC6" w14:textId="43949E3B" w:rsidR="00665D47" w:rsidRDefault="00665D47" w:rsidP="00665D47">
      <w:pPr>
        <w:spacing w:line="240" w:lineRule="auto"/>
        <w:jc w:val="right"/>
        <w:rPr>
          <w:rFonts w:ascii="Times New Roman" w:hAnsi="Times New Roman" w:cs="Times New Roman"/>
          <w:b/>
          <w:bCs/>
        </w:rPr>
      </w:pPr>
      <w:r w:rsidRPr="00035044">
        <w:rPr>
          <w:rFonts w:ascii="Times New Roman" w:hAnsi="Times New Roman" w:cs="Times New Roman"/>
        </w:rPr>
        <w:t>Chełmża, dnia</w:t>
      </w:r>
      <w:r>
        <w:rPr>
          <w:rFonts w:ascii="Times New Roman" w:hAnsi="Times New Roman" w:cs="Times New Roman"/>
        </w:rPr>
        <w:t xml:space="preserve"> </w:t>
      </w:r>
      <w:r w:rsidR="00652EF5">
        <w:rPr>
          <w:rFonts w:ascii="Times New Roman" w:hAnsi="Times New Roman" w:cs="Times New Roman"/>
        </w:rPr>
        <w:t>03 listopada</w:t>
      </w:r>
      <w:r w:rsidR="005C6AB7">
        <w:rPr>
          <w:rFonts w:ascii="Times New Roman" w:hAnsi="Times New Roman" w:cs="Times New Roman"/>
        </w:rPr>
        <w:t xml:space="preserve"> 2022 r.</w:t>
      </w:r>
      <w:r w:rsidRPr="00EE48EF">
        <w:rPr>
          <w:rFonts w:ascii="Times New Roman" w:hAnsi="Times New Roman" w:cs="Times New Roman"/>
          <w:b/>
          <w:bCs/>
        </w:rPr>
        <w:t xml:space="preserve"> </w:t>
      </w:r>
    </w:p>
    <w:p w14:paraId="7E23F97C" w14:textId="55696088" w:rsidR="005C6AB7" w:rsidRPr="00035044" w:rsidRDefault="00665D47" w:rsidP="00665D47">
      <w:pPr>
        <w:spacing w:line="240" w:lineRule="auto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PIR.6733.</w:t>
      </w:r>
      <w:r w:rsidR="00652EF5">
        <w:rPr>
          <w:rFonts w:ascii="Times New Roman" w:hAnsi="Times New Roman" w:cs="Times New Roman"/>
        </w:rPr>
        <w:t>8</w:t>
      </w:r>
      <w:r w:rsidR="005C6AB7">
        <w:rPr>
          <w:rFonts w:ascii="Times New Roman" w:hAnsi="Times New Roman" w:cs="Times New Roman"/>
        </w:rPr>
        <w:t>.2022</w:t>
      </w:r>
    </w:p>
    <w:p w14:paraId="0EDF3B94" w14:textId="77777777" w:rsidR="00665D47" w:rsidRPr="005C6AB7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AB7">
        <w:rPr>
          <w:rFonts w:ascii="Times New Roman" w:hAnsi="Times New Roman" w:cs="Times New Roman"/>
          <w:b/>
          <w:sz w:val="24"/>
          <w:szCs w:val="24"/>
        </w:rPr>
        <w:t>Obwieszczenie  o wydaniu decyzji</w:t>
      </w:r>
    </w:p>
    <w:p w14:paraId="4C97F452" w14:textId="2930E1B1" w:rsidR="005C6AB7" w:rsidRPr="00D925E1" w:rsidRDefault="00665D47" w:rsidP="00685A08">
      <w:pPr>
        <w:pStyle w:val="Bezodstpw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25E1">
        <w:rPr>
          <w:rFonts w:ascii="Times New Roman" w:hAnsi="Times New Roman" w:cs="Times New Roman"/>
        </w:rPr>
        <w:t>Na podstawie art. 53 ust. 1 ustawy z dnia 27 marca 2003 r. o planowaniu i zagospodarowaniu przestrzennym (Dz.U. z 202</w:t>
      </w:r>
      <w:r w:rsidR="00042100" w:rsidRPr="00D925E1">
        <w:rPr>
          <w:rFonts w:ascii="Times New Roman" w:hAnsi="Times New Roman" w:cs="Times New Roman"/>
        </w:rPr>
        <w:t>1</w:t>
      </w:r>
      <w:r w:rsidRPr="00D925E1">
        <w:rPr>
          <w:rFonts w:ascii="Times New Roman" w:hAnsi="Times New Roman" w:cs="Times New Roman"/>
        </w:rPr>
        <w:t xml:space="preserve"> r. poz. </w:t>
      </w:r>
      <w:r w:rsidR="00042100" w:rsidRPr="00D925E1">
        <w:rPr>
          <w:rFonts w:ascii="Times New Roman" w:hAnsi="Times New Roman" w:cs="Times New Roman"/>
        </w:rPr>
        <w:t>740</w:t>
      </w:r>
      <w:r w:rsidRPr="00D925E1">
        <w:rPr>
          <w:rFonts w:ascii="Times New Roman" w:hAnsi="Times New Roman" w:cs="Times New Roman"/>
        </w:rPr>
        <w:t xml:space="preserve"> z późn. zm.),  art. 9, art. 49 § 1 i § 2 ustawy z dnia 14 czerwca 1960 r. Kodeks postępowania administracyjnego (Dz.U. z 202</w:t>
      </w:r>
      <w:r w:rsidR="00042100" w:rsidRPr="00D925E1">
        <w:rPr>
          <w:rFonts w:ascii="Times New Roman" w:hAnsi="Times New Roman" w:cs="Times New Roman"/>
        </w:rPr>
        <w:t>1</w:t>
      </w:r>
      <w:r w:rsidRPr="00D925E1">
        <w:rPr>
          <w:rFonts w:ascii="Times New Roman" w:hAnsi="Times New Roman" w:cs="Times New Roman"/>
        </w:rPr>
        <w:t xml:space="preserve"> r. poz. </w:t>
      </w:r>
      <w:r w:rsidR="00042100" w:rsidRPr="00D925E1">
        <w:rPr>
          <w:rFonts w:ascii="Times New Roman" w:hAnsi="Times New Roman" w:cs="Times New Roman"/>
        </w:rPr>
        <w:t>735</w:t>
      </w:r>
      <w:r w:rsidRPr="00D925E1">
        <w:rPr>
          <w:rFonts w:ascii="Times New Roman" w:hAnsi="Times New Roman" w:cs="Times New Roman"/>
        </w:rPr>
        <w:t xml:space="preserve"> z póżn.zm.) zawiadamiam, </w:t>
      </w:r>
      <w:r w:rsidR="00A14CA7" w:rsidRPr="00D925E1">
        <w:rPr>
          <w:rFonts w:ascii="Times New Roman" w:hAnsi="Times New Roman" w:cs="Times New Roman"/>
        </w:rPr>
        <w:t xml:space="preserve">że została wydana decyzja nr  </w:t>
      </w:r>
      <w:r w:rsidR="00652EF5" w:rsidRPr="00D925E1">
        <w:rPr>
          <w:rFonts w:ascii="Times New Roman" w:hAnsi="Times New Roman" w:cs="Times New Roman"/>
        </w:rPr>
        <w:t>6</w:t>
      </w:r>
      <w:r w:rsidR="00A14CA7" w:rsidRPr="00D925E1">
        <w:rPr>
          <w:rFonts w:ascii="Times New Roman" w:hAnsi="Times New Roman" w:cs="Times New Roman"/>
        </w:rPr>
        <w:t>/202</w:t>
      </w:r>
      <w:r w:rsidR="005C6AB7" w:rsidRPr="00D925E1">
        <w:rPr>
          <w:rFonts w:ascii="Times New Roman" w:hAnsi="Times New Roman" w:cs="Times New Roman"/>
        </w:rPr>
        <w:t>2</w:t>
      </w:r>
      <w:r w:rsidR="00A14CA7" w:rsidRPr="00D925E1">
        <w:rPr>
          <w:rFonts w:ascii="Times New Roman" w:hAnsi="Times New Roman" w:cs="Times New Roman"/>
        </w:rPr>
        <w:t xml:space="preserve"> z dnia </w:t>
      </w:r>
      <w:r w:rsidR="00652EF5" w:rsidRPr="00D925E1">
        <w:rPr>
          <w:rFonts w:ascii="Times New Roman" w:hAnsi="Times New Roman" w:cs="Times New Roman"/>
        </w:rPr>
        <w:t>03 listopada</w:t>
      </w:r>
      <w:r w:rsidR="005C6AB7" w:rsidRPr="00D925E1">
        <w:rPr>
          <w:rFonts w:ascii="Times New Roman" w:hAnsi="Times New Roman" w:cs="Times New Roman"/>
        </w:rPr>
        <w:t xml:space="preserve"> 2022</w:t>
      </w:r>
      <w:r w:rsidR="00A14CA7" w:rsidRPr="00D925E1">
        <w:rPr>
          <w:rFonts w:ascii="Times New Roman" w:hAnsi="Times New Roman" w:cs="Times New Roman"/>
        </w:rPr>
        <w:t xml:space="preserve"> r. o ustaleniu lokalizacji inwestycji celu publicznego o znaczeniu </w:t>
      </w:r>
      <w:r w:rsidR="005C6AB7" w:rsidRPr="00D925E1">
        <w:rPr>
          <w:rFonts w:ascii="Times New Roman" w:hAnsi="Times New Roman" w:cs="Times New Roman"/>
        </w:rPr>
        <w:t>lokalnym</w:t>
      </w:r>
      <w:r w:rsidR="00A14CA7" w:rsidRPr="00D925E1">
        <w:rPr>
          <w:rFonts w:ascii="Times New Roman" w:hAnsi="Times New Roman" w:cs="Times New Roman"/>
        </w:rPr>
        <w:t xml:space="preserve"> dla inwestycji polegającej </w:t>
      </w:r>
      <w:r w:rsidR="00A14CA7" w:rsidRPr="00D925E1">
        <w:rPr>
          <w:rFonts w:ascii="Times New Roman" w:eastAsia="MS Mincho" w:hAnsi="Times New Roman" w:cs="Times New Roman"/>
          <w:color w:val="000000" w:themeColor="text1"/>
        </w:rPr>
        <w:t>na</w:t>
      </w:r>
      <w:r w:rsidR="005C6AB7" w:rsidRPr="00D925E1">
        <w:rPr>
          <w:rFonts w:ascii="Times New Roman" w:eastAsia="MS Mincho" w:hAnsi="Times New Roman" w:cs="Times New Roman"/>
          <w:color w:val="000000" w:themeColor="text1"/>
        </w:rPr>
        <w:t>:</w:t>
      </w:r>
    </w:p>
    <w:p w14:paraId="24FD685F" w14:textId="4BEC6C1E" w:rsidR="00665D47" w:rsidRPr="00D925E1" w:rsidRDefault="00652EF5" w:rsidP="00685A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25E1">
        <w:rPr>
          <w:rFonts w:ascii="Times New Roman" w:hAnsi="Times New Roman" w:cs="Times New Roman"/>
          <w:b/>
          <w:bCs/>
          <w:color w:val="000000" w:themeColor="text1"/>
        </w:rPr>
        <w:t>na budowie trybun przy istniejącym boisku do piłki siatkowej, chodników, elementów małej architektury,  wiaty rekreacyjnej, 8 lamp oświetleniowych z monitoringiem i placu zabaw dla dzieci,  na działce nr 14/24, obręb Dźwierzno, gmina Chełmża</w:t>
      </w:r>
      <w:r w:rsidR="005C6AB7" w:rsidRPr="00D925E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42100" w:rsidRPr="00D925E1">
        <w:rPr>
          <w:rFonts w:ascii="Times New Roman" w:eastAsia="MS Mincho" w:hAnsi="Times New Roman" w:cs="Times New Roman"/>
          <w:color w:val="000000" w:themeColor="text1"/>
        </w:rPr>
        <w:t xml:space="preserve"> - </w:t>
      </w:r>
      <w:r w:rsidR="00042100" w:rsidRPr="00D925E1">
        <w:rPr>
          <w:rFonts w:ascii="Times New Roman" w:hAnsi="Times New Roman" w:cs="Times New Roman"/>
        </w:rPr>
        <w:t xml:space="preserve">na rzecz </w:t>
      </w:r>
      <w:r w:rsidRPr="00D925E1">
        <w:rPr>
          <w:rFonts w:ascii="Times New Roman" w:hAnsi="Times New Roman" w:cs="Times New Roman"/>
        </w:rPr>
        <w:t xml:space="preserve">Gminy Chełmża. </w:t>
      </w:r>
    </w:p>
    <w:p w14:paraId="2899C28E" w14:textId="6FA75BA3" w:rsidR="00665D47" w:rsidRPr="005C6AB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 xml:space="preserve">Jednocześnie zawiadamiam wszystkich zainteresowanych o możliwości zapoznania się z aktami sprawy, uzyskania wyjaśnień w sprawie oraz wypowiedzenia się w sprawie zebranych dowodów i materiałów oraz zgłoszonych żądań w Urzędzie Gminy </w:t>
      </w:r>
      <w:bookmarkStart w:id="0" w:name="_Hlk14787861"/>
      <w:r w:rsidRPr="005C6AB7">
        <w:rPr>
          <w:rFonts w:ascii="Times New Roman" w:hAnsi="Times New Roman" w:cs="Times New Roman"/>
        </w:rPr>
        <w:t>Chełmża, ul. Wodna 2</w:t>
      </w:r>
      <w:bookmarkEnd w:id="0"/>
      <w:r w:rsidRPr="005C6AB7">
        <w:rPr>
          <w:rFonts w:ascii="Times New Roman" w:hAnsi="Times New Roman" w:cs="Times New Roman"/>
        </w:rPr>
        <w:t xml:space="preserve">, w </w:t>
      </w:r>
      <w:r w:rsidR="00042100" w:rsidRPr="005C6AB7">
        <w:rPr>
          <w:rFonts w:ascii="Times New Roman" w:hAnsi="Times New Roman" w:cs="Times New Roman"/>
        </w:rPr>
        <w:t>Biurze Obsługi Interesanta</w:t>
      </w:r>
      <w:r w:rsidRPr="005C6AB7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 w terminie 7 dni od dnia upływu 14 dni od dnia publicznego ogłoszenia niniejszego obwieszczenia.</w:t>
      </w:r>
    </w:p>
    <w:p w14:paraId="701C9079" w14:textId="08C9E689" w:rsidR="005C6AB7" w:rsidRPr="00685A08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AB7">
        <w:rPr>
          <w:rFonts w:ascii="Times New Roman" w:hAnsi="Times New Roman" w:cs="Times New Roman"/>
        </w:rPr>
        <w:t>Stronom służy prawo do złożenia wniosku o wydanie odpisu decyzji. We wniosku wskazać należy sposób i formę, w jakiej odpis żądanego dokumentu ma być stronie udostępniony. Udostępnienie odpisu nie stanowi wydania z akt sprawy uwierzytelnionych odpisów w myśl art. 73 § 2 Kodeksu postępowania administracyjnego.</w:t>
      </w:r>
    </w:p>
    <w:p w14:paraId="26E71E1B" w14:textId="77777777" w:rsidR="00665D47" w:rsidRPr="00685A08" w:rsidRDefault="00665D47" w:rsidP="00665D4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5A08">
        <w:rPr>
          <w:rFonts w:ascii="Times New Roman" w:hAnsi="Times New Roman" w:cs="Times New Roman"/>
          <w:b/>
        </w:rPr>
        <w:t>Pouczenie</w:t>
      </w:r>
    </w:p>
    <w:p w14:paraId="0B7AA823" w14:textId="77777777" w:rsidR="00665D47" w:rsidRPr="00035044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zawiadomienie uważa się za dokonane po upływie 14 dni od dnia publicznego ogłoszenia obwieszczenia.</w:t>
      </w:r>
    </w:p>
    <w:p w14:paraId="7B90EE46" w14:textId="77777777" w:rsidR="00665D47" w:rsidRDefault="00665D47" w:rsidP="00685A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044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14:paraId="646D9AF4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BDE7E59" w14:textId="77777777" w:rsidR="00665D47" w:rsidRDefault="00665D47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EFDB08D" w14:textId="77777777" w:rsidR="00A15493" w:rsidRPr="00410B8F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 upoważnienia Wójta</w:t>
      </w:r>
    </w:p>
    <w:p w14:paraId="056AD1AA" w14:textId="77777777" w:rsidR="00A15493" w:rsidRPr="005641C5" w:rsidRDefault="00A15493" w:rsidP="00A15493">
      <w:pPr>
        <w:spacing w:line="240" w:lineRule="auto"/>
        <w:ind w:left="5670"/>
        <w:jc w:val="center"/>
        <w:rPr>
          <w:rFonts w:ascii="Times New Roman" w:eastAsia="MS Mincho" w:hAnsi="Times New Roman" w:cs="Times New Roman"/>
          <w:color w:val="000000"/>
          <w:sz w:val="18"/>
          <w:szCs w:val="18"/>
        </w:rPr>
      </w:pPr>
      <w:r w:rsidRPr="00410B8F">
        <w:rPr>
          <w:rFonts w:ascii="Times New Roman" w:eastAsia="MS Mincho" w:hAnsi="Times New Roman" w:cs="Times New Roman"/>
          <w:color w:val="000000"/>
          <w:sz w:val="18"/>
          <w:szCs w:val="18"/>
        </w:rPr>
        <w:t>Zastępca Wójta Kazimierz Bober</w:t>
      </w:r>
    </w:p>
    <w:p w14:paraId="510253F5" w14:textId="615BAC87" w:rsidR="00685A08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14F69EAC" w14:textId="77777777" w:rsidR="00685A08" w:rsidRPr="00035044" w:rsidRDefault="00685A08" w:rsidP="00665D47">
      <w:pPr>
        <w:pStyle w:val="Bezodstpw"/>
        <w:jc w:val="both"/>
        <w:rPr>
          <w:rFonts w:ascii="Times New Roman" w:hAnsi="Times New Roman" w:cs="Times New Roman"/>
          <w:b/>
        </w:rPr>
      </w:pPr>
    </w:p>
    <w:p w14:paraId="5522A0D4" w14:textId="77777777" w:rsidR="00665D47" w:rsidRPr="0077129D" w:rsidRDefault="00665D47" w:rsidP="00685A08">
      <w:pPr>
        <w:widowControl w:val="0"/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2C80BEDB" w14:textId="252F0BFF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04 listopada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2022 r.</w:t>
      </w:r>
    </w:p>
    <w:p w14:paraId="6226A93B" w14:textId="77777777" w:rsidR="00665D47" w:rsidRPr="0083718E" w:rsidRDefault="00665D47" w:rsidP="00685A08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003715D4" w14:textId="04D65B7B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0</w:t>
      </w:r>
      <w:r w:rsidR="00D925E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4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listopada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2022 r.</w:t>
      </w:r>
    </w:p>
    <w:p w14:paraId="5C4D0DE0" w14:textId="749B9FC0" w:rsidR="00665D47" w:rsidRPr="0083718E" w:rsidRDefault="00665D47" w:rsidP="00685A08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83718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6980A50D" w14:textId="180768EC" w:rsidR="00A42BAB" w:rsidRPr="00A42BAB" w:rsidRDefault="00A42BAB" w:rsidP="00685A08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sołectwa </w:t>
      </w:r>
      <w:r w:rsidR="00652EF5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Dźwierzno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, </w:t>
      </w:r>
      <w:r w:rsidR="005C6AB7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mina Chełmża: </w:t>
      </w:r>
    </w:p>
    <w:p w14:paraId="0748D5D8" w14:textId="3F7F725A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data wywieszenia 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10406516" w14:textId="5C243FC7" w:rsidR="00A42BAB" w:rsidRPr="00A42BAB" w:rsidRDefault="00A42BAB" w:rsidP="00685A0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 202</w:t>
      </w:r>
      <w:r w:rsidR="00B345A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Pr="00A42BAB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C41B495" w14:textId="77777777" w:rsidR="00A42BAB" w:rsidRDefault="00A42BAB" w:rsidP="00A42BA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A622D7C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Sprawę prowadzi:</w:t>
      </w:r>
    </w:p>
    <w:p w14:paraId="5377CC4E" w14:textId="77777777" w:rsidR="005C6AB7" w:rsidRPr="00685A08" w:rsidRDefault="005C6AB7" w:rsidP="005C6AB7">
      <w:pPr>
        <w:pStyle w:val="Tekstpodstawow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 xml:space="preserve">Beata Mikulska, Urząd Gminy Chełmża </w:t>
      </w:r>
    </w:p>
    <w:p w14:paraId="35E5B982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Referat Planowania, Inwestycji i Rozwoju</w:t>
      </w:r>
    </w:p>
    <w:p w14:paraId="490A7CA7" w14:textId="77777777" w:rsidR="005C6AB7" w:rsidRPr="00685A08" w:rsidRDefault="005C6AB7" w:rsidP="005C6AB7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tel. 56 675 60 76 wew. 47</w:t>
      </w:r>
    </w:p>
    <w:p w14:paraId="1DF9A69E" w14:textId="5431E7FA" w:rsidR="00A42BAB" w:rsidRPr="00685A08" w:rsidRDefault="005C6AB7" w:rsidP="00685A08">
      <w:pPr>
        <w:pStyle w:val="Tekstpodstawowy"/>
        <w:spacing w:line="276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685A08">
        <w:rPr>
          <w:rFonts w:ascii="Times New Roman" w:hAnsi="Times New Roman" w:cs="Times New Roman"/>
          <w:color w:val="000000"/>
          <w:sz w:val="16"/>
          <w:szCs w:val="16"/>
        </w:rPr>
        <w:t>e-mail: beatamikulska@gminachelmza.pl</w:t>
      </w:r>
    </w:p>
    <w:sectPr w:rsidR="00A42BAB" w:rsidRPr="00685A08" w:rsidSect="00A15493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616C" w14:textId="77777777" w:rsidR="00FA6168" w:rsidRDefault="00FA6168" w:rsidP="0091062D">
      <w:pPr>
        <w:spacing w:after="0" w:line="240" w:lineRule="auto"/>
      </w:pPr>
      <w:r>
        <w:separator/>
      </w:r>
    </w:p>
  </w:endnote>
  <w:endnote w:type="continuationSeparator" w:id="0">
    <w:p w14:paraId="5F6F1FDF" w14:textId="77777777" w:rsidR="00FA6168" w:rsidRDefault="00FA6168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5478" w14:textId="77777777" w:rsidR="0073124B" w:rsidRDefault="0073124B">
    <w:pPr>
      <w:pStyle w:val="Stopka"/>
      <w:jc w:val="center"/>
    </w:pPr>
  </w:p>
  <w:p w14:paraId="0A9976F5" w14:textId="77777777"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C8E09" w14:textId="77777777" w:rsidR="00FA6168" w:rsidRDefault="00FA6168" w:rsidP="0091062D">
      <w:pPr>
        <w:spacing w:after="0" w:line="240" w:lineRule="auto"/>
      </w:pPr>
      <w:r>
        <w:separator/>
      </w:r>
    </w:p>
  </w:footnote>
  <w:footnote w:type="continuationSeparator" w:id="0">
    <w:p w14:paraId="3DACB7FA" w14:textId="77777777" w:rsidR="00FA6168" w:rsidRDefault="00FA6168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025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3222679">
    <w:abstractNumId w:val="3"/>
  </w:num>
  <w:num w:numId="3" w16cid:durableId="1284582218">
    <w:abstractNumId w:val="2"/>
  </w:num>
  <w:num w:numId="4" w16cid:durableId="1321426178">
    <w:abstractNumId w:val="1"/>
  </w:num>
  <w:num w:numId="5" w16cid:durableId="140512803">
    <w:abstractNumId w:val="0"/>
  </w:num>
  <w:num w:numId="6" w16cid:durableId="2680051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45"/>
    <w:rsid w:val="00002202"/>
    <w:rsid w:val="00035044"/>
    <w:rsid w:val="00042100"/>
    <w:rsid w:val="00072010"/>
    <w:rsid w:val="000964BB"/>
    <w:rsid w:val="000A0882"/>
    <w:rsid w:val="00121B5C"/>
    <w:rsid w:val="00172D9E"/>
    <w:rsid w:val="00174D84"/>
    <w:rsid w:val="0021119C"/>
    <w:rsid w:val="00212228"/>
    <w:rsid w:val="00235EC4"/>
    <w:rsid w:val="00267D89"/>
    <w:rsid w:val="00283C6A"/>
    <w:rsid w:val="002A2C6E"/>
    <w:rsid w:val="002B050C"/>
    <w:rsid w:val="002C0928"/>
    <w:rsid w:val="00310336"/>
    <w:rsid w:val="00313220"/>
    <w:rsid w:val="00335A11"/>
    <w:rsid w:val="00361B32"/>
    <w:rsid w:val="003A434D"/>
    <w:rsid w:val="003E05CD"/>
    <w:rsid w:val="003E2FA0"/>
    <w:rsid w:val="00420077"/>
    <w:rsid w:val="00425C2B"/>
    <w:rsid w:val="00460EEF"/>
    <w:rsid w:val="004845F7"/>
    <w:rsid w:val="00491AA5"/>
    <w:rsid w:val="004A0B12"/>
    <w:rsid w:val="004D7280"/>
    <w:rsid w:val="004E2A6C"/>
    <w:rsid w:val="004F44F9"/>
    <w:rsid w:val="00542902"/>
    <w:rsid w:val="005776DD"/>
    <w:rsid w:val="00581DD7"/>
    <w:rsid w:val="00584440"/>
    <w:rsid w:val="005974D0"/>
    <w:rsid w:val="005C2E86"/>
    <w:rsid w:val="005C6AB7"/>
    <w:rsid w:val="005D0D23"/>
    <w:rsid w:val="005E7FE1"/>
    <w:rsid w:val="00602F56"/>
    <w:rsid w:val="0064524E"/>
    <w:rsid w:val="00652EF5"/>
    <w:rsid w:val="00656E36"/>
    <w:rsid w:val="00665D47"/>
    <w:rsid w:val="0068395D"/>
    <w:rsid w:val="00685A08"/>
    <w:rsid w:val="00707E87"/>
    <w:rsid w:val="0073124B"/>
    <w:rsid w:val="00745210"/>
    <w:rsid w:val="00757B21"/>
    <w:rsid w:val="00770DB2"/>
    <w:rsid w:val="007865D2"/>
    <w:rsid w:val="00796F9C"/>
    <w:rsid w:val="007C6F41"/>
    <w:rsid w:val="008231B0"/>
    <w:rsid w:val="00835576"/>
    <w:rsid w:val="0083718E"/>
    <w:rsid w:val="00867C04"/>
    <w:rsid w:val="008A5328"/>
    <w:rsid w:val="008A565F"/>
    <w:rsid w:val="008B070A"/>
    <w:rsid w:val="008E630C"/>
    <w:rsid w:val="008F0951"/>
    <w:rsid w:val="008F2B18"/>
    <w:rsid w:val="0091062D"/>
    <w:rsid w:val="009129EF"/>
    <w:rsid w:val="00915601"/>
    <w:rsid w:val="00925FF1"/>
    <w:rsid w:val="00926BEC"/>
    <w:rsid w:val="00997B4A"/>
    <w:rsid w:val="009C44EF"/>
    <w:rsid w:val="009D7793"/>
    <w:rsid w:val="009E2A85"/>
    <w:rsid w:val="009F0431"/>
    <w:rsid w:val="00A14CA7"/>
    <w:rsid w:val="00A15493"/>
    <w:rsid w:val="00A35B39"/>
    <w:rsid w:val="00A42BAB"/>
    <w:rsid w:val="00A5215D"/>
    <w:rsid w:val="00A6017A"/>
    <w:rsid w:val="00A62B96"/>
    <w:rsid w:val="00A81E05"/>
    <w:rsid w:val="00A8267D"/>
    <w:rsid w:val="00AB001B"/>
    <w:rsid w:val="00B237E4"/>
    <w:rsid w:val="00B345A1"/>
    <w:rsid w:val="00B90CFC"/>
    <w:rsid w:val="00C32AF5"/>
    <w:rsid w:val="00C95B77"/>
    <w:rsid w:val="00CA4F1A"/>
    <w:rsid w:val="00CD12FE"/>
    <w:rsid w:val="00D05945"/>
    <w:rsid w:val="00D12B93"/>
    <w:rsid w:val="00D34C5E"/>
    <w:rsid w:val="00D53376"/>
    <w:rsid w:val="00D925E1"/>
    <w:rsid w:val="00D93FB6"/>
    <w:rsid w:val="00E92FD4"/>
    <w:rsid w:val="00EB2F41"/>
    <w:rsid w:val="00EC3BDD"/>
    <w:rsid w:val="00F041B7"/>
    <w:rsid w:val="00F06FEC"/>
    <w:rsid w:val="00F3043E"/>
    <w:rsid w:val="00F325BC"/>
    <w:rsid w:val="00F60AE5"/>
    <w:rsid w:val="00FA26D7"/>
    <w:rsid w:val="00FA5B97"/>
    <w:rsid w:val="00FA6168"/>
    <w:rsid w:val="00FC66E1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2FA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D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Beata Mikulska</cp:lastModifiedBy>
  <cp:revision>3</cp:revision>
  <cp:lastPrinted>2019-07-01T06:16:00Z</cp:lastPrinted>
  <dcterms:created xsi:type="dcterms:W3CDTF">2022-11-04T09:01:00Z</dcterms:created>
  <dcterms:modified xsi:type="dcterms:W3CDTF">2022-11-04T09:03:00Z</dcterms:modified>
</cp:coreProperties>
</file>