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07" w:rsidRDefault="00487D07" w:rsidP="00487D07"/>
    <w:p w:rsidR="00487D07" w:rsidRDefault="00487D07" w:rsidP="00487D0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B0037" wp14:editId="4DA41A4B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D07" w:rsidRPr="0035707A" w:rsidRDefault="00487D07" w:rsidP="00487D07">
                            <w:pPr>
                              <w:pStyle w:val="Nagwek1"/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</w:pPr>
                            <w:r w:rsidRPr="0035707A">
                              <w:rPr>
                                <w:rFonts w:ascii="GoldenOldStyle" w:hAnsi="GoldenOldStyle"/>
                                <w:b/>
                                <w:bCs/>
                                <w:szCs w:val="32"/>
                              </w:rPr>
                              <w:t>S T A R O S T A  T O R U Ń S K I</w:t>
                            </w:r>
                          </w:p>
                          <w:p w:rsidR="00487D07" w:rsidRDefault="00487D07" w:rsidP="00487D07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ul. Towarowa 4-6, 87-100 Toruń</w:t>
                            </w:r>
                          </w:p>
                          <w:p w:rsidR="00487D07" w:rsidRDefault="00487D07" w:rsidP="00487D07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tel. 56 662 8888, 56 662 88 00</w:t>
                            </w:r>
                          </w:p>
                          <w:p w:rsidR="00487D07" w:rsidRDefault="00487D07" w:rsidP="00487D07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r>
                              <w:rPr>
                                <w:rFonts w:ascii="GoldenOldStyle" w:hAnsi="GoldenOldStyle"/>
                              </w:rPr>
                              <w:t>fax. 056 662 88 89</w:t>
                            </w:r>
                          </w:p>
                          <w:p w:rsidR="00487D07" w:rsidRDefault="00487D07" w:rsidP="00487D07">
                            <w:pPr>
                              <w:jc w:val="center"/>
                              <w:rPr>
                                <w:rFonts w:ascii="GoldenOldStyle" w:hAnsi="GoldenOldStyle"/>
                              </w:rPr>
                            </w:pPr>
                            <w:hyperlink r:id="rId6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www.powiattorunski.pl</w:t>
                              </w:r>
                            </w:hyperlink>
                            <w:r>
                              <w:t xml:space="preserve">   </w:t>
                            </w:r>
                            <w:hyperlink r:id="rId7" w:history="1">
                              <w:r w:rsidRPr="00FB50DE">
                                <w:rPr>
                                  <w:rStyle w:val="Hipercze"/>
                                  <w:rFonts w:ascii="GoldenOldStyle" w:hAnsi="GoldenOldStyle"/>
                                </w:rPr>
                                <w:t>www.bip.powiattorunski.pl</w:t>
                              </w:r>
                            </w:hyperlink>
                          </w:p>
                          <w:p w:rsidR="00487D07" w:rsidRDefault="00487D07" w:rsidP="00487D07">
                            <w:pPr>
                              <w:jc w:val="center"/>
                              <w:rPr>
                                <w:rFonts w:ascii="GoldenOldStyle" w:hAnsi="GoldenOldStyle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9pt;width:5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" stroked="f">
                <v:textbox>
                  <w:txbxContent>
                    <w:p w:rsidR="00487D07" w:rsidRPr="0035707A" w:rsidRDefault="00487D07" w:rsidP="00487D07">
                      <w:pPr>
                        <w:pStyle w:val="Nagwek1"/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</w:pPr>
                      <w:r w:rsidRPr="0035707A">
                        <w:rPr>
                          <w:rFonts w:ascii="GoldenOldStyle" w:hAnsi="GoldenOldStyle"/>
                          <w:b/>
                          <w:bCs/>
                          <w:szCs w:val="32"/>
                        </w:rPr>
                        <w:t>S T A R O S T A  T O R U Ń S K I</w:t>
                      </w:r>
                    </w:p>
                    <w:p w:rsidR="00487D07" w:rsidRDefault="00487D07" w:rsidP="00487D07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ul. Towarowa 4-6, 87-100 Toruń</w:t>
                      </w:r>
                    </w:p>
                    <w:p w:rsidR="00487D07" w:rsidRDefault="00487D07" w:rsidP="00487D07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tel. 56 662 8888, 56 662 88 00</w:t>
                      </w:r>
                    </w:p>
                    <w:p w:rsidR="00487D07" w:rsidRDefault="00487D07" w:rsidP="00487D07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r>
                        <w:rPr>
                          <w:rFonts w:ascii="GoldenOldStyle" w:hAnsi="GoldenOldStyle"/>
                        </w:rPr>
                        <w:t>fax. 056 662 88 89</w:t>
                      </w:r>
                    </w:p>
                    <w:p w:rsidR="00487D07" w:rsidRDefault="00487D07" w:rsidP="00487D07">
                      <w:pPr>
                        <w:jc w:val="center"/>
                        <w:rPr>
                          <w:rFonts w:ascii="GoldenOldStyle" w:hAnsi="GoldenOldStyle"/>
                        </w:rPr>
                      </w:pPr>
                      <w:hyperlink r:id="rId8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www.powiattorunski.pl</w:t>
                        </w:r>
                      </w:hyperlink>
                      <w:r>
                        <w:t xml:space="preserve">   </w:t>
                      </w:r>
                      <w:hyperlink r:id="rId9" w:history="1">
                        <w:r w:rsidRPr="00FB50DE">
                          <w:rPr>
                            <w:rStyle w:val="Hipercze"/>
                            <w:rFonts w:ascii="GoldenOldStyle" w:hAnsi="GoldenOldStyle"/>
                          </w:rPr>
                          <w:t>www.bip.powiattorunski.pl</w:t>
                        </w:r>
                      </w:hyperlink>
                    </w:p>
                    <w:p w:rsidR="00487D07" w:rsidRDefault="00487D07" w:rsidP="00487D07">
                      <w:pPr>
                        <w:jc w:val="center"/>
                        <w:rPr>
                          <w:rFonts w:ascii="GoldenOldStyle" w:hAnsi="GoldenOldStyle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527" w:dyaOrig="17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7.25pt" o:ole="">
            <v:imagedata r:id="rId10" o:title=""/>
          </v:shape>
          <o:OLEObject Type="Embed" ProgID="CorelDRAW.Graphic.9" ShapeID="_x0000_i1025" DrawAspect="Content" ObjectID="_1732366104" r:id="rId11"/>
        </w:object>
      </w:r>
    </w:p>
    <w:p w:rsidR="00487D07" w:rsidRPr="00D36F0D" w:rsidRDefault="00487D07" w:rsidP="00487D07">
      <w:pPr>
        <w:jc w:val="center"/>
        <w:rPr>
          <w:rFonts w:ascii="Arial" w:hAnsi="Arial" w:cs="Arial"/>
          <w:sz w:val="20"/>
          <w:szCs w:val="20"/>
        </w:rPr>
      </w:pPr>
      <w:r w:rsidRPr="00D36F0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Toruń, dnia </w:t>
      </w:r>
      <w:r>
        <w:rPr>
          <w:rFonts w:ascii="Arial" w:hAnsi="Arial" w:cs="Arial"/>
          <w:sz w:val="20"/>
          <w:szCs w:val="20"/>
        </w:rPr>
        <w:t>13 grudnia</w:t>
      </w:r>
      <w:r>
        <w:rPr>
          <w:rFonts w:ascii="Arial" w:hAnsi="Arial" w:cs="Arial"/>
          <w:sz w:val="20"/>
          <w:szCs w:val="20"/>
        </w:rPr>
        <w:t xml:space="preserve"> 2022</w:t>
      </w:r>
      <w:r w:rsidRPr="00D36F0D">
        <w:rPr>
          <w:rFonts w:ascii="Arial" w:hAnsi="Arial" w:cs="Arial"/>
          <w:sz w:val="20"/>
          <w:szCs w:val="20"/>
        </w:rPr>
        <w:t xml:space="preserve"> r.</w:t>
      </w:r>
    </w:p>
    <w:p w:rsidR="00487D07" w:rsidRPr="00D36F0D" w:rsidRDefault="00487D07" w:rsidP="00487D07">
      <w:pPr>
        <w:rPr>
          <w:rFonts w:ascii="Arial" w:hAnsi="Arial" w:cs="Arial"/>
          <w:sz w:val="20"/>
          <w:szCs w:val="20"/>
        </w:rPr>
      </w:pPr>
      <w:r w:rsidRPr="00D36F0D">
        <w:rPr>
          <w:rFonts w:ascii="Arial" w:hAnsi="Arial" w:cs="Arial"/>
          <w:sz w:val="20"/>
          <w:szCs w:val="20"/>
        </w:rPr>
        <w:t>AB.6740.</w:t>
      </w:r>
      <w:r>
        <w:rPr>
          <w:rFonts w:ascii="Arial" w:hAnsi="Arial" w:cs="Arial"/>
          <w:sz w:val="20"/>
          <w:szCs w:val="20"/>
        </w:rPr>
        <w:t>2.74</w:t>
      </w:r>
      <w:r w:rsidRPr="00D36F0D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2</w:t>
      </w:r>
      <w:r w:rsidRPr="00D36F0D">
        <w:rPr>
          <w:rFonts w:ascii="Arial" w:hAnsi="Arial" w:cs="Arial"/>
          <w:sz w:val="20"/>
          <w:szCs w:val="20"/>
        </w:rPr>
        <w:t xml:space="preserve">.BP                                                                </w:t>
      </w:r>
    </w:p>
    <w:p w:rsidR="00487D07" w:rsidRDefault="00487D07" w:rsidP="00487D07">
      <w:pPr>
        <w:jc w:val="center"/>
        <w:rPr>
          <w:rFonts w:ascii="Arial" w:hAnsi="Arial" w:cs="Arial"/>
          <w:b/>
        </w:rPr>
      </w:pPr>
    </w:p>
    <w:p w:rsidR="00487D07" w:rsidRDefault="00487D07" w:rsidP="00487D07">
      <w:pPr>
        <w:jc w:val="center"/>
        <w:rPr>
          <w:rFonts w:ascii="Arial" w:hAnsi="Arial" w:cs="Arial"/>
          <w:b/>
        </w:rPr>
      </w:pPr>
    </w:p>
    <w:p w:rsidR="00487D07" w:rsidRDefault="00487D07" w:rsidP="00487D07">
      <w:pPr>
        <w:jc w:val="center"/>
        <w:rPr>
          <w:rFonts w:ascii="Arial" w:hAnsi="Arial" w:cs="Arial"/>
          <w:b/>
        </w:rPr>
      </w:pPr>
      <w:r w:rsidRPr="00420083">
        <w:rPr>
          <w:rFonts w:ascii="Arial" w:hAnsi="Arial" w:cs="Arial"/>
          <w:b/>
        </w:rPr>
        <w:t>OBWIESZCZENIE</w:t>
      </w:r>
      <w:r>
        <w:rPr>
          <w:rFonts w:ascii="Arial" w:hAnsi="Arial" w:cs="Arial"/>
          <w:b/>
        </w:rPr>
        <w:t xml:space="preserve"> STAROSTY TORUŃSKIEGO</w:t>
      </w:r>
    </w:p>
    <w:p w:rsidR="00487D07" w:rsidRDefault="00487D07" w:rsidP="00487D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13 grudnia</w:t>
      </w:r>
      <w:r>
        <w:rPr>
          <w:rFonts w:ascii="Arial" w:hAnsi="Arial" w:cs="Arial"/>
          <w:b/>
        </w:rPr>
        <w:t xml:space="preserve"> 2022 r.</w:t>
      </w:r>
    </w:p>
    <w:p w:rsidR="00487D07" w:rsidRPr="00D74DBF" w:rsidRDefault="00487D07" w:rsidP="00487D0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zawieszeniu</w:t>
      </w:r>
      <w:r w:rsidRPr="00D74DBF">
        <w:rPr>
          <w:rFonts w:ascii="Arial" w:hAnsi="Arial" w:cs="Arial"/>
          <w:b/>
        </w:rPr>
        <w:t xml:space="preserve"> postępowania w sprawie wydania decyzji</w:t>
      </w:r>
    </w:p>
    <w:p w:rsidR="00487D07" w:rsidRPr="00D74DBF" w:rsidRDefault="00487D07" w:rsidP="00487D07">
      <w:pPr>
        <w:jc w:val="center"/>
        <w:rPr>
          <w:rFonts w:ascii="Arial" w:hAnsi="Arial" w:cs="Arial"/>
          <w:b/>
        </w:rPr>
      </w:pPr>
      <w:r w:rsidRPr="00D74DBF">
        <w:rPr>
          <w:rFonts w:ascii="Arial" w:hAnsi="Arial" w:cs="Arial"/>
          <w:b/>
        </w:rPr>
        <w:t xml:space="preserve">o zezwoleniu na realizację inwestycji drogowej </w:t>
      </w:r>
    </w:p>
    <w:p w:rsidR="00487D07" w:rsidRDefault="00487D07" w:rsidP="00487D07">
      <w:pPr>
        <w:jc w:val="both"/>
        <w:rPr>
          <w:rFonts w:ascii="Arial" w:hAnsi="Arial" w:cs="Arial"/>
          <w:sz w:val="20"/>
          <w:szCs w:val="20"/>
        </w:rPr>
      </w:pPr>
    </w:p>
    <w:p w:rsidR="00487D07" w:rsidRDefault="00487D07" w:rsidP="00487D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5A31EB">
        <w:rPr>
          <w:rFonts w:ascii="Arial" w:eastAsiaTheme="minorHAnsi" w:hAnsi="Arial" w:cs="Arial"/>
          <w:sz w:val="20"/>
          <w:szCs w:val="20"/>
          <w:lang w:eastAsia="en-US"/>
        </w:rPr>
        <w:t>Na podstawie art. 101 § 1 ustawy z dnia 14 czerwc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a 1960 r. - Kodeks postępowania </w:t>
      </w:r>
      <w:r>
        <w:rPr>
          <w:rFonts w:ascii="Arial" w:eastAsiaTheme="minorHAnsi" w:hAnsi="Arial" w:cs="Arial"/>
          <w:sz w:val="20"/>
          <w:szCs w:val="20"/>
          <w:lang w:eastAsia="en-US"/>
        </w:rPr>
        <w:t>administracyjnego (Dz.U. z 2022 r. poz. 2000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 xml:space="preserve"> ze zm.) - zwanej dalej </w:t>
      </w:r>
      <w:r w:rsidRPr="005A31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k.p.a. 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>i art. 11c i 11d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>ust. 5 ustawy z dnia 10 kwietnia 2003 r. o szczególnych zasa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dach przygotowania i realizacji 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>inwestycji w zakresie dróg publicznych (D</w:t>
      </w:r>
      <w:r>
        <w:rPr>
          <w:rFonts w:ascii="Arial" w:eastAsiaTheme="minorHAnsi" w:hAnsi="Arial" w:cs="Arial"/>
          <w:sz w:val="20"/>
          <w:szCs w:val="20"/>
          <w:lang w:eastAsia="en-US"/>
        </w:rPr>
        <w:t>z.U. z 2022</w:t>
      </w:r>
      <w:r w:rsidRPr="005A31EB">
        <w:rPr>
          <w:rFonts w:ascii="Arial" w:eastAsiaTheme="minorHAnsi" w:hAnsi="Arial" w:cs="Arial"/>
          <w:sz w:val="20"/>
          <w:szCs w:val="20"/>
          <w:lang w:eastAsia="en-US"/>
        </w:rPr>
        <w:t xml:space="preserve"> r. p</w:t>
      </w:r>
      <w:r>
        <w:rPr>
          <w:rFonts w:ascii="Arial" w:eastAsiaTheme="minorHAnsi" w:hAnsi="Arial" w:cs="Arial"/>
          <w:sz w:val="20"/>
          <w:szCs w:val="20"/>
          <w:lang w:eastAsia="en-US"/>
        </w:rPr>
        <w:t>oz. 176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ze zm.) - zwanej dalej </w:t>
      </w:r>
      <w:r w:rsidRPr="005A31EB">
        <w:rPr>
          <w:rFonts w:ascii="Arial" w:eastAsiaTheme="minorHAnsi" w:hAnsi="Arial" w:cs="Arial"/>
          <w:i/>
          <w:iCs/>
          <w:sz w:val="20"/>
          <w:szCs w:val="20"/>
          <w:lang w:eastAsia="en-US"/>
        </w:rPr>
        <w:t>ustawą</w:t>
      </w:r>
    </w:p>
    <w:p w:rsidR="00487D07" w:rsidRPr="005A31EB" w:rsidRDefault="00487D07" w:rsidP="00487D0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87D07" w:rsidRDefault="00487D07" w:rsidP="00487D07">
      <w:pPr>
        <w:jc w:val="center"/>
        <w:rPr>
          <w:rFonts w:ascii="Arial" w:hAnsi="Arial" w:cs="Arial"/>
          <w:b/>
          <w:sz w:val="20"/>
          <w:szCs w:val="20"/>
        </w:rPr>
      </w:pPr>
      <w:r w:rsidRPr="005466C6">
        <w:rPr>
          <w:rFonts w:ascii="Arial" w:hAnsi="Arial" w:cs="Arial"/>
          <w:b/>
          <w:sz w:val="20"/>
          <w:szCs w:val="20"/>
        </w:rPr>
        <w:t>Zawiadamiam</w:t>
      </w:r>
      <w:r>
        <w:rPr>
          <w:rFonts w:ascii="Arial" w:hAnsi="Arial" w:cs="Arial"/>
          <w:b/>
          <w:sz w:val="20"/>
          <w:szCs w:val="20"/>
        </w:rPr>
        <w:t>,</w:t>
      </w:r>
    </w:p>
    <w:p w:rsidR="00487D07" w:rsidRPr="005466C6" w:rsidRDefault="00487D07" w:rsidP="00487D07">
      <w:pPr>
        <w:jc w:val="center"/>
        <w:rPr>
          <w:rFonts w:ascii="Arial" w:hAnsi="Arial" w:cs="Arial"/>
          <w:b/>
          <w:sz w:val="20"/>
          <w:szCs w:val="20"/>
        </w:rPr>
      </w:pPr>
    </w:p>
    <w:p w:rsidR="00487D07" w:rsidRPr="005A31EB" w:rsidRDefault="00487D07" w:rsidP="00487D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że na wniosek Zarządu Powiatu Toruń</w:t>
      </w:r>
      <w:r>
        <w:rPr>
          <w:rFonts w:ascii="Arial" w:hAnsi="Arial" w:cs="Arial"/>
          <w:sz w:val="20"/>
          <w:szCs w:val="20"/>
        </w:rPr>
        <w:t>skiego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dnia 13 grudnia</w:t>
      </w:r>
      <w:r>
        <w:rPr>
          <w:rFonts w:ascii="Arial" w:hAnsi="Arial" w:cs="Arial"/>
          <w:sz w:val="20"/>
          <w:szCs w:val="20"/>
        </w:rPr>
        <w:t xml:space="preserve"> 2022r. zostało wydane </w:t>
      </w:r>
      <w:r>
        <w:rPr>
          <w:rFonts w:ascii="Arial" w:hAnsi="Arial" w:cs="Arial"/>
          <w:sz w:val="20"/>
          <w:szCs w:val="20"/>
        </w:rPr>
        <w:t>postanowienie znak AB.6740.2.74.2022</w:t>
      </w:r>
      <w:r>
        <w:rPr>
          <w:rFonts w:ascii="Arial" w:hAnsi="Arial" w:cs="Arial"/>
          <w:sz w:val="20"/>
          <w:szCs w:val="20"/>
        </w:rPr>
        <w:t>.BP o zawieszeniu</w:t>
      </w:r>
      <w:r w:rsidRPr="005466C6">
        <w:rPr>
          <w:rFonts w:ascii="Arial" w:hAnsi="Arial" w:cs="Arial"/>
          <w:sz w:val="20"/>
          <w:szCs w:val="20"/>
        </w:rPr>
        <w:t xml:space="preserve"> postępowania administracyjnego</w:t>
      </w:r>
      <w:r>
        <w:rPr>
          <w:rFonts w:ascii="Arial" w:hAnsi="Arial" w:cs="Arial"/>
          <w:sz w:val="20"/>
          <w:szCs w:val="20"/>
        </w:rPr>
        <w:t>,</w:t>
      </w:r>
      <w:r w:rsidRPr="005466C6">
        <w:rPr>
          <w:rFonts w:ascii="Arial" w:hAnsi="Arial" w:cs="Arial"/>
          <w:sz w:val="20"/>
          <w:szCs w:val="20"/>
        </w:rPr>
        <w:t xml:space="preserve"> w sprawie wydania decyzji o zezwoleniu na realizację  inwestycji drogowej polegającej na </w:t>
      </w:r>
      <w:r>
        <w:rPr>
          <w:rFonts w:ascii="Arial" w:hAnsi="Arial" w:cs="Arial"/>
          <w:b/>
          <w:sz w:val="20"/>
          <w:szCs w:val="20"/>
        </w:rPr>
        <w:t>budowie ścieżki rowerowej w m. Grzywna do stacji PKP w ramach rozbudowy drogi powiatowej nr 2026C</w:t>
      </w:r>
      <w:r>
        <w:rPr>
          <w:rFonts w:ascii="Arial" w:hAnsi="Arial" w:cs="Arial"/>
          <w:b/>
          <w:sz w:val="20"/>
          <w:szCs w:val="20"/>
        </w:rPr>
        <w:t xml:space="preserve"> w</w:t>
      </w:r>
      <w:r>
        <w:rPr>
          <w:rFonts w:ascii="Arial" w:hAnsi="Arial" w:cs="Arial"/>
          <w:b/>
          <w:sz w:val="20"/>
          <w:szCs w:val="20"/>
        </w:rPr>
        <w:t xml:space="preserve"> gm. Chełmża</w:t>
      </w:r>
      <w:r>
        <w:rPr>
          <w:rFonts w:ascii="Arial" w:hAnsi="Arial" w:cs="Arial"/>
          <w:b/>
          <w:sz w:val="20"/>
          <w:szCs w:val="20"/>
        </w:rPr>
        <w:t>.</w:t>
      </w:r>
    </w:p>
    <w:p w:rsidR="00487D07" w:rsidRPr="005466C6" w:rsidRDefault="00487D07" w:rsidP="00487D0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87D07" w:rsidRDefault="00487D07" w:rsidP="00487D0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87D07" w:rsidRPr="00A37DFA" w:rsidRDefault="00487D07" w:rsidP="00487D0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37DFA">
        <w:rPr>
          <w:rFonts w:ascii="Arial" w:hAnsi="Arial" w:cs="Arial"/>
          <w:sz w:val="18"/>
          <w:szCs w:val="18"/>
        </w:rPr>
        <w:t>Jednocześnie informuję, że:</w:t>
      </w:r>
    </w:p>
    <w:p w:rsidR="00487D07" w:rsidRPr="00A37DFA" w:rsidRDefault="00487D07" w:rsidP="00487D0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MT" w:eastAsiaTheme="minorHAnsi" w:hAnsi="ArialMT" w:cs="ArialMT"/>
          <w:sz w:val="18"/>
          <w:szCs w:val="18"/>
          <w:lang w:eastAsia="en-US"/>
        </w:rPr>
      </w:pP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zgodnie z art. 49 § 2 </w:t>
      </w:r>
      <w:r w:rsidRPr="00A37DFA">
        <w:rPr>
          <w:rFonts w:ascii="Arial-ItalicMT" w:eastAsiaTheme="minorHAnsi" w:hAnsi="Arial-ItalicMT" w:cs="Arial-ItalicMT"/>
          <w:i/>
          <w:iCs/>
          <w:sz w:val="18"/>
          <w:szCs w:val="18"/>
          <w:lang w:eastAsia="en-US"/>
        </w:rPr>
        <w:t xml:space="preserve">k.p.a., </w:t>
      </w: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w związku z art. 11c i 11d ust. 5 </w:t>
      </w:r>
      <w:r w:rsidRPr="00A37DFA">
        <w:rPr>
          <w:rFonts w:ascii="Arial-ItalicMT" w:eastAsiaTheme="minorHAnsi" w:hAnsi="Arial-ItalicMT" w:cs="Arial-ItalicMT"/>
          <w:i/>
          <w:iCs/>
          <w:sz w:val="18"/>
          <w:szCs w:val="18"/>
          <w:lang w:eastAsia="en-US"/>
        </w:rPr>
        <w:t xml:space="preserve">ustawy, </w:t>
      </w: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>zawiadomienie stron postępowania uważa się z</w:t>
      </w:r>
      <w:r>
        <w:rPr>
          <w:rFonts w:ascii="ArialMT" w:eastAsiaTheme="minorHAnsi" w:hAnsi="ArialMT" w:cs="ArialMT"/>
          <w:sz w:val="18"/>
          <w:szCs w:val="18"/>
          <w:lang w:eastAsia="en-US"/>
        </w:rPr>
        <w:t>a dokonane po upływie siedmiu</w:t>
      </w: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 dni </w:t>
      </w:r>
      <w:r w:rsidRPr="00A37DFA">
        <w:rPr>
          <w:rFonts w:ascii="Arial-BoldMT" w:eastAsiaTheme="minorHAnsi" w:hAnsi="Arial-BoldMT" w:cs="Arial-BoldMT"/>
          <w:bCs/>
          <w:sz w:val="18"/>
          <w:szCs w:val="18"/>
          <w:lang w:eastAsia="en-US"/>
        </w:rPr>
        <w:t>od</w:t>
      </w: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 dnia, w którym nastąpiło publiczne ogłoszenie poprzez obwieszczenie w Starostwie Powiatowym w Toruniu, a także w urzędach gmin właściwych ze względu na przebieg drogi, w urzędowych publikatorach teleinformatycznych – Biuletynie Informacji Publicznej tych urzędów i w prasie lokalnej.</w:t>
      </w:r>
    </w:p>
    <w:p w:rsidR="00487D07" w:rsidRPr="00A37DFA" w:rsidRDefault="00487D07" w:rsidP="00487D0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18"/>
          <w:szCs w:val="18"/>
        </w:rPr>
      </w:pPr>
      <w:r w:rsidRPr="00A37DFA">
        <w:rPr>
          <w:rFonts w:ascii="ArialMT" w:eastAsiaTheme="minorHAnsi" w:hAnsi="ArialMT" w:cs="ArialMT"/>
          <w:sz w:val="18"/>
          <w:szCs w:val="18"/>
          <w:lang w:eastAsia="en-US"/>
        </w:rPr>
        <w:t xml:space="preserve">Strony niniejszego postępowania lub ich przedstawiciele i pełnomocnicy zapoznać się z treścią postanowienia w </w:t>
      </w:r>
      <w:r w:rsidRPr="00A37DFA">
        <w:rPr>
          <w:rFonts w:ascii="Arial" w:hAnsi="Arial" w:cs="Arial"/>
          <w:sz w:val="18"/>
          <w:szCs w:val="18"/>
        </w:rPr>
        <w:t xml:space="preserve">Wydziale Architektury i Budownictwa  Starostwa Powiatowego w Toruniu, ul. Towarowa 4-6, 87-100 Toruń oraz składać ewentualne wnioski, uwagi lub zastrzeżenia w dniach pracy Urzędu,  w terminie </w:t>
      </w:r>
      <w:r>
        <w:rPr>
          <w:rFonts w:ascii="Arial" w:hAnsi="Arial" w:cs="Arial"/>
          <w:b/>
          <w:sz w:val="18"/>
          <w:szCs w:val="18"/>
        </w:rPr>
        <w:t>do dnia 22 grudnia</w:t>
      </w:r>
      <w:r>
        <w:rPr>
          <w:rFonts w:ascii="Arial" w:hAnsi="Arial" w:cs="Arial"/>
          <w:b/>
          <w:sz w:val="18"/>
          <w:szCs w:val="18"/>
        </w:rPr>
        <w:t xml:space="preserve"> 2022</w:t>
      </w:r>
      <w:r w:rsidRPr="00A37DFA">
        <w:rPr>
          <w:rFonts w:ascii="Arial" w:hAnsi="Arial" w:cs="Arial"/>
          <w:b/>
          <w:sz w:val="18"/>
          <w:szCs w:val="18"/>
        </w:rPr>
        <w:t xml:space="preserve"> r.</w:t>
      </w:r>
      <w:r w:rsidRPr="00A37DFA">
        <w:rPr>
          <w:rFonts w:ascii="Arial" w:hAnsi="Arial" w:cs="Arial"/>
          <w:sz w:val="18"/>
          <w:szCs w:val="18"/>
        </w:rPr>
        <w:t xml:space="preserve"> Informacji udziela Wydział Architektury i Budownictwa Starostwa Powiatowego w Toruniu (ul. Towarowa 4-6; tel. 56 66 28 939),  </w:t>
      </w:r>
    </w:p>
    <w:p w:rsidR="00487D07" w:rsidRPr="00A37DFA" w:rsidRDefault="00487D07" w:rsidP="00487D0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37DFA">
        <w:rPr>
          <w:rFonts w:ascii="Arial" w:eastAsiaTheme="minorHAnsi" w:hAnsi="Arial" w:cs="Arial"/>
          <w:sz w:val="18"/>
          <w:szCs w:val="18"/>
          <w:lang w:eastAsia="en-US"/>
        </w:rPr>
        <w:t xml:space="preserve">Na powyższe postanowienie przysługuje stronie prawo zażalenia </w:t>
      </w:r>
      <w:r w:rsidRPr="00A37DFA">
        <w:rPr>
          <w:rFonts w:ascii="Arial" w:hAnsi="Arial" w:cs="Arial"/>
          <w:sz w:val="18"/>
          <w:szCs w:val="18"/>
        </w:rPr>
        <w:t>do Wojewody Kujawsko-Pomorskiego za moim pośrednictwem</w:t>
      </w:r>
      <w:r w:rsidRPr="00A37DFA">
        <w:rPr>
          <w:rFonts w:ascii="Arial" w:eastAsiaTheme="minorHAnsi" w:hAnsi="Arial" w:cs="Arial"/>
          <w:sz w:val="18"/>
          <w:szCs w:val="18"/>
          <w:lang w:eastAsia="en-US"/>
        </w:rPr>
        <w:t xml:space="preserve"> w terminie 7 dni daty jego doręczenia lub zawiadomienia o jego wydaniu.</w:t>
      </w:r>
    </w:p>
    <w:p w:rsidR="00487D07" w:rsidRPr="00A37DFA" w:rsidRDefault="00487D07" w:rsidP="00487D0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37DFA">
        <w:rPr>
          <w:rFonts w:ascii="Arial" w:eastAsiaTheme="minorHAnsi" w:hAnsi="Arial" w:cs="Arial"/>
          <w:sz w:val="18"/>
          <w:szCs w:val="18"/>
          <w:lang w:eastAsia="en-US"/>
        </w:rPr>
        <w:t>W trakcie biegu terminu do wniesienia zażalenia stronom przysługuje prawo do zrzeczenia się zażalenia. Z dniem doręczenia Staroście Toruńskiemu oświadczenia o zrzeczeniu się prawa do wniesienia zażalenia przez ostatnią ze stron, postanowienie staje się ostateczne i prawomocne. Zrzeczenie się prawa do wniesienia zażalenia skutkuje brakiem możliwości zażalenia na postanowienie oraz jego zaskarżenia.</w:t>
      </w:r>
    </w:p>
    <w:p w:rsidR="00487D07" w:rsidRPr="00A37DFA" w:rsidRDefault="00487D07" w:rsidP="00487D0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37DFA">
        <w:rPr>
          <w:rFonts w:ascii="Arial" w:eastAsiaTheme="minorHAnsi" w:hAnsi="Arial" w:cs="Arial"/>
          <w:sz w:val="18"/>
          <w:szCs w:val="18"/>
          <w:lang w:eastAsia="en-US"/>
        </w:rPr>
        <w:t xml:space="preserve">Zgodnie z art. 11h ust. 3 </w:t>
      </w:r>
      <w:r w:rsidRPr="00A37DFA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ustawy</w:t>
      </w:r>
      <w:r w:rsidRPr="00A37DFA">
        <w:rPr>
          <w:rFonts w:ascii="Arial" w:eastAsiaTheme="minorHAnsi" w:hAnsi="Arial" w:cs="Arial"/>
          <w:sz w:val="18"/>
          <w:szCs w:val="18"/>
          <w:lang w:eastAsia="en-US"/>
        </w:rPr>
        <w:t>, do terminu 90 dni na wydanie decyzji w przedmiotowej sprawie, nie wlicza się terminów przewidzianych w przepisach prawa do dokonania określonych czynności, okresów zawieszenia postępowania oraz okresów opóźnień spowodowanych z winy strony albo z przyczyn niezależnych od organu.</w:t>
      </w:r>
    </w:p>
    <w:p w:rsidR="00487D07" w:rsidRPr="00A37DFA" w:rsidRDefault="00487D07" w:rsidP="00487D0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A37DFA">
        <w:rPr>
          <w:rFonts w:ascii="Arial" w:eastAsiaTheme="minorHAnsi" w:hAnsi="Arial" w:cs="Arial"/>
          <w:sz w:val="18"/>
          <w:szCs w:val="18"/>
          <w:lang w:eastAsia="en-US"/>
        </w:rPr>
        <w:t xml:space="preserve">Informuję, że zgodnie z art. 98 § 2 </w:t>
      </w:r>
      <w:r w:rsidRPr="00A37DFA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k.p.a. </w:t>
      </w:r>
      <w:r w:rsidRPr="00A37DFA">
        <w:rPr>
          <w:rFonts w:ascii="Arial" w:eastAsiaTheme="minorHAnsi" w:hAnsi="Arial" w:cs="Arial"/>
          <w:sz w:val="18"/>
          <w:szCs w:val="18"/>
          <w:lang w:eastAsia="en-US"/>
        </w:rPr>
        <w:t>jeżeli w okresie trzech lat od daty zawieszenia postępowania wnioskodawca nie zwróci się o podjęcie postępowania, żądanie wszczęcia postępowania zostanie uznane za wycofane.</w:t>
      </w:r>
      <w:r w:rsidRPr="00A37DFA">
        <w:rPr>
          <w:rFonts w:ascii="Arial" w:hAnsi="Arial" w:cs="Arial"/>
          <w:sz w:val="18"/>
          <w:szCs w:val="18"/>
        </w:rPr>
        <w:t xml:space="preserve"> </w:t>
      </w:r>
    </w:p>
    <w:p w:rsidR="00487D07" w:rsidRDefault="00487D07" w:rsidP="00487D07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487D07" w:rsidRDefault="00487D07" w:rsidP="00487D07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487D07" w:rsidRDefault="00487D07" w:rsidP="00487D07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487D07" w:rsidRDefault="00487D07" w:rsidP="00487D07">
      <w:pPr>
        <w:pStyle w:val="Tekstpodstawowywcity2"/>
        <w:tabs>
          <w:tab w:val="left" w:pos="284"/>
        </w:tabs>
        <w:ind w:left="0"/>
        <w:rPr>
          <w:rFonts w:ascii="Arial" w:hAnsi="Arial"/>
          <w:b/>
          <w:sz w:val="20"/>
          <w:szCs w:val="20"/>
          <w:u w:val="single"/>
        </w:rPr>
      </w:pPr>
    </w:p>
    <w:p w:rsidR="00487D07" w:rsidRPr="00585007" w:rsidRDefault="00487D07" w:rsidP="00585007">
      <w:pPr>
        <w:pStyle w:val="Tekstpodstawowywcity2"/>
        <w:tabs>
          <w:tab w:val="left" w:pos="284"/>
        </w:tabs>
        <w:ind w:left="0"/>
        <w:rPr>
          <w:rFonts w:ascii="Arial" w:hAnsi="Arial" w:cs="Arial"/>
          <w:sz w:val="22"/>
          <w:szCs w:val="22"/>
        </w:rPr>
      </w:pPr>
      <w:r w:rsidRPr="009B22B7">
        <w:rPr>
          <w:rFonts w:ascii="Arial" w:hAnsi="Arial"/>
          <w:b/>
          <w:sz w:val="20"/>
          <w:szCs w:val="20"/>
          <w:u w:val="single"/>
        </w:rPr>
        <w:t>Rozdzielnik:</w:t>
      </w:r>
      <w:bookmarkStart w:id="0" w:name="_GoBack"/>
      <w:bookmarkEnd w:id="0"/>
    </w:p>
    <w:p w:rsidR="00487D07" w:rsidRPr="009B22B7" w:rsidRDefault="00487D07" w:rsidP="00487D0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/>
          <w:sz w:val="20"/>
          <w:szCs w:val="20"/>
        </w:rPr>
        <w:t>BIP Starostwa Powiatowego w Toruniu,</w:t>
      </w:r>
    </w:p>
    <w:p w:rsidR="00487D07" w:rsidRPr="009B22B7" w:rsidRDefault="00487D07" w:rsidP="00487D0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w budynku Starostwa Powiatowego, ul. Towarowa 4-6,  87-100 Toruń, </w:t>
      </w:r>
    </w:p>
    <w:p w:rsidR="00487D07" w:rsidRPr="00FD326E" w:rsidRDefault="00487D07" w:rsidP="00487D0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 xml:space="preserve">Tablica ogłoszeń Urzędu Gminy </w:t>
      </w:r>
      <w:r>
        <w:rPr>
          <w:rFonts w:ascii="Arial" w:hAnsi="Arial" w:cs="Arial"/>
          <w:sz w:val="20"/>
          <w:szCs w:val="20"/>
        </w:rPr>
        <w:t>Chełmża i BIP Gminy Chełmża</w:t>
      </w:r>
      <w:r w:rsidRPr="009B22B7">
        <w:rPr>
          <w:rFonts w:ascii="Arial" w:hAnsi="Arial" w:cs="Arial"/>
          <w:sz w:val="20"/>
          <w:szCs w:val="20"/>
        </w:rPr>
        <w:t>,</w:t>
      </w:r>
    </w:p>
    <w:p w:rsidR="00487D07" w:rsidRPr="009B22B7" w:rsidRDefault="00487D07" w:rsidP="00487D07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 w:rsidRPr="009B22B7">
        <w:rPr>
          <w:rFonts w:ascii="Arial" w:hAnsi="Arial" w:cs="Arial"/>
          <w:sz w:val="20"/>
          <w:szCs w:val="20"/>
        </w:rPr>
        <w:t>a/a</w:t>
      </w:r>
      <w:r>
        <w:rPr>
          <w:rFonts w:ascii="Arial" w:hAnsi="Arial" w:cs="Arial"/>
          <w:sz w:val="20"/>
          <w:szCs w:val="20"/>
        </w:rPr>
        <w:t xml:space="preserve"> (AB.6740.2.74.2022</w:t>
      </w:r>
      <w:r>
        <w:rPr>
          <w:rFonts w:ascii="Arial" w:hAnsi="Arial" w:cs="Arial"/>
          <w:sz w:val="20"/>
          <w:szCs w:val="20"/>
        </w:rPr>
        <w:t>.BP)</w:t>
      </w:r>
    </w:p>
    <w:p w:rsidR="00487D07" w:rsidRDefault="00487D07" w:rsidP="00487D07">
      <w:pPr>
        <w:jc w:val="both"/>
        <w:rPr>
          <w:rFonts w:ascii="Arial" w:hAnsi="Arial" w:cs="Arial"/>
          <w:sz w:val="22"/>
          <w:szCs w:val="22"/>
        </w:rPr>
      </w:pPr>
    </w:p>
    <w:p w:rsidR="00487D07" w:rsidRPr="009E4B51" w:rsidRDefault="00487D07" w:rsidP="00487D07">
      <w:pPr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(BP</w:t>
      </w:r>
      <w:r w:rsidRPr="009E4B51">
        <w:rPr>
          <w:rFonts w:ascii="Arial" w:hAnsi="Arial" w:cs="Arial"/>
          <w:sz w:val="18"/>
          <w:szCs w:val="18"/>
        </w:rPr>
        <w:t>)</w:t>
      </w:r>
    </w:p>
    <w:p w:rsidR="00487D07" w:rsidRPr="00957AF8" w:rsidRDefault="00487D07" w:rsidP="00487D07">
      <w:pPr>
        <w:rPr>
          <w:rFonts w:ascii="Arial" w:hAnsi="Arial" w:cs="Arial"/>
          <w:sz w:val="22"/>
          <w:szCs w:val="22"/>
        </w:rPr>
      </w:pPr>
    </w:p>
    <w:p w:rsidR="00487D07" w:rsidRPr="00957AF8" w:rsidRDefault="00487D07" w:rsidP="00487D07">
      <w:pPr>
        <w:rPr>
          <w:rFonts w:ascii="Arial" w:hAnsi="Arial" w:cs="Arial"/>
          <w:sz w:val="22"/>
          <w:szCs w:val="22"/>
        </w:rPr>
      </w:pPr>
    </w:p>
    <w:p w:rsidR="00487D07" w:rsidRPr="00957AF8" w:rsidRDefault="00487D07" w:rsidP="00487D07">
      <w:pPr>
        <w:rPr>
          <w:rFonts w:ascii="Arial" w:hAnsi="Arial" w:cs="Arial"/>
          <w:sz w:val="22"/>
          <w:szCs w:val="22"/>
        </w:rPr>
      </w:pPr>
    </w:p>
    <w:p w:rsidR="00487D07" w:rsidRDefault="00487D07" w:rsidP="00487D07">
      <w:pPr>
        <w:jc w:val="both"/>
        <w:rPr>
          <w:rFonts w:ascii="Arial" w:hAnsi="Arial" w:cs="Arial"/>
          <w:sz w:val="20"/>
          <w:szCs w:val="20"/>
        </w:rPr>
      </w:pPr>
    </w:p>
    <w:p w:rsidR="00487D07" w:rsidRDefault="00487D07" w:rsidP="00487D07">
      <w:pPr>
        <w:jc w:val="both"/>
        <w:rPr>
          <w:rFonts w:ascii="Arial" w:hAnsi="Arial" w:cs="Arial"/>
          <w:sz w:val="20"/>
          <w:szCs w:val="20"/>
        </w:rPr>
      </w:pPr>
    </w:p>
    <w:p w:rsidR="00487D07" w:rsidRDefault="00487D07" w:rsidP="00487D07">
      <w:pPr>
        <w:jc w:val="both"/>
        <w:rPr>
          <w:rFonts w:ascii="Arial" w:hAnsi="Arial" w:cs="Arial"/>
          <w:sz w:val="20"/>
          <w:szCs w:val="20"/>
        </w:rPr>
      </w:pPr>
    </w:p>
    <w:p w:rsidR="00487D07" w:rsidRDefault="00487D07" w:rsidP="00487D07">
      <w:pPr>
        <w:jc w:val="both"/>
        <w:rPr>
          <w:rFonts w:ascii="Arial" w:hAnsi="Arial" w:cs="Arial"/>
          <w:sz w:val="20"/>
          <w:szCs w:val="20"/>
        </w:rPr>
      </w:pPr>
    </w:p>
    <w:p w:rsidR="00487D07" w:rsidRDefault="00487D07" w:rsidP="00487D07">
      <w:pPr>
        <w:jc w:val="both"/>
      </w:pPr>
    </w:p>
    <w:p w:rsidR="00487D07" w:rsidRDefault="00487D07" w:rsidP="00487D07"/>
    <w:p w:rsidR="00487D07" w:rsidRDefault="00487D07" w:rsidP="00487D07"/>
    <w:p w:rsidR="00487D07" w:rsidRDefault="00487D07" w:rsidP="00487D07"/>
    <w:p w:rsidR="00487D07" w:rsidRDefault="00487D07" w:rsidP="00487D07"/>
    <w:p w:rsidR="00487D07" w:rsidRDefault="00487D07" w:rsidP="00487D07"/>
    <w:p w:rsidR="00487D07" w:rsidRDefault="00487D07" w:rsidP="00487D07"/>
    <w:p w:rsidR="00487D07" w:rsidRDefault="00487D07" w:rsidP="00487D07"/>
    <w:p w:rsidR="00487D07" w:rsidRDefault="00487D07" w:rsidP="00487D07"/>
    <w:p w:rsidR="00487D07" w:rsidRDefault="00487D07" w:rsidP="00487D07"/>
    <w:p w:rsidR="00487D07" w:rsidRDefault="00487D07" w:rsidP="00487D07"/>
    <w:p w:rsidR="00487D07" w:rsidRDefault="00487D07" w:rsidP="00487D07"/>
    <w:p w:rsidR="00D157B9" w:rsidRDefault="00D157B9"/>
    <w:sectPr w:rsidR="00D157B9" w:rsidSect="005A1CDB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ldenOldStyl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6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B757903"/>
    <w:multiLevelType w:val="hybridMultilevel"/>
    <w:tmpl w:val="7E2E10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D07"/>
    <w:rsid w:val="00487D07"/>
    <w:rsid w:val="00585007"/>
    <w:rsid w:val="00D1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D07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D0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487D0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87D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7D07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7D07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styleId="Hipercze">
    <w:name w:val="Hyperlink"/>
    <w:basedOn w:val="Domylnaczcionkaakapitu"/>
    <w:rsid w:val="00487D07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487D0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7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7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torunski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ip.powiattorunski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torunski.pl" TargetMode="Externa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b.polatynska</dc:creator>
  <cp:lastModifiedBy>b.polatynska</cp:lastModifiedBy>
  <cp:revision>2</cp:revision>
  <dcterms:created xsi:type="dcterms:W3CDTF">2022-12-12T14:56:00Z</dcterms:created>
  <dcterms:modified xsi:type="dcterms:W3CDTF">2022-12-12T15:02:00Z</dcterms:modified>
</cp:coreProperties>
</file>