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87014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24 kwietnia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8701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3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503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2022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2000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8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kwietnia </w:t>
      </w:r>
      <w:r w:rsidR="005A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870146">
        <w:rPr>
          <w:rFonts w:ascii="Times New Roman" w:hAnsi="Times New Roman" w:cs="Times New Roman"/>
          <w:color w:val="000000" w:themeColor="text1"/>
          <w:sz w:val="24"/>
          <w:szCs w:val="24"/>
        </w:rPr>
        <w:t>21 kwietnia</w:t>
      </w:r>
      <w:r w:rsidR="00611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146">
        <w:rPr>
          <w:rFonts w:ascii="Times New Roman" w:hAnsi="Times New Roman" w:cs="Times New Roman"/>
          <w:color w:val="000000" w:themeColor="text1"/>
          <w:sz w:val="24"/>
          <w:szCs w:val="24"/>
        </w:rPr>
        <w:t>Gminy Chełmża reprezentowanej przez Zastępcę Wójta Kazimierza Bobera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5A1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70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chodnika przy Jeziorze Głuchowskim na dz. nr 125, obręb Głuchowo, Gmina Chełmża</w:t>
      </w:r>
      <w:r w:rsidR="00611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47" w:rsidRPr="0077129D" w:rsidRDefault="006604AC" w:rsidP="0087014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3536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kwietnia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7014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24 kwietnia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87014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Głuchowo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870146" w:rsidRPr="0077129D" w:rsidRDefault="00870146" w:rsidP="0087014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Bielczyny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870146" w:rsidRPr="0077129D" w:rsidRDefault="00870146" w:rsidP="0087014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870146" w:rsidRPr="00985F94" w:rsidRDefault="00870146" w:rsidP="0087014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85947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11</cp:revision>
  <cp:lastPrinted>2018-10-10T08:14:00Z</cp:lastPrinted>
  <dcterms:created xsi:type="dcterms:W3CDTF">2022-12-02T12:48:00Z</dcterms:created>
  <dcterms:modified xsi:type="dcterms:W3CDTF">2023-04-24T09:54:00Z</dcterms:modified>
</cp:coreProperties>
</file>