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35B7" w14:textId="77777777" w:rsidR="007A52D0" w:rsidRPr="007A52D0" w:rsidRDefault="007A52D0" w:rsidP="007A52D0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                 </w:t>
      </w:r>
      <w:r w:rsidRPr="007A52D0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załącznik</w:t>
      </w:r>
    </w:p>
    <w:p w14:paraId="1E9579FC" w14:textId="7625BBA5" w:rsidR="007A52D0" w:rsidRPr="007A52D0" w:rsidRDefault="007A52D0" w:rsidP="007A52D0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</w:t>
      </w:r>
      <w:r w:rsidRPr="007A52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do zarządzenia Nr </w:t>
      </w:r>
      <w:r w:rsidR="00AB2FE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66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/23</w:t>
      </w:r>
    </w:p>
    <w:p w14:paraId="67757D7B" w14:textId="77777777" w:rsidR="007A52D0" w:rsidRPr="007A52D0" w:rsidRDefault="007A52D0" w:rsidP="007A52D0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Wójta Gminy Chełmża</w:t>
      </w:r>
    </w:p>
    <w:p w14:paraId="215BB5B9" w14:textId="3912FE9E" w:rsidR="007A52D0" w:rsidRPr="007A52D0" w:rsidRDefault="007A52D0" w:rsidP="007A52D0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ab/>
        <w:t xml:space="preserve"> z dnia </w:t>
      </w:r>
      <w:r w:rsidR="00AB2FE1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10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="00FD67F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lipca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2023</w:t>
      </w:r>
      <w:r w:rsidRPr="007A52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r. </w:t>
      </w:r>
    </w:p>
    <w:p w14:paraId="56572C1C" w14:textId="77777777" w:rsidR="007A52D0" w:rsidRPr="007A52D0" w:rsidRDefault="007A52D0" w:rsidP="007A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Wykaz nieruchomości przeznaczonej do sprzedaży</w:t>
      </w:r>
    </w:p>
    <w:p w14:paraId="694406F6" w14:textId="73A4F724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 35 ust. 1 i 2 ustawy z dnia 21 sierpnia 1997 r. o gospodarce nieruchomościami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(Dz.U. z 2023 r. poz. 344</w:t>
      </w:r>
      <w:r w:rsidR="00FD67F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późn.zm.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), uchwały </w:t>
      </w:r>
      <w:r w:rsidRPr="007A52D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XXV/144/08</w:t>
      </w:r>
      <w:r w:rsidRPr="007A52D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Rady Gminy Chełmża z dnia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 kwietnia 2008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sprzedaży nieruchomości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we wsi Zajączkowo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zarządzenia Nr </w:t>
      </w:r>
      <w:r w:rsidR="00FD67F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60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/23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 w:rsidR="00FD67F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16 czerwca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2023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ustalenia ceny wywoławczej w I przetargu ustnym nieograniczonym na sprzedaż nieruchomości stanowiącej zasób nieruchomości Gminy Chełmża oraz zarządzenia Nr </w:t>
      </w:r>
      <w:r w:rsidR="00AB2F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66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/23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Wójta Gminy Chełmża z dnia </w:t>
      </w:r>
      <w:r w:rsidR="00AB2F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D67F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lipca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w sprawie podania do publicznej wiadomości wykazu nieruchomości przeznaczonej do sprzedaży we wsi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Zajączkowo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1CBEE92" w14:textId="77777777" w:rsidR="007A52D0" w:rsidRPr="007A52D0" w:rsidRDefault="007A52D0" w:rsidP="007A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378C43C3" w14:textId="77777777" w:rsidR="007A52D0" w:rsidRPr="007A52D0" w:rsidRDefault="007A52D0" w:rsidP="007A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Wójt Gminy Chełmża podaje do publicznej wiadomości wykaz nieruchomości przeznaczonej do sprzedaży stanowiącej gminny zasób nieruchomości Gminy Chełmża</w:t>
      </w:r>
    </w:p>
    <w:p w14:paraId="1B1058E6" w14:textId="77777777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1053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19"/>
        <w:gridCol w:w="1718"/>
        <w:gridCol w:w="1244"/>
        <w:gridCol w:w="1239"/>
        <w:gridCol w:w="1198"/>
        <w:gridCol w:w="2914"/>
      </w:tblGrid>
      <w:tr w:rsidR="007A52D0" w:rsidRPr="007A52D0" w14:paraId="1D30B57A" w14:textId="77777777" w:rsidTr="00C344A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6DA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54FB" w14:textId="77777777" w:rsidR="007A52D0" w:rsidRPr="007A52D0" w:rsidRDefault="007A52D0" w:rsidP="007A5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Oznaczenie  nieruchomości, opis</w:t>
            </w:r>
          </w:p>
          <w:p w14:paraId="0FB30E95" w14:textId="77777777" w:rsidR="007A52D0" w:rsidRPr="007A52D0" w:rsidRDefault="007A52D0" w:rsidP="007A5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518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1F3080D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Numer księgi wieczystej</w:t>
            </w:r>
          </w:p>
          <w:p w14:paraId="038897A5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3BE8" w14:textId="77777777" w:rsidR="007A52D0" w:rsidRPr="007A52D0" w:rsidRDefault="007A52D0" w:rsidP="007A52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Powierzchnia nieruchomości</w:t>
            </w:r>
          </w:p>
          <w:p w14:paraId="4ABCF824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5425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Rodzaj</w:t>
            </w:r>
          </w:p>
          <w:p w14:paraId="5F10EBD4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użytku</w:t>
            </w:r>
          </w:p>
          <w:p w14:paraId="2733FC6F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EEB1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  <w:r w:rsidR="00C344A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  <w:p w14:paraId="7E3CB0E6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w zł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5506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Przeznaczenie</w:t>
            </w:r>
          </w:p>
          <w:p w14:paraId="3FD9AF8E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</w:tr>
      <w:tr w:rsidR="007A52D0" w:rsidRPr="007A52D0" w14:paraId="7635309F" w14:textId="77777777" w:rsidTr="00C344A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C975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9EC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4CA4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1DCC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FC71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5304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3BD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</w:tr>
      <w:tr w:rsidR="007A52D0" w:rsidRPr="007A52D0" w14:paraId="1B32601B" w14:textId="77777777" w:rsidTr="00C344A2">
        <w:trPr>
          <w:trHeight w:val="7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EFB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F250B0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35F" w14:textId="77777777" w:rsidR="007A52D0" w:rsidRPr="007A52D0" w:rsidRDefault="007A52D0" w:rsidP="007A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Zajączkowo</w:t>
            </w:r>
          </w:p>
          <w:p w14:paraId="26A1186A" w14:textId="77777777" w:rsidR="007A52D0" w:rsidRPr="007A52D0" w:rsidRDefault="007A52D0" w:rsidP="007A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działka nr</w:t>
            </w:r>
            <w:r w:rsidRPr="007A52D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  <w:p w14:paraId="0D325721" w14:textId="77777777" w:rsidR="007A52D0" w:rsidRPr="007A52D0" w:rsidRDefault="007A52D0" w:rsidP="007A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3E70" w14:textId="77777777" w:rsidR="007A52D0" w:rsidRPr="007A52D0" w:rsidRDefault="007A52D0" w:rsidP="009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00010454/0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4A64" w14:textId="77777777" w:rsidR="007A52D0" w:rsidRPr="007A52D0" w:rsidRDefault="007A52D0" w:rsidP="007A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0,1991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DA43" w14:textId="77777777" w:rsidR="007A52D0" w:rsidRPr="007A52D0" w:rsidRDefault="007A52D0" w:rsidP="009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RIVa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</w:t>
            </w:r>
            <w:r w:rsidRPr="007A52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0,1991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009A" w14:textId="77777777" w:rsidR="007A52D0" w:rsidRPr="007A52D0" w:rsidRDefault="007A52D0" w:rsidP="009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65 000,00</w:t>
            </w:r>
          </w:p>
          <w:p w14:paraId="043CD9A2" w14:textId="77777777" w:rsidR="007A52D0" w:rsidRPr="007A52D0" w:rsidRDefault="007A52D0" w:rsidP="0097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+ VAT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CC7B" w14:textId="77777777" w:rsidR="007A52D0" w:rsidRPr="007A52D0" w:rsidRDefault="007A52D0" w:rsidP="007A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nie jest objęta miejscowym planem zagospodarowania przestrzennego. Dla działki została wydana decyzja o warunkach zabudowy nr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42/2022</w:t>
            </w: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z dnia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17 sierpnia 2022</w:t>
            </w: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r. ustalająca warunki zabudowy dla inwestycji polegającej na budowie budynku mieszkalnego jednorodzinnego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na terenie inwestycji obejmującym działkę o nr geodezyjnym 14 położonej w obrębie geodezyjnym Zajączkowo, Gmina Chełmża.</w:t>
            </w:r>
            <w:r w:rsidRPr="007A52D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</w:tc>
      </w:tr>
    </w:tbl>
    <w:p w14:paraId="769DA1FB" w14:textId="77777777" w:rsidR="00C344A2" w:rsidRPr="00C344A2" w:rsidRDefault="00C344A2" w:rsidP="00C344A2">
      <w:pPr>
        <w:spacing w:line="252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344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* Do ceny zostanie doliczony podatek VAT zgodnie z obowiązującymi przepisami.</w:t>
      </w:r>
    </w:p>
    <w:p w14:paraId="185C008A" w14:textId="77777777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Sprzedaż nieruchomości nastąpi z przeznaczeniem pod zabudowę mieszkaniową jednorodzinną.</w:t>
      </w:r>
    </w:p>
    <w:p w14:paraId="1C8D6668" w14:textId="4DD9353D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Osoby, którym przysługuje pierwszeństwo w nabyciu przedmiotowej nieruchomości na podstawie art. 34 ust. 1 pkt 1 i 2 ustawy z dnia 21 sierpnia 1997 r. o gospodarce nieruchomościami, mogą składać wnioski do </w:t>
      </w:r>
      <w:r w:rsidRPr="007A52D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dnia </w:t>
      </w:r>
      <w:r w:rsidR="00AB2FE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24</w:t>
      </w:r>
      <w:r w:rsidR="00C344A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sierpnia 2023</w:t>
      </w:r>
      <w:r w:rsidRPr="007A52D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r.</w:t>
      </w:r>
    </w:p>
    <w:p w14:paraId="779E6710" w14:textId="77777777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Sprzedaż nieruchomości nastąpi </w:t>
      </w:r>
      <w:r w:rsidRPr="007A52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 drodze przetargu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14:paraId="12E4D55D" w14:textId="77777777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DA10B2" w14:textId="77777777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Szczegółowe informacje o sprzedaży nieruchomości można uzyskać w </w:t>
      </w:r>
      <w:r w:rsidRPr="007A52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Urzędzie Gminy Chełmża, ul. Wodna 2, tel. 56 675–60–76 lub 77 wew. 37 lub na stronie internetowej Gminy www.bip.gminachelmza.pl 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zakładka ”oferty inwestycyjne/nieruchomości”.</w:t>
      </w:r>
    </w:p>
    <w:p w14:paraId="1BBF7A8C" w14:textId="430A2407" w:rsidR="007A52D0" w:rsidRPr="007A52D0" w:rsidRDefault="007A52D0" w:rsidP="007A52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7A52D0">
        <w:rPr>
          <w:rFonts w:ascii="Times New Roman" w:eastAsia="Calibri" w:hAnsi="Times New Roman" w:cs="Times New Roman"/>
          <w:kern w:val="0"/>
          <w14:ligatures w14:val="none"/>
        </w:rPr>
        <w:t xml:space="preserve">Wykaz wywiesza się na okres 21 dni od </w:t>
      </w:r>
      <w:r w:rsidRPr="007A52D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dnia </w:t>
      </w:r>
      <w:r w:rsidR="00AB2FE1">
        <w:rPr>
          <w:rFonts w:ascii="Times New Roman" w:eastAsia="Calibri" w:hAnsi="Times New Roman" w:cs="Times New Roman"/>
          <w:color w:val="000000"/>
          <w:kern w:val="0"/>
          <w14:ligatures w14:val="none"/>
        </w:rPr>
        <w:t>12</w:t>
      </w:r>
      <w:r w:rsidR="00C344A2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="002B3D14">
        <w:rPr>
          <w:rFonts w:ascii="Times New Roman" w:eastAsia="Calibri" w:hAnsi="Times New Roman" w:cs="Times New Roman"/>
          <w:color w:val="000000"/>
          <w:kern w:val="0"/>
          <w14:ligatures w14:val="none"/>
        </w:rPr>
        <w:t>lipca</w:t>
      </w:r>
      <w:r w:rsidR="00C344A2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</w:t>
      </w:r>
      <w:r w:rsidRPr="007A52D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r. do dnia </w:t>
      </w:r>
      <w:r w:rsidR="00AB2FE1">
        <w:rPr>
          <w:rFonts w:ascii="Times New Roman" w:eastAsia="Calibri" w:hAnsi="Times New Roman" w:cs="Times New Roman"/>
          <w:color w:val="000000"/>
          <w:kern w:val="0"/>
          <w14:ligatures w14:val="none"/>
        </w:rPr>
        <w:t>2</w:t>
      </w:r>
      <w:r w:rsidR="00C344A2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="002B3D14">
        <w:rPr>
          <w:rFonts w:ascii="Times New Roman" w:eastAsia="Calibri" w:hAnsi="Times New Roman" w:cs="Times New Roman"/>
          <w:color w:val="000000"/>
          <w:kern w:val="0"/>
          <w14:ligatures w14:val="none"/>
        </w:rPr>
        <w:t>sierpnia</w:t>
      </w:r>
      <w:r w:rsidR="00C344A2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</w:t>
      </w:r>
      <w:r w:rsidRPr="007A52D0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r. w Urzędzie Gminy Chełmża, </w:t>
      </w:r>
      <w:r w:rsidRPr="007A52D0">
        <w:rPr>
          <w:rFonts w:ascii="Times New Roman" w:eastAsia="Calibri" w:hAnsi="Times New Roman" w:cs="Times New Roman"/>
          <w:kern w:val="0"/>
          <w14:ligatures w14:val="none"/>
        </w:rPr>
        <w:t xml:space="preserve">na stronie </w:t>
      </w:r>
      <w:hyperlink r:id="rId4" w:history="1">
        <w:r w:rsidRPr="007A52D0">
          <w:rPr>
            <w:rFonts w:ascii="Times New Roman" w:eastAsia="Calibri" w:hAnsi="Times New Roman" w:cs="Times New Roman"/>
            <w:kern w:val="0"/>
            <w14:ligatures w14:val="none"/>
          </w:rPr>
          <w:t>www.bip.gminachelmza.pl</w:t>
        </w:r>
      </w:hyperlink>
      <w:r w:rsidRPr="007A52D0">
        <w:rPr>
          <w:rFonts w:ascii="Times New Roman" w:eastAsia="Calibri" w:hAnsi="Times New Roman" w:cs="Times New Roman"/>
          <w:kern w:val="0"/>
          <w14:ligatures w14:val="none"/>
        </w:rPr>
        <w:t xml:space="preserve"> zakładka „oferty inwestycyjne/nieruchomości” oraz na tablicy ogłoszeń we wsi </w:t>
      </w:r>
      <w:r w:rsidR="00C344A2">
        <w:rPr>
          <w:rFonts w:ascii="Times New Roman" w:eastAsia="Calibri" w:hAnsi="Times New Roman" w:cs="Times New Roman"/>
          <w:kern w:val="0"/>
          <w14:ligatures w14:val="none"/>
        </w:rPr>
        <w:t>Zajączkowo</w:t>
      </w:r>
      <w:r w:rsidRPr="007A52D0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1BCD0655" w14:textId="77777777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78AA92" w14:textId="6F0EDAB4" w:rsidR="007A52D0" w:rsidRPr="007A52D0" w:rsidRDefault="007A52D0" w:rsidP="007A52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Chełmża, dnia </w:t>
      </w:r>
      <w:r w:rsidR="00AB2F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</w:t>
      </w:r>
      <w:r w:rsidR="00C344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2B3D1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lipca </w:t>
      </w:r>
      <w:r w:rsidR="00C344A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</w:t>
      </w:r>
      <w:r w:rsidRPr="007A5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673465A6" w14:textId="77777777" w:rsidR="007A52D0" w:rsidRPr="007A52D0" w:rsidRDefault="007A52D0" w:rsidP="007A52D0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602C7D80" w14:textId="77777777" w:rsidR="007A52D0" w:rsidRPr="007A52D0" w:rsidRDefault="007A52D0" w:rsidP="007A52D0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25D77C6E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D0"/>
    <w:rsid w:val="000871B6"/>
    <w:rsid w:val="002B3D14"/>
    <w:rsid w:val="00441116"/>
    <w:rsid w:val="007A52D0"/>
    <w:rsid w:val="00976069"/>
    <w:rsid w:val="009D5738"/>
    <w:rsid w:val="00A5403C"/>
    <w:rsid w:val="00AB2FE1"/>
    <w:rsid w:val="00C344A2"/>
    <w:rsid w:val="00E30369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FD01"/>
  <w15:chartTrackingRefBased/>
  <w15:docId w15:val="{B31F45A3-9043-4A27-A401-909F279F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Plec</dc:creator>
  <cp:keywords/>
  <dc:description/>
  <cp:lastModifiedBy>Hanna Plec</cp:lastModifiedBy>
  <cp:revision>5</cp:revision>
  <dcterms:created xsi:type="dcterms:W3CDTF">2023-06-15T10:51:00Z</dcterms:created>
  <dcterms:modified xsi:type="dcterms:W3CDTF">2023-07-10T06:45:00Z</dcterms:modified>
</cp:coreProperties>
</file>