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04" w:rsidRPr="00160F21" w:rsidRDefault="00CE34F6" w:rsidP="00294FFC">
      <w:pPr>
        <w:pStyle w:val="Bezodstpw"/>
        <w:jc w:val="center"/>
        <w:rPr>
          <w:rFonts w:ascii="Times New Roman" w:hAnsi="Times New Roman"/>
          <w:b/>
        </w:rPr>
      </w:pPr>
      <w:r w:rsidRPr="00160F21">
        <w:rPr>
          <w:rFonts w:ascii="Times New Roman" w:hAnsi="Times New Roman"/>
          <w:b/>
        </w:rPr>
        <w:t xml:space="preserve">ZARZĄDZENIE Nr </w:t>
      </w:r>
      <w:r w:rsidR="003D3675">
        <w:rPr>
          <w:rFonts w:ascii="Times New Roman" w:hAnsi="Times New Roman"/>
          <w:b/>
        </w:rPr>
        <w:t>41</w:t>
      </w:r>
      <w:r w:rsidR="00967B24">
        <w:rPr>
          <w:rFonts w:ascii="Times New Roman" w:hAnsi="Times New Roman"/>
          <w:b/>
        </w:rPr>
        <w:t>/</w:t>
      </w:r>
      <w:bookmarkStart w:id="0" w:name="_GoBack"/>
      <w:bookmarkEnd w:id="0"/>
      <w:r w:rsidRPr="00160F21">
        <w:rPr>
          <w:rFonts w:ascii="Times New Roman" w:hAnsi="Times New Roman"/>
          <w:b/>
        </w:rPr>
        <w:t>23</w:t>
      </w:r>
    </w:p>
    <w:p w:rsidR="00750204" w:rsidRPr="00160F21" w:rsidRDefault="00750204" w:rsidP="00294FFC">
      <w:pPr>
        <w:pStyle w:val="Bezodstpw"/>
        <w:jc w:val="center"/>
        <w:rPr>
          <w:rFonts w:ascii="Times New Roman" w:hAnsi="Times New Roman"/>
          <w:b/>
        </w:rPr>
      </w:pPr>
      <w:r w:rsidRPr="00160F21">
        <w:rPr>
          <w:rFonts w:ascii="Times New Roman" w:hAnsi="Times New Roman"/>
          <w:b/>
        </w:rPr>
        <w:t>WÓJTA GMINY CHEŁMŻA</w:t>
      </w:r>
    </w:p>
    <w:p w:rsidR="00750204" w:rsidRPr="00160F21" w:rsidRDefault="00750204" w:rsidP="00294FFC">
      <w:pPr>
        <w:pStyle w:val="Bezodstpw"/>
        <w:jc w:val="center"/>
        <w:rPr>
          <w:rFonts w:ascii="Times New Roman" w:hAnsi="Times New Roman"/>
          <w:b/>
        </w:rPr>
      </w:pPr>
    </w:p>
    <w:p w:rsidR="00750204" w:rsidRPr="00160F21" w:rsidRDefault="00CC24D3" w:rsidP="00294FFC">
      <w:pPr>
        <w:pStyle w:val="Bezodstpw"/>
        <w:jc w:val="center"/>
        <w:rPr>
          <w:rFonts w:ascii="Times New Roman" w:hAnsi="Times New Roman"/>
        </w:rPr>
      </w:pPr>
      <w:r w:rsidRPr="00160F21">
        <w:rPr>
          <w:rFonts w:ascii="Times New Roman" w:hAnsi="Times New Roman"/>
        </w:rPr>
        <w:t xml:space="preserve">z dnia </w:t>
      </w:r>
      <w:r w:rsidR="00901E2C">
        <w:rPr>
          <w:rFonts w:ascii="Times New Roman" w:hAnsi="Times New Roman"/>
        </w:rPr>
        <w:t>17</w:t>
      </w:r>
      <w:r w:rsidR="00BB7F10" w:rsidRPr="00160F21">
        <w:rPr>
          <w:rFonts w:ascii="Times New Roman" w:hAnsi="Times New Roman"/>
        </w:rPr>
        <w:t xml:space="preserve"> maja</w:t>
      </w:r>
      <w:r w:rsidR="00BF65A1" w:rsidRPr="00160F21">
        <w:rPr>
          <w:rFonts w:ascii="Times New Roman" w:hAnsi="Times New Roman"/>
        </w:rPr>
        <w:t xml:space="preserve"> </w:t>
      </w:r>
      <w:r w:rsidR="00CE34F6" w:rsidRPr="00160F21">
        <w:rPr>
          <w:rFonts w:ascii="Times New Roman" w:hAnsi="Times New Roman"/>
        </w:rPr>
        <w:t>2023</w:t>
      </w:r>
      <w:r w:rsidR="00A639B3" w:rsidRPr="00160F21">
        <w:rPr>
          <w:rFonts w:ascii="Times New Roman" w:hAnsi="Times New Roman"/>
        </w:rPr>
        <w:t xml:space="preserve"> r. </w:t>
      </w:r>
    </w:p>
    <w:p w:rsidR="00750204" w:rsidRPr="00160F21" w:rsidRDefault="00750204" w:rsidP="00294FFC">
      <w:pPr>
        <w:pStyle w:val="Bezodstpw"/>
        <w:jc w:val="center"/>
        <w:rPr>
          <w:rFonts w:ascii="Times New Roman" w:hAnsi="Times New Roman"/>
          <w:b/>
        </w:rPr>
      </w:pPr>
    </w:p>
    <w:p w:rsidR="00180000" w:rsidRPr="00160F21" w:rsidRDefault="00750204" w:rsidP="00294FFC">
      <w:pPr>
        <w:suppressAutoHyphens/>
        <w:spacing w:after="0" w:line="240" w:lineRule="auto"/>
        <w:jc w:val="center"/>
        <w:rPr>
          <w:b/>
        </w:rPr>
      </w:pPr>
      <w:r w:rsidRPr="00160F21">
        <w:rPr>
          <w:rFonts w:ascii="Times New Roman" w:hAnsi="Times New Roman"/>
          <w:b/>
        </w:rPr>
        <w:t xml:space="preserve">w sprawie </w:t>
      </w:r>
      <w:r w:rsidR="00BB7F10" w:rsidRPr="00160F21">
        <w:rPr>
          <w:rFonts w:ascii="Times New Roman" w:hAnsi="Times New Roman"/>
          <w:b/>
        </w:rPr>
        <w:t xml:space="preserve">zmiany Zarządzenia Nr 13/2023 Wójta Gminy Chełmża z dnia 20 </w:t>
      </w:r>
      <w:r w:rsidR="00A61213" w:rsidRPr="00160F21">
        <w:rPr>
          <w:rFonts w:ascii="Times New Roman" w:hAnsi="Times New Roman"/>
          <w:b/>
        </w:rPr>
        <w:t xml:space="preserve">lutego </w:t>
      </w:r>
      <w:r w:rsidR="00BB7F10" w:rsidRPr="00160F21">
        <w:rPr>
          <w:rFonts w:ascii="Times New Roman" w:hAnsi="Times New Roman"/>
          <w:b/>
        </w:rPr>
        <w:t xml:space="preserve">2023 r. w sprawie </w:t>
      </w:r>
      <w:r w:rsidR="007C0309" w:rsidRPr="00160F21">
        <w:rPr>
          <w:rFonts w:ascii="Times New Roman" w:hAnsi="Times New Roman"/>
          <w:b/>
          <w:color w:val="333333"/>
        </w:rPr>
        <w:t>przyjęcia Gminnej Ewidencji Z</w:t>
      </w:r>
      <w:r w:rsidR="005F5767" w:rsidRPr="00160F21">
        <w:rPr>
          <w:rFonts w:ascii="Times New Roman" w:hAnsi="Times New Roman"/>
          <w:b/>
          <w:color w:val="333333"/>
        </w:rPr>
        <w:t>abytków Gminy Chełmża</w:t>
      </w:r>
      <w:r w:rsidR="000E3352">
        <w:rPr>
          <w:rFonts w:ascii="Times New Roman" w:hAnsi="Times New Roman"/>
          <w:b/>
          <w:color w:val="333333"/>
        </w:rPr>
        <w:t>.</w:t>
      </w:r>
    </w:p>
    <w:p w:rsidR="00EF6DDE" w:rsidRPr="00160F21" w:rsidRDefault="00EF6DDE" w:rsidP="00294FFC">
      <w:pPr>
        <w:suppressAutoHyphens/>
        <w:spacing w:after="0" w:line="240" w:lineRule="auto"/>
        <w:jc w:val="both"/>
      </w:pPr>
    </w:p>
    <w:p w:rsidR="00750204" w:rsidRPr="00D02491" w:rsidRDefault="00750204" w:rsidP="00294F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F5767" w:rsidRPr="00D02491" w:rsidRDefault="00750204" w:rsidP="00294FFC">
      <w:pPr>
        <w:pStyle w:val="Bezodstpw"/>
        <w:ind w:firstLine="708"/>
        <w:jc w:val="both"/>
        <w:rPr>
          <w:rFonts w:ascii="Times New Roman" w:hAnsi="Times New Roman"/>
        </w:rPr>
      </w:pPr>
      <w:r w:rsidRPr="00D02491">
        <w:rPr>
          <w:rFonts w:ascii="Times New Roman" w:hAnsi="Times New Roman"/>
        </w:rPr>
        <w:t xml:space="preserve">Na podstawie art. </w:t>
      </w:r>
      <w:r w:rsidR="005F5767" w:rsidRPr="00D02491">
        <w:rPr>
          <w:rFonts w:ascii="Times New Roman" w:hAnsi="Times New Roman"/>
        </w:rPr>
        <w:t xml:space="preserve">7 ust. 1 pkt 9 i art. 30 ust. 1 </w:t>
      </w:r>
      <w:r w:rsidRPr="00D02491">
        <w:rPr>
          <w:rFonts w:ascii="Times New Roman" w:hAnsi="Times New Roman"/>
        </w:rPr>
        <w:t xml:space="preserve">ustawy z dnia 8 marca </w:t>
      </w:r>
      <w:r w:rsidR="00830B03" w:rsidRPr="00D02491">
        <w:rPr>
          <w:rFonts w:ascii="Times New Roman" w:hAnsi="Times New Roman"/>
        </w:rPr>
        <w:t xml:space="preserve">1990 r. </w:t>
      </w:r>
      <w:r w:rsidR="005F5767" w:rsidRPr="00D02491">
        <w:rPr>
          <w:rFonts w:ascii="Times New Roman" w:hAnsi="Times New Roman"/>
        </w:rPr>
        <w:t xml:space="preserve">o </w:t>
      </w:r>
      <w:r w:rsidRPr="00D02491">
        <w:rPr>
          <w:rFonts w:ascii="Times New Roman" w:hAnsi="Times New Roman"/>
        </w:rPr>
        <w:t>samorządzie gminnym</w:t>
      </w:r>
      <w:r w:rsidR="005F5767" w:rsidRPr="00D02491">
        <w:rPr>
          <w:rFonts w:ascii="Times New Roman" w:hAnsi="Times New Roman"/>
        </w:rPr>
        <w:t xml:space="preserve"> (</w:t>
      </w:r>
      <w:r w:rsidR="00003404" w:rsidRPr="00D02491">
        <w:rPr>
          <w:rFonts w:ascii="Times New Roman" w:hAnsi="Times New Roman"/>
        </w:rPr>
        <w:t>Dz.</w:t>
      </w:r>
      <w:r w:rsidR="00CE34F6" w:rsidRPr="00D02491">
        <w:rPr>
          <w:rFonts w:ascii="Times New Roman" w:hAnsi="Times New Roman"/>
        </w:rPr>
        <w:t>U. z 2023</w:t>
      </w:r>
      <w:r w:rsidR="00003404" w:rsidRPr="00D02491">
        <w:rPr>
          <w:rFonts w:ascii="Times New Roman" w:hAnsi="Times New Roman"/>
        </w:rPr>
        <w:t xml:space="preserve"> r. po</w:t>
      </w:r>
      <w:r w:rsidR="005D56DA">
        <w:rPr>
          <w:rFonts w:ascii="Times New Roman" w:hAnsi="Times New Roman"/>
        </w:rPr>
        <w:t>z.</w:t>
      </w:r>
      <w:r w:rsidR="005D56DA" w:rsidRPr="005D56DA">
        <w:rPr>
          <w:rFonts w:ascii="Times New Roman" w:hAnsi="Times New Roman"/>
        </w:rPr>
        <w:t xml:space="preserve"> </w:t>
      </w:r>
      <w:r w:rsidR="005D56DA">
        <w:rPr>
          <w:rFonts w:ascii="Times New Roman" w:hAnsi="Times New Roman"/>
        </w:rPr>
        <w:t>40</w:t>
      </w:r>
      <w:r w:rsidR="000E3352">
        <w:rPr>
          <w:rFonts w:ascii="Times New Roman" w:hAnsi="Times New Roman"/>
        </w:rPr>
        <w:t xml:space="preserve"> i 572</w:t>
      </w:r>
      <w:r w:rsidR="005F5767" w:rsidRPr="00D02491">
        <w:rPr>
          <w:rFonts w:ascii="Times New Roman" w:hAnsi="Times New Roman"/>
        </w:rPr>
        <w:t>)</w:t>
      </w:r>
      <w:r w:rsidR="00803291" w:rsidRPr="00D02491">
        <w:rPr>
          <w:rFonts w:ascii="Times New Roman" w:hAnsi="Times New Roman"/>
        </w:rPr>
        <w:t>,</w:t>
      </w:r>
      <w:r w:rsidR="005F5767" w:rsidRPr="00D02491">
        <w:rPr>
          <w:rFonts w:ascii="Times New Roman" w:hAnsi="Times New Roman"/>
        </w:rPr>
        <w:t xml:space="preserve"> </w:t>
      </w:r>
      <w:r w:rsidR="00003404" w:rsidRPr="00D02491">
        <w:rPr>
          <w:rFonts w:ascii="Times New Roman" w:hAnsi="Times New Roman"/>
        </w:rPr>
        <w:t>art. 22 ust. 4 ustawy z dnia 23 lipca 2003</w:t>
      </w:r>
      <w:r w:rsidR="00803291" w:rsidRPr="00D02491">
        <w:rPr>
          <w:rFonts w:ascii="Times New Roman" w:hAnsi="Times New Roman"/>
        </w:rPr>
        <w:t xml:space="preserve"> </w:t>
      </w:r>
      <w:r w:rsidR="00003404" w:rsidRPr="00D02491">
        <w:rPr>
          <w:rFonts w:ascii="Times New Roman" w:hAnsi="Times New Roman"/>
        </w:rPr>
        <w:t>r. o ochronie zabytków i opiece nad zabyt</w:t>
      </w:r>
      <w:r w:rsidR="00CB59FC" w:rsidRPr="00D02491">
        <w:rPr>
          <w:rFonts w:ascii="Times New Roman" w:hAnsi="Times New Roman"/>
        </w:rPr>
        <w:t>kami (Dz.U. z 2022</w:t>
      </w:r>
      <w:r w:rsidR="00803291" w:rsidRPr="00D02491">
        <w:rPr>
          <w:rFonts w:ascii="Times New Roman" w:hAnsi="Times New Roman"/>
        </w:rPr>
        <w:t xml:space="preserve"> </w:t>
      </w:r>
      <w:r w:rsidR="00CB59FC" w:rsidRPr="00D02491">
        <w:rPr>
          <w:rFonts w:ascii="Times New Roman" w:hAnsi="Times New Roman"/>
        </w:rPr>
        <w:t xml:space="preserve">r. poz. 840) </w:t>
      </w:r>
      <w:r w:rsidRPr="00D02491">
        <w:rPr>
          <w:rFonts w:ascii="Times New Roman" w:hAnsi="Times New Roman"/>
        </w:rPr>
        <w:t>zarządzam, co następuje:</w:t>
      </w:r>
    </w:p>
    <w:p w:rsidR="00750204" w:rsidRPr="00D02491" w:rsidRDefault="00750204" w:rsidP="00294FFC">
      <w:pPr>
        <w:pStyle w:val="Bezodstpw"/>
        <w:rPr>
          <w:rFonts w:ascii="Times New Roman" w:hAnsi="Times New Roman"/>
        </w:rPr>
      </w:pPr>
    </w:p>
    <w:p w:rsidR="0075742F" w:rsidRPr="00D02491" w:rsidRDefault="00952437" w:rsidP="00294FFC">
      <w:pPr>
        <w:suppressAutoHyphens/>
        <w:spacing w:after="0" w:line="240" w:lineRule="auto"/>
        <w:jc w:val="both"/>
        <w:rPr>
          <w:rFonts w:ascii="Times New Roman" w:hAnsi="Times New Roman"/>
          <w:color w:val="333333"/>
        </w:rPr>
      </w:pPr>
      <w:r w:rsidRPr="00D02491">
        <w:rPr>
          <w:rFonts w:ascii="Times New Roman" w:hAnsi="Times New Roman"/>
          <w:b/>
        </w:rPr>
        <w:tab/>
      </w:r>
      <w:r w:rsidR="00750204" w:rsidRPr="00D02491">
        <w:rPr>
          <w:rFonts w:ascii="Times New Roman" w:hAnsi="Times New Roman"/>
          <w:b/>
        </w:rPr>
        <w:t>§ 1.</w:t>
      </w:r>
      <w:r w:rsidR="0020587C" w:rsidRPr="00D02491">
        <w:rPr>
          <w:rFonts w:ascii="Times New Roman" w:hAnsi="Times New Roman"/>
        </w:rPr>
        <w:t xml:space="preserve"> W</w:t>
      </w:r>
      <w:r w:rsidRPr="00D02491">
        <w:rPr>
          <w:rFonts w:ascii="Times New Roman" w:hAnsi="Times New Roman"/>
        </w:rPr>
        <w:t xml:space="preserve"> </w:t>
      </w:r>
      <w:r w:rsidR="0020587C" w:rsidRPr="00D02491">
        <w:rPr>
          <w:rFonts w:ascii="Times New Roman" w:hAnsi="Times New Roman"/>
        </w:rPr>
        <w:t>z</w:t>
      </w:r>
      <w:r w:rsidRPr="00D02491">
        <w:rPr>
          <w:rFonts w:ascii="Times New Roman" w:hAnsi="Times New Roman"/>
        </w:rPr>
        <w:t>arządzeni</w:t>
      </w:r>
      <w:r w:rsidR="0020587C" w:rsidRPr="00D02491">
        <w:rPr>
          <w:rFonts w:ascii="Times New Roman" w:hAnsi="Times New Roman"/>
        </w:rPr>
        <w:t>u</w:t>
      </w:r>
      <w:r w:rsidRPr="00D02491">
        <w:rPr>
          <w:rFonts w:ascii="Times New Roman" w:hAnsi="Times New Roman"/>
        </w:rPr>
        <w:t xml:space="preserve"> Nr 13/2023 Wójta Gminy Chełmża z dnia 20 lutego 2023 r. w</w:t>
      </w:r>
      <w:r w:rsidR="00C96805" w:rsidRPr="00D02491">
        <w:rPr>
          <w:rFonts w:ascii="Times New Roman" w:hAnsi="Times New Roman"/>
        </w:rPr>
        <w:t xml:space="preserve"> </w:t>
      </w:r>
      <w:r w:rsidRPr="00D02491">
        <w:rPr>
          <w:rFonts w:ascii="Times New Roman" w:hAnsi="Times New Roman"/>
        </w:rPr>
        <w:t xml:space="preserve">sprawie </w:t>
      </w:r>
      <w:r w:rsidRPr="00D02491">
        <w:rPr>
          <w:rFonts w:ascii="Times New Roman" w:hAnsi="Times New Roman"/>
          <w:color w:val="333333"/>
        </w:rPr>
        <w:t xml:space="preserve">przyjęcia Gminnej Ewidencji </w:t>
      </w:r>
      <w:r w:rsidR="00C901E1" w:rsidRPr="00D02491">
        <w:rPr>
          <w:rFonts w:ascii="Times New Roman" w:hAnsi="Times New Roman"/>
          <w:color w:val="333333"/>
        </w:rPr>
        <w:t xml:space="preserve">Zabytków Gminy Chełmża </w:t>
      </w:r>
      <w:r w:rsidR="00C96805" w:rsidRPr="00D02491">
        <w:rPr>
          <w:rFonts w:ascii="Times New Roman" w:hAnsi="Times New Roman"/>
          <w:color w:val="333333"/>
        </w:rPr>
        <w:t>wprowadza się zmiany:</w:t>
      </w:r>
    </w:p>
    <w:p w:rsidR="0075742F" w:rsidRPr="00D02491" w:rsidRDefault="0075742F" w:rsidP="00D02491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333333"/>
        </w:rPr>
      </w:pPr>
      <w:r w:rsidRPr="00D02491">
        <w:rPr>
          <w:rFonts w:ascii="Times New Roman" w:hAnsi="Times New Roman"/>
          <w:color w:val="333333"/>
        </w:rPr>
        <w:t xml:space="preserve">w załączniku Nr 1 </w:t>
      </w:r>
      <w:r w:rsidR="00952437" w:rsidRPr="00D02491">
        <w:rPr>
          <w:rFonts w:ascii="Times New Roman" w:hAnsi="Times New Roman"/>
          <w:i/>
          <w:color w:val="333333"/>
        </w:rPr>
        <w:t>Wykaz zabytków nieruchomych na terenie Gminy Chełmża ujętych w Gminnej Ewidencji Zabytków Gminy Chełmża</w:t>
      </w:r>
      <w:r w:rsidR="00952437" w:rsidRPr="00D02491">
        <w:rPr>
          <w:rFonts w:ascii="Times New Roman" w:hAnsi="Times New Roman"/>
          <w:color w:val="333333"/>
        </w:rPr>
        <w:t xml:space="preserve"> </w:t>
      </w:r>
      <w:r w:rsidR="001B667D" w:rsidRPr="00D02491">
        <w:rPr>
          <w:rFonts w:ascii="Times New Roman" w:hAnsi="Times New Roman"/>
          <w:color w:val="333333"/>
        </w:rPr>
        <w:t>wprowadza się zmiany:</w:t>
      </w:r>
    </w:p>
    <w:p w:rsidR="001B667D" w:rsidRPr="00D02491" w:rsidRDefault="00952437" w:rsidP="00D02491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</w:rPr>
      </w:pPr>
      <w:r w:rsidRPr="00D02491">
        <w:rPr>
          <w:rFonts w:ascii="Times New Roman" w:hAnsi="Times New Roman"/>
        </w:rPr>
        <w:t>tabel</w:t>
      </w:r>
      <w:r w:rsidR="0075742F" w:rsidRPr="00D02491">
        <w:rPr>
          <w:rFonts w:ascii="Times New Roman" w:hAnsi="Times New Roman"/>
        </w:rPr>
        <w:t>a</w:t>
      </w:r>
      <w:r w:rsidRPr="00D02491">
        <w:rPr>
          <w:rFonts w:ascii="Times New Roman" w:hAnsi="Times New Roman"/>
        </w:rPr>
        <w:t xml:space="preserve"> Nr 1 </w:t>
      </w:r>
      <w:r w:rsidRPr="00D02491">
        <w:rPr>
          <w:rFonts w:ascii="Times New Roman" w:hAnsi="Times New Roman"/>
          <w:i/>
        </w:rPr>
        <w:t>Wykaz zabytków nieruchomych włączonych do Rejestru Zabytków Województwa Kujawsko-Pomorskiego</w:t>
      </w:r>
      <w:r w:rsidRPr="00D02491">
        <w:rPr>
          <w:rFonts w:ascii="Times New Roman" w:hAnsi="Times New Roman"/>
        </w:rPr>
        <w:t xml:space="preserve"> </w:t>
      </w:r>
      <w:r w:rsidR="0075742F" w:rsidRPr="00D02491">
        <w:rPr>
          <w:rFonts w:ascii="Times New Roman" w:hAnsi="Times New Roman"/>
        </w:rPr>
        <w:t>otrzymuje brzmienie jak w za</w:t>
      </w:r>
      <w:r w:rsidR="00C96805" w:rsidRPr="00D02491">
        <w:rPr>
          <w:rFonts w:ascii="Times New Roman" w:hAnsi="Times New Roman"/>
        </w:rPr>
        <w:t xml:space="preserve">łączniku </w:t>
      </w:r>
      <w:r w:rsidR="000E3352">
        <w:rPr>
          <w:rFonts w:ascii="Times New Roman" w:hAnsi="Times New Roman"/>
        </w:rPr>
        <w:t xml:space="preserve">Nr 1 </w:t>
      </w:r>
      <w:r w:rsidR="00C96805" w:rsidRPr="00D02491">
        <w:rPr>
          <w:rFonts w:ascii="Times New Roman" w:hAnsi="Times New Roman"/>
        </w:rPr>
        <w:t>do zarządzenia,</w:t>
      </w:r>
    </w:p>
    <w:p w:rsidR="00C901E1" w:rsidRDefault="00C901E1" w:rsidP="00D02491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</w:rPr>
      </w:pPr>
      <w:r w:rsidRPr="00D02491">
        <w:rPr>
          <w:rFonts w:ascii="Times New Roman" w:hAnsi="Times New Roman"/>
        </w:rPr>
        <w:t>tabel</w:t>
      </w:r>
      <w:r w:rsidR="0075742F" w:rsidRPr="00D02491">
        <w:rPr>
          <w:rFonts w:ascii="Times New Roman" w:hAnsi="Times New Roman"/>
        </w:rPr>
        <w:t>a</w:t>
      </w:r>
      <w:r w:rsidRPr="00D02491">
        <w:rPr>
          <w:rFonts w:ascii="Times New Roman" w:hAnsi="Times New Roman"/>
        </w:rPr>
        <w:t xml:space="preserve"> Nr 2</w:t>
      </w:r>
      <w:r w:rsidRPr="00D02491">
        <w:rPr>
          <w:rFonts w:ascii="Times New Roman" w:hAnsi="Times New Roman"/>
          <w:i/>
        </w:rPr>
        <w:t xml:space="preserve"> Wykaz zabytków nieruchomych włączonych do Wojewódzkiej Ewidencji Zabytków Województwa Kujawsko-Pomorskiego </w:t>
      </w:r>
      <w:r w:rsidR="0075742F" w:rsidRPr="00D02491">
        <w:rPr>
          <w:rFonts w:ascii="Times New Roman" w:hAnsi="Times New Roman"/>
        </w:rPr>
        <w:t>otrzymuje brzmienie</w:t>
      </w:r>
      <w:r w:rsidR="00AA0A3F" w:rsidRPr="00D02491">
        <w:rPr>
          <w:rFonts w:ascii="Times New Roman" w:hAnsi="Times New Roman"/>
        </w:rPr>
        <w:t xml:space="preserve"> jak w załączniku </w:t>
      </w:r>
      <w:r w:rsidR="000E3352">
        <w:rPr>
          <w:rFonts w:ascii="Times New Roman" w:hAnsi="Times New Roman"/>
        </w:rPr>
        <w:t xml:space="preserve">Nr 2 </w:t>
      </w:r>
      <w:r w:rsidR="00AA0A3F" w:rsidRPr="00D02491">
        <w:rPr>
          <w:rFonts w:ascii="Times New Roman" w:hAnsi="Times New Roman"/>
        </w:rPr>
        <w:t>do zarządzenia</w:t>
      </w:r>
      <w:r w:rsidR="00C226BF" w:rsidRPr="00D02491">
        <w:rPr>
          <w:rFonts w:ascii="Times New Roman" w:hAnsi="Times New Roman"/>
        </w:rPr>
        <w:t>;</w:t>
      </w:r>
    </w:p>
    <w:p w:rsidR="003500B7" w:rsidRPr="00A2038A" w:rsidRDefault="003500B7" w:rsidP="003500B7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2038A">
        <w:rPr>
          <w:rFonts w:ascii="Times New Roman" w:hAnsi="Times New Roman"/>
        </w:rPr>
        <w:t xml:space="preserve">wymienia się karty adresowe zabytków nieruchomych wpisanych do </w:t>
      </w:r>
      <w:r w:rsidRPr="00A2038A">
        <w:rPr>
          <w:rFonts w:ascii="Times New Roman" w:hAnsi="Times New Roman"/>
          <w:i/>
        </w:rPr>
        <w:t>Rejestru Zabytków Województwa Kujawsko-Pomorskiego</w:t>
      </w:r>
      <w:r w:rsidR="006275A4" w:rsidRPr="00A2038A">
        <w:rPr>
          <w:rFonts w:ascii="Times New Roman" w:hAnsi="Times New Roman"/>
        </w:rPr>
        <w:t>:</w:t>
      </w:r>
    </w:p>
    <w:p w:rsidR="003500B7" w:rsidRPr="00A2038A" w:rsidRDefault="00D63110" w:rsidP="003500B7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Brąchnówko 18</w:t>
      </w:r>
      <w:r w:rsidR="003500B7" w:rsidRPr="00A2038A">
        <w:rPr>
          <w:rFonts w:ascii="Times New Roman" w:hAnsi="Times New Roman"/>
        </w:rPr>
        <w:t>, pałac, park</w:t>
      </w:r>
      <w:r w:rsidR="003F23A5">
        <w:rPr>
          <w:rFonts w:ascii="Times New Roman" w:hAnsi="Times New Roman"/>
        </w:rPr>
        <w:t>,</w:t>
      </w:r>
      <w:r w:rsidR="003500B7" w:rsidRPr="00A2038A">
        <w:rPr>
          <w:rFonts w:ascii="Times New Roman" w:hAnsi="Times New Roman"/>
        </w:rPr>
        <w:t xml:space="preserve"> </w:t>
      </w:r>
    </w:p>
    <w:p w:rsidR="003500B7" w:rsidRPr="00A2038A" w:rsidRDefault="003500B7" w:rsidP="003500B7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2038A">
        <w:rPr>
          <w:rFonts w:ascii="Times New Roman" w:hAnsi="Times New Roman"/>
        </w:rPr>
        <w:t>Głuchowo, pałac, park dworski wraz z fragmentami ogrodzenia i bramą wjazdową,</w:t>
      </w:r>
    </w:p>
    <w:p w:rsidR="003500B7" w:rsidRPr="00A2038A" w:rsidRDefault="003500B7" w:rsidP="003500B7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2038A">
        <w:rPr>
          <w:rFonts w:ascii="Times New Roman" w:hAnsi="Times New Roman"/>
        </w:rPr>
        <w:t>Kończewice 2, brama w zespole pałacowo parkowym, pałac w zespole pałacowo-parkowym, zespół pałacowo parkowy,</w:t>
      </w:r>
    </w:p>
    <w:p w:rsidR="003500B7" w:rsidRPr="00A2038A" w:rsidRDefault="003500B7" w:rsidP="003500B7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2038A">
        <w:rPr>
          <w:rFonts w:ascii="Times New Roman" w:hAnsi="Times New Roman"/>
        </w:rPr>
        <w:t xml:space="preserve">Nawra, oficyna w zespole dworsko parkowym – prawa, pałac, oficyna w zespole dworsko parkowym – lewa, park pałacowy, </w:t>
      </w:r>
    </w:p>
    <w:p w:rsidR="003500B7" w:rsidRPr="00A2038A" w:rsidRDefault="003500B7" w:rsidP="003500B7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2038A">
        <w:rPr>
          <w:rFonts w:ascii="Times New Roman" w:hAnsi="Times New Roman"/>
        </w:rPr>
        <w:t>Pluskowęsy 26, ogrodzenie wraz z bramą główną wjazdową, pałac w zespole pałacowo-parkowym, park w zespole pałacowym, zespół pałacowy;</w:t>
      </w:r>
    </w:p>
    <w:p w:rsidR="000E3352" w:rsidRPr="00A2038A" w:rsidRDefault="000E3352" w:rsidP="00294FF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2038A">
        <w:rPr>
          <w:rFonts w:ascii="Times New Roman" w:hAnsi="Times New Roman"/>
          <w:color w:val="333333"/>
        </w:rPr>
        <w:t xml:space="preserve">w </w:t>
      </w:r>
      <w:r w:rsidRPr="00A2038A">
        <w:rPr>
          <w:rFonts w:ascii="Times New Roman" w:hAnsi="Times New Roman"/>
        </w:rPr>
        <w:t xml:space="preserve">załączniku Nr 2 </w:t>
      </w:r>
      <w:r w:rsidRPr="00A2038A">
        <w:rPr>
          <w:rFonts w:ascii="Times New Roman" w:hAnsi="Times New Roman"/>
          <w:i/>
          <w:color w:val="333333"/>
        </w:rPr>
        <w:t>Wykaz stanowisk archeologicznych na terenie na terenie Gminy Chełmża ujętych w Gminnej Ewidencji Zabytków Gminy Chełmża</w:t>
      </w:r>
      <w:r w:rsidRPr="00A2038A">
        <w:rPr>
          <w:rFonts w:ascii="Times New Roman" w:hAnsi="Times New Roman"/>
          <w:color w:val="333333"/>
        </w:rPr>
        <w:t xml:space="preserve"> w </w:t>
      </w:r>
      <w:r w:rsidRPr="00A2038A">
        <w:rPr>
          <w:rFonts w:ascii="Times New Roman" w:hAnsi="Times New Roman"/>
        </w:rPr>
        <w:t xml:space="preserve">tabeli Nr 1 </w:t>
      </w:r>
      <w:r w:rsidRPr="00A2038A">
        <w:rPr>
          <w:rFonts w:ascii="Times New Roman" w:hAnsi="Times New Roman"/>
          <w:i/>
        </w:rPr>
        <w:t xml:space="preserve">Wykaz </w:t>
      </w:r>
      <w:r w:rsidRPr="00A2038A">
        <w:rPr>
          <w:rFonts w:ascii="Times New Roman" w:hAnsi="Times New Roman"/>
          <w:i/>
          <w:color w:val="333333"/>
        </w:rPr>
        <w:t xml:space="preserve">stanowisk archeologicznych </w:t>
      </w:r>
      <w:r w:rsidRPr="00A2038A">
        <w:rPr>
          <w:rFonts w:ascii="Times New Roman" w:hAnsi="Times New Roman"/>
          <w:i/>
        </w:rPr>
        <w:t xml:space="preserve">włączonych do Rejestru Zabytków Województwa Kujawsko-Pomorskiego </w:t>
      </w:r>
      <w:r w:rsidRPr="00A2038A">
        <w:rPr>
          <w:rFonts w:ascii="Times New Roman" w:hAnsi="Times New Roman"/>
        </w:rPr>
        <w:t>w l.p. 2 w kolumnie „Czas powstania i funkcja” wpisuje się „grodzisko średniowieczne” oraz w kolumnie „Nr decyzji” wpisuje się „C/33”;</w:t>
      </w:r>
    </w:p>
    <w:p w:rsidR="00294FFC" w:rsidRDefault="00A2038A" w:rsidP="007955E1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wymienia się</w:t>
      </w:r>
      <w:r w:rsidR="007955E1" w:rsidRPr="00A2038A">
        <w:rPr>
          <w:rFonts w:ascii="Times New Roman" w:hAnsi="Times New Roman"/>
        </w:rPr>
        <w:t xml:space="preserve"> kartę adresową stanowiska archeologicznego wpisanego do Rejestru Zabytków Województwa Kujawsko-Pomorskiego: </w:t>
      </w:r>
      <w:r w:rsidR="00294FFC" w:rsidRPr="00A2038A">
        <w:rPr>
          <w:rFonts w:ascii="Times New Roman" w:hAnsi="Times New Roman"/>
        </w:rPr>
        <w:t>Nawra, nr stanowiska w miejscowości 1, nr stanowiska na obszarze 65.</w:t>
      </w:r>
    </w:p>
    <w:p w:rsidR="00D63110" w:rsidRPr="00A2038A" w:rsidRDefault="00D63110" w:rsidP="00D63110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750204" w:rsidRPr="000E3352" w:rsidRDefault="00750204" w:rsidP="007955E1">
      <w:pPr>
        <w:pStyle w:val="NormalnyWeb"/>
        <w:spacing w:before="0" w:beforeAutospacing="0" w:after="0" w:afterAutospacing="0"/>
        <w:ind w:firstLine="708"/>
        <w:jc w:val="both"/>
      </w:pPr>
      <w:r w:rsidRPr="007955E1">
        <w:rPr>
          <w:b/>
          <w:sz w:val="22"/>
          <w:szCs w:val="22"/>
        </w:rPr>
        <w:t>§ 2.</w:t>
      </w:r>
      <w:r w:rsidRPr="007955E1">
        <w:rPr>
          <w:sz w:val="22"/>
          <w:szCs w:val="22"/>
        </w:rPr>
        <w:t xml:space="preserve"> </w:t>
      </w:r>
      <w:r w:rsidR="007955E1">
        <w:rPr>
          <w:sz w:val="22"/>
          <w:szCs w:val="22"/>
        </w:rPr>
        <w:t xml:space="preserve"> </w:t>
      </w:r>
      <w:r w:rsidRPr="007955E1">
        <w:rPr>
          <w:sz w:val="22"/>
          <w:szCs w:val="22"/>
        </w:rPr>
        <w:t>Zarządzenie wchodzi w życie z dniem wydania</w:t>
      </w:r>
      <w:r w:rsidR="00333DF8" w:rsidRPr="007955E1">
        <w:rPr>
          <w:sz w:val="22"/>
          <w:szCs w:val="22"/>
        </w:rPr>
        <w:t xml:space="preserve"> i podlega ogłoszeniu w Biuletynie Informacji Publicznej Gminy Chełmża</w:t>
      </w:r>
      <w:r w:rsidRPr="007955E1">
        <w:rPr>
          <w:sz w:val="22"/>
          <w:szCs w:val="22"/>
        </w:rPr>
        <w:t>.</w:t>
      </w:r>
    </w:p>
    <w:p w:rsidR="00707D05" w:rsidRPr="007955E1" w:rsidRDefault="00707D05" w:rsidP="00294FFC">
      <w:pPr>
        <w:pStyle w:val="Bezodstpw"/>
        <w:jc w:val="both"/>
        <w:rPr>
          <w:rFonts w:ascii="Times New Roman" w:hAnsi="Times New Roman"/>
        </w:rPr>
      </w:pPr>
    </w:p>
    <w:p w:rsidR="00707D05" w:rsidRPr="007955E1" w:rsidRDefault="00707D05" w:rsidP="00294FFC">
      <w:pPr>
        <w:pStyle w:val="Bezodstpw"/>
        <w:rPr>
          <w:rFonts w:ascii="Times New Roman" w:hAnsi="Times New Roman"/>
        </w:rPr>
      </w:pPr>
    </w:p>
    <w:p w:rsidR="00333DF8" w:rsidRPr="007955E1" w:rsidRDefault="00333DF8" w:rsidP="002A0BAF">
      <w:pPr>
        <w:pStyle w:val="Bezodstpw"/>
        <w:rPr>
          <w:rFonts w:ascii="Times New Roman" w:hAnsi="Times New Roman"/>
        </w:rPr>
      </w:pPr>
    </w:p>
    <w:p w:rsidR="00333DF8" w:rsidRPr="007955E1" w:rsidRDefault="00333DF8" w:rsidP="002A0BAF">
      <w:pPr>
        <w:pStyle w:val="Bezodstpw"/>
        <w:rPr>
          <w:rFonts w:ascii="Times New Roman" w:hAnsi="Times New Roman"/>
        </w:rPr>
      </w:pPr>
    </w:p>
    <w:p w:rsidR="00333DF8" w:rsidRPr="007955E1" w:rsidRDefault="00DE4021" w:rsidP="007955E1">
      <w:pPr>
        <w:pStyle w:val="Bezodstpw"/>
        <w:ind w:left="6372"/>
        <w:rPr>
          <w:rFonts w:ascii="Times New Roman" w:hAnsi="Times New Roman"/>
          <w:b/>
        </w:rPr>
      </w:pPr>
      <w:r w:rsidRPr="007955E1">
        <w:rPr>
          <w:rFonts w:ascii="Times New Roman" w:hAnsi="Times New Roman"/>
          <w:b/>
        </w:rPr>
        <w:t>Wójt Gminy Chełmża</w:t>
      </w:r>
    </w:p>
    <w:p w:rsidR="00CB59FC" w:rsidRPr="007955E1" w:rsidRDefault="00CB59FC" w:rsidP="002A0BAF">
      <w:pPr>
        <w:pStyle w:val="Bezodstpw"/>
        <w:rPr>
          <w:rFonts w:ascii="Times New Roman" w:hAnsi="Times New Roman"/>
          <w:b/>
        </w:rPr>
      </w:pPr>
    </w:p>
    <w:p w:rsidR="00DE4021" w:rsidRPr="007955E1" w:rsidRDefault="00D63110" w:rsidP="00D63110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</w:t>
      </w:r>
      <w:r w:rsidR="00DE4021" w:rsidRPr="007955E1">
        <w:rPr>
          <w:rFonts w:ascii="Times New Roman" w:hAnsi="Times New Roman"/>
          <w:b/>
        </w:rPr>
        <w:t>Jacek Czarnecki</w:t>
      </w:r>
    </w:p>
    <w:p w:rsidR="00707D05" w:rsidRPr="007955E1" w:rsidRDefault="00707D05" w:rsidP="002A0BAF">
      <w:pPr>
        <w:pStyle w:val="Bezodstpw"/>
        <w:rPr>
          <w:rFonts w:ascii="Times New Roman" w:hAnsi="Times New Roman"/>
        </w:rPr>
      </w:pPr>
    </w:p>
    <w:p w:rsidR="00DE4021" w:rsidRPr="007955E1" w:rsidRDefault="00DE4021" w:rsidP="002A0BAF">
      <w:pPr>
        <w:pStyle w:val="Bezodstpw"/>
        <w:rPr>
          <w:rFonts w:ascii="Times New Roman" w:hAnsi="Times New Roman"/>
        </w:rPr>
      </w:pPr>
    </w:p>
    <w:p w:rsidR="00DE4021" w:rsidRPr="007955E1" w:rsidRDefault="00DE4021" w:rsidP="002A0BAF">
      <w:pPr>
        <w:pStyle w:val="Bezodstpw"/>
        <w:rPr>
          <w:rFonts w:ascii="Times New Roman" w:hAnsi="Times New Roman"/>
        </w:rPr>
      </w:pPr>
    </w:p>
    <w:sectPr w:rsidR="00DE4021" w:rsidRPr="007955E1" w:rsidSect="00FB1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1035"/>
    <w:multiLevelType w:val="hybridMultilevel"/>
    <w:tmpl w:val="01DA47E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F0A19FF"/>
    <w:multiLevelType w:val="hybridMultilevel"/>
    <w:tmpl w:val="F5D2F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755B0B"/>
    <w:multiLevelType w:val="hybridMultilevel"/>
    <w:tmpl w:val="39CA4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90214"/>
    <w:multiLevelType w:val="hybridMultilevel"/>
    <w:tmpl w:val="1332A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244F39"/>
    <w:multiLevelType w:val="hybridMultilevel"/>
    <w:tmpl w:val="1CD444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D84377"/>
    <w:multiLevelType w:val="hybridMultilevel"/>
    <w:tmpl w:val="6324E930"/>
    <w:lvl w:ilvl="0" w:tplc="24669E4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59453D"/>
    <w:multiLevelType w:val="hybridMultilevel"/>
    <w:tmpl w:val="0DE465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66A00"/>
    <w:multiLevelType w:val="hybridMultilevel"/>
    <w:tmpl w:val="FE16568A"/>
    <w:lvl w:ilvl="0" w:tplc="6BD8AF7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17445BC"/>
    <w:multiLevelType w:val="hybridMultilevel"/>
    <w:tmpl w:val="0BC4CF52"/>
    <w:lvl w:ilvl="0" w:tplc="E1C03932">
      <w:start w:val="6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10CA3"/>
    <w:multiLevelType w:val="hybridMultilevel"/>
    <w:tmpl w:val="D0BE9F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3E171F"/>
    <w:multiLevelType w:val="hybridMultilevel"/>
    <w:tmpl w:val="797A97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4E02A2"/>
    <w:multiLevelType w:val="hybridMultilevel"/>
    <w:tmpl w:val="2EB06B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1A5665"/>
    <w:multiLevelType w:val="hybridMultilevel"/>
    <w:tmpl w:val="5700F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86205"/>
    <w:multiLevelType w:val="hybridMultilevel"/>
    <w:tmpl w:val="25EE68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49878B3"/>
    <w:multiLevelType w:val="hybridMultilevel"/>
    <w:tmpl w:val="9A6A7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583685"/>
    <w:multiLevelType w:val="hybridMultilevel"/>
    <w:tmpl w:val="8B8E5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4"/>
  </w:num>
  <w:num w:numId="8">
    <w:abstractNumId w:val="11"/>
  </w:num>
  <w:num w:numId="9">
    <w:abstractNumId w:val="12"/>
  </w:num>
  <w:num w:numId="10">
    <w:abstractNumId w:val="9"/>
  </w:num>
  <w:num w:numId="11">
    <w:abstractNumId w:val="6"/>
  </w:num>
  <w:num w:numId="12">
    <w:abstractNumId w:val="13"/>
  </w:num>
  <w:num w:numId="13">
    <w:abstractNumId w:val="1"/>
  </w:num>
  <w:num w:numId="14">
    <w:abstractNumId w:val="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0B"/>
    <w:rsid w:val="00003404"/>
    <w:rsid w:val="00013CD8"/>
    <w:rsid w:val="0002099C"/>
    <w:rsid w:val="00054254"/>
    <w:rsid w:val="00087702"/>
    <w:rsid w:val="000D0C74"/>
    <w:rsid w:val="000E3352"/>
    <w:rsid w:val="00160F21"/>
    <w:rsid w:val="00162CDC"/>
    <w:rsid w:val="00172646"/>
    <w:rsid w:val="00180000"/>
    <w:rsid w:val="001B667D"/>
    <w:rsid w:val="001F0B33"/>
    <w:rsid w:val="0020587C"/>
    <w:rsid w:val="002062B7"/>
    <w:rsid w:val="002100C1"/>
    <w:rsid w:val="00215E2C"/>
    <w:rsid w:val="00230A43"/>
    <w:rsid w:val="002565B3"/>
    <w:rsid w:val="00294FFC"/>
    <w:rsid w:val="002A0233"/>
    <w:rsid w:val="002A0BAF"/>
    <w:rsid w:val="00302A78"/>
    <w:rsid w:val="00333DF8"/>
    <w:rsid w:val="003500B7"/>
    <w:rsid w:val="00355144"/>
    <w:rsid w:val="003732EB"/>
    <w:rsid w:val="0039501B"/>
    <w:rsid w:val="00395986"/>
    <w:rsid w:val="003B7F7E"/>
    <w:rsid w:val="003D3675"/>
    <w:rsid w:val="003F23A5"/>
    <w:rsid w:val="003F53B3"/>
    <w:rsid w:val="00442DEF"/>
    <w:rsid w:val="00444928"/>
    <w:rsid w:val="004455EE"/>
    <w:rsid w:val="00446F6D"/>
    <w:rsid w:val="00455D23"/>
    <w:rsid w:val="00472346"/>
    <w:rsid w:val="004A409B"/>
    <w:rsid w:val="004A63FB"/>
    <w:rsid w:val="004A7E79"/>
    <w:rsid w:val="004D7295"/>
    <w:rsid w:val="00503329"/>
    <w:rsid w:val="00532B93"/>
    <w:rsid w:val="00535EA1"/>
    <w:rsid w:val="00563A6B"/>
    <w:rsid w:val="00577E30"/>
    <w:rsid w:val="00580FD0"/>
    <w:rsid w:val="00582A74"/>
    <w:rsid w:val="00583F72"/>
    <w:rsid w:val="005A735A"/>
    <w:rsid w:val="005B1D04"/>
    <w:rsid w:val="005C1156"/>
    <w:rsid w:val="005D56DA"/>
    <w:rsid w:val="005F5767"/>
    <w:rsid w:val="00621596"/>
    <w:rsid w:val="006275A4"/>
    <w:rsid w:val="0064519D"/>
    <w:rsid w:val="00655068"/>
    <w:rsid w:val="006C6C66"/>
    <w:rsid w:val="00706FD7"/>
    <w:rsid w:val="00707D05"/>
    <w:rsid w:val="00750204"/>
    <w:rsid w:val="0075742F"/>
    <w:rsid w:val="0077120C"/>
    <w:rsid w:val="007955E1"/>
    <w:rsid w:val="00797B9C"/>
    <w:rsid w:val="007B4100"/>
    <w:rsid w:val="007C0309"/>
    <w:rsid w:val="007D17CA"/>
    <w:rsid w:val="007D4C6B"/>
    <w:rsid w:val="00803291"/>
    <w:rsid w:val="00830B03"/>
    <w:rsid w:val="00893DCF"/>
    <w:rsid w:val="008C1B3F"/>
    <w:rsid w:val="008E3B6A"/>
    <w:rsid w:val="00901E2C"/>
    <w:rsid w:val="00903657"/>
    <w:rsid w:val="0090647B"/>
    <w:rsid w:val="00924BCE"/>
    <w:rsid w:val="00946010"/>
    <w:rsid w:val="009475CB"/>
    <w:rsid w:val="00951B53"/>
    <w:rsid w:val="00952437"/>
    <w:rsid w:val="00967B24"/>
    <w:rsid w:val="00991C16"/>
    <w:rsid w:val="009B2435"/>
    <w:rsid w:val="009D614C"/>
    <w:rsid w:val="00A2038A"/>
    <w:rsid w:val="00A27761"/>
    <w:rsid w:val="00A53964"/>
    <w:rsid w:val="00A56F45"/>
    <w:rsid w:val="00A61213"/>
    <w:rsid w:val="00A639B3"/>
    <w:rsid w:val="00A66EBB"/>
    <w:rsid w:val="00A76608"/>
    <w:rsid w:val="00AA0A3F"/>
    <w:rsid w:val="00AB2419"/>
    <w:rsid w:val="00B33C6F"/>
    <w:rsid w:val="00B40693"/>
    <w:rsid w:val="00B746BC"/>
    <w:rsid w:val="00BB7F10"/>
    <w:rsid w:val="00BC6E61"/>
    <w:rsid w:val="00BF65A1"/>
    <w:rsid w:val="00BF780A"/>
    <w:rsid w:val="00C226BF"/>
    <w:rsid w:val="00C315EE"/>
    <w:rsid w:val="00C31763"/>
    <w:rsid w:val="00C65BC1"/>
    <w:rsid w:val="00C901E1"/>
    <w:rsid w:val="00C96805"/>
    <w:rsid w:val="00CB59FC"/>
    <w:rsid w:val="00CC24D3"/>
    <w:rsid w:val="00CE34F6"/>
    <w:rsid w:val="00CF4CD2"/>
    <w:rsid w:val="00CF6E0C"/>
    <w:rsid w:val="00D02491"/>
    <w:rsid w:val="00D20761"/>
    <w:rsid w:val="00D2185E"/>
    <w:rsid w:val="00D61976"/>
    <w:rsid w:val="00D63110"/>
    <w:rsid w:val="00D63842"/>
    <w:rsid w:val="00DE4021"/>
    <w:rsid w:val="00DF22C0"/>
    <w:rsid w:val="00DF7C3E"/>
    <w:rsid w:val="00E26EED"/>
    <w:rsid w:val="00E33C41"/>
    <w:rsid w:val="00E6686F"/>
    <w:rsid w:val="00EB3AA2"/>
    <w:rsid w:val="00EF6DDE"/>
    <w:rsid w:val="00F958A5"/>
    <w:rsid w:val="00FA3DF0"/>
    <w:rsid w:val="00FA730B"/>
    <w:rsid w:val="00F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1A124-59D4-4A9F-8EC1-11DF18F6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9C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013CD8"/>
    <w:pPr>
      <w:keepNext/>
      <w:tabs>
        <w:tab w:val="left" w:pos="2760"/>
      </w:tabs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CD8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013CD8"/>
    <w:rPr>
      <w:rFonts w:ascii="Times New Roman" w:eastAsia="Times New Roman" w:hAnsi="Times New Roman"/>
      <w:sz w:val="28"/>
      <w:szCs w:val="28"/>
    </w:rPr>
  </w:style>
  <w:style w:type="paragraph" w:styleId="Tekstpodstawowy">
    <w:name w:val="Body Text"/>
    <w:basedOn w:val="Normalny"/>
    <w:rsid w:val="00D2076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nakZnak3">
    <w:name w:val="Znak Znak3"/>
    <w:basedOn w:val="Normalny"/>
    <w:rsid w:val="00563A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C24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85E"/>
    <w:rPr>
      <w:rFonts w:ascii="Segoe UI" w:hAnsi="Segoe UI" w:cs="Segoe UI"/>
      <w:sz w:val="18"/>
      <w:szCs w:val="18"/>
      <w:lang w:eastAsia="en-US"/>
    </w:rPr>
  </w:style>
  <w:style w:type="table" w:customStyle="1" w:styleId="TableGrid">
    <w:name w:val="TableGrid"/>
    <w:rsid w:val="00707D0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951B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7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Gmina Chełmża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Teresa Wolin</dc:creator>
  <cp:lastModifiedBy>Teresa TW. Wolin</cp:lastModifiedBy>
  <cp:revision>12</cp:revision>
  <cp:lastPrinted>2023-05-16T07:42:00Z</cp:lastPrinted>
  <dcterms:created xsi:type="dcterms:W3CDTF">2023-05-09T12:13:00Z</dcterms:created>
  <dcterms:modified xsi:type="dcterms:W3CDTF">2023-05-16T07:44:00Z</dcterms:modified>
</cp:coreProperties>
</file>